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0F" w:rsidRDefault="006175C2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 Р О Т О К О Л    № </w:t>
      </w:r>
      <w:bookmarkStart w:id="0" w:name="_GoBack"/>
      <w:bookmarkEnd w:id="0"/>
      <w:r w:rsidR="00A2149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</w:t>
      </w:r>
    </w:p>
    <w:p w:rsidR="0031470F" w:rsidRPr="00603FB3" w:rsidRDefault="00603FB3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спільного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 w:rsidR="0031470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1470F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hAnsi="Times New Roman"/>
          <w:sz w:val="28"/>
          <w:szCs w:val="28"/>
          <w:lang w:val="uk-UA"/>
        </w:rPr>
        <w:t xml:space="preserve"> та постійної 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 питань регламенту, депутатської діяльності та етики</w:t>
      </w:r>
    </w:p>
    <w:p w:rsidR="0031470F" w:rsidRDefault="0031470F" w:rsidP="0031470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22 грудня 2021 р.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12-00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питань</w:t>
      </w:r>
      <w:r w:rsidR="00603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3FB3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7 чол.</w:t>
      </w:r>
    </w:p>
    <w:p w:rsidR="00603FB3" w:rsidRDefault="00603FB3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 питань регламенту, депутатської діяльності та етики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6 чол.</w:t>
      </w:r>
    </w:p>
    <w:p w:rsidR="0031470F" w:rsidRDefault="0031470F" w:rsidP="0031470F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 Р.В. – голова комісії;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ЛОСЄВА З.К. – голова комісії;</w:t>
      </w:r>
    </w:p>
    <w:p w:rsidR="00603FB3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ЦИБА О.М.,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>ХАНАТ О.І.,</w:t>
      </w:r>
      <w:r w:rsidR="00603FB3" w:rsidRP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>БОРИСЕНКО Ю.Г.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ШАПОВАЛОВА Н.О., ЧАЛЬЦЕВ</w:t>
      </w:r>
      <w:r w:rsidR="001257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Р.М., БОРІВСЬКИЙ В.І., РАДЧЕНКО М.І.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603F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РИДУН В.В., ШИШЛАКОВА Я.С.,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КУЧЕРЕНКО О.П., </w:t>
      </w:r>
      <w:r w:rsidR="001257F3">
        <w:rPr>
          <w:rFonts w:ascii="Times New Roman" w:eastAsia="Times New Roman" w:hAnsi="Times New Roman"/>
          <w:sz w:val="28"/>
          <w:szCs w:val="28"/>
          <w:lang w:val="uk-UA" w:eastAsia="ru-RU"/>
        </w:rPr>
        <w:t>ВЕЛИЧКО О.Г.</w:t>
      </w:r>
    </w:p>
    <w:p w:rsidR="00603FB3" w:rsidRDefault="00603FB3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–головний спеціаліст відділу забезпечення діяльності ради виконавчого апарату районної ради.</w:t>
      </w:r>
    </w:p>
    <w:p w:rsidR="0031470F" w:rsidRDefault="0031470F" w:rsidP="003147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31470F" w:rsidRDefault="0031470F" w:rsidP="003147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257F3" w:rsidRPr="001257F3" w:rsidRDefault="0031470F" w:rsidP="008D2F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257F3" w:rsidRPr="001257F3" w:rsidRDefault="001257F3" w:rsidP="001257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1257F3" w:rsidRPr="001257F3" w:rsidRDefault="008D2FE7" w:rsidP="001257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</w:t>
      </w:r>
      <w:r w:rsid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у комунальну власність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Плодородненської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</w:t>
      </w:r>
      <w:r w:rsid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клопотання перед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Василівською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міською радою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    Запорізької     області      щодо    прийняття   із    спільної     власності територіальних громад сіл, селища, міст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Запорізької області лічильника теплової енергії «Січ».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звіти перед виборцями депутатів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восьмого скликання за 2021 рік.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Доповідає: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Джуган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Н.В. – заступник голови районної ради.  </w:t>
      </w:r>
    </w:p>
    <w:p w:rsidR="001257F3" w:rsidRPr="001257F3" w:rsidRDefault="001257F3" w:rsidP="001257F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1257F3" w:rsidRPr="001257F3" w:rsidRDefault="008D2FE7" w:rsidP="001257F3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4.</w:t>
      </w:r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план роботи </w:t>
      </w:r>
      <w:proofErr w:type="spellStart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1257F3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на 2022 рік. </w:t>
      </w:r>
    </w:p>
    <w:p w:rsidR="001257F3" w:rsidRPr="001257F3" w:rsidRDefault="001257F3" w:rsidP="001257F3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Доповідає: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Плюйко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Н.О. – начальник відділу забезпечення діяльності ради виконавчого апарату районної ради.</w:t>
      </w:r>
    </w:p>
    <w:p w:rsidR="0031470F" w:rsidRPr="008D2FE7" w:rsidRDefault="0031470F" w:rsidP="003147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8D2FE7" w:rsidP="003147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>. Узгодження порядку денного десятої сесії районної ради восьмого скликання.</w:t>
      </w:r>
    </w:p>
    <w:p w:rsidR="0031470F" w:rsidRDefault="0031470F" w:rsidP="003147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31470F" w:rsidRDefault="0031470F" w:rsidP="003147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</w:t>
      </w:r>
      <w:r w:rsidR="008D2F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Pr="008D2FE7" w:rsidRDefault="0031470F" w:rsidP="008D2F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СЛУХАЛИ:</w:t>
      </w:r>
      <w:r w:rsidR="008D2FE7" w:rsidRPr="008D2FE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надання згоди щодо безоплатної передачі будівлі та земельної ділянки зі спільної власності територіальних громад сіл, селищ, міст </w:t>
      </w:r>
      <w:proofErr w:type="spellStart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у комунальну власність </w:t>
      </w:r>
      <w:proofErr w:type="spellStart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Плодородненської</w:t>
      </w:r>
      <w:proofErr w:type="spellEnd"/>
      <w:r w:rsidR="008D2FE7"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сільської ради Мелітопольського району Запорізької області.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470F" w:rsidRDefault="0031470F" w:rsidP="003147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лічильника теплової енергії «Січ»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31470F" w:rsidRDefault="0031470F" w:rsidP="003147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P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звіти перед виборцями депутатів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восьмого скликання за 2021 рік.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ПЛЮЙКО Н.О.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ВИРІШИЛИ: </w:t>
      </w:r>
    </w:p>
    <w:p w:rsidR="00D87D0F" w:rsidRDefault="00D87D0F" w:rsidP="00D87D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9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Pr="00D87D0F" w:rsidRDefault="00D87D0F" w:rsidP="00D87D0F">
      <w:pPr>
        <w:keepNext/>
        <w:keepLines/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план роботи </w:t>
      </w:r>
      <w:proofErr w:type="spellStart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1257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 на 2022 рік. 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ПЛЮЙКО Н.О.</w:t>
      </w:r>
    </w:p>
    <w:p w:rsidR="00D87D0F" w:rsidRDefault="00D87D0F" w:rsidP="00D87D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D87D0F" w:rsidRDefault="00D87D0F" w:rsidP="00D87D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D87D0F" w:rsidRDefault="00D87D0F" w:rsidP="00D87D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9</w:t>
      </w:r>
    </w:p>
    <w:p w:rsidR="00D87D0F" w:rsidRDefault="00D87D0F" w:rsidP="00D87D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D87D0F" w:rsidRDefault="00D87D0F" w:rsidP="00D87D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D87D0F" w:rsidP="00D87D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 Узгодження порядку денного десятої сесії районної ради восьмого скликання.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</w:p>
    <w:p w:rsidR="0031470F" w:rsidRDefault="0031470F" w:rsidP="0031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31470F" w:rsidRDefault="0031470F" w:rsidP="003147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денний десятої сесії районної ради восьмого скликання.</w:t>
      </w:r>
    </w:p>
    <w:p w:rsidR="0031470F" w:rsidRDefault="0031470F" w:rsidP="00314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31470F" w:rsidRDefault="0031470F" w:rsidP="003147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31470F" w:rsidRDefault="0031470F" w:rsidP="0031470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470F" w:rsidRDefault="003147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31470F" w:rsidP="0031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D87D0F" w:rsidRPr="00D87D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87D0F">
        <w:rPr>
          <w:rFonts w:ascii="Times New Roman" w:eastAsia="Times New Roman" w:hAnsi="Times New Roman"/>
          <w:sz w:val="28"/>
          <w:szCs w:val="28"/>
          <w:lang w:val="uk-UA" w:eastAsia="ru-RU"/>
        </w:rPr>
        <w:t>з питань</w:t>
      </w:r>
      <w:r w:rsidR="00D87D0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7D0F">
        <w:rPr>
          <w:rFonts w:ascii="Times New Roman" w:hAnsi="Times New Roman"/>
          <w:sz w:val="28"/>
          <w:szCs w:val="28"/>
          <w:lang w:val="uk-UA"/>
        </w:rPr>
        <w:t xml:space="preserve">спільної власності </w:t>
      </w:r>
    </w:p>
    <w:p w:rsidR="003147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та регуляторної політики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1470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Руслан ЩУСЬ</w:t>
      </w: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</w:t>
      </w:r>
      <w:r w:rsidRPr="00D87D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комісії</w:t>
      </w:r>
      <w:r w:rsidRPr="00603FB3">
        <w:rPr>
          <w:rFonts w:ascii="Arial" w:eastAsia="Times New Roman" w:hAnsi="Arial" w:cs="Arial"/>
          <w:b/>
          <w:bCs/>
          <w:color w:val="006699"/>
          <w:sz w:val="23"/>
          <w:szCs w:val="23"/>
          <w:lang w:val="uk-UA" w:eastAsia="ru-RU"/>
        </w:rPr>
        <w:t xml:space="preserve"> </w:t>
      </w: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 питань регламенту, </w:t>
      </w:r>
    </w:p>
    <w:p w:rsidR="00D87D0F" w:rsidRDefault="00D87D0F" w:rsidP="003147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62E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депутатської діяльності та етики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         Зоя ЛОСЕВА</w:t>
      </w:r>
    </w:p>
    <w:p w:rsidR="004C567C" w:rsidRDefault="004C567C">
      <w:pPr>
        <w:rPr>
          <w:lang w:val="uk-UA"/>
        </w:rPr>
      </w:pPr>
    </w:p>
    <w:p w:rsidR="003262ED" w:rsidRDefault="003262ED">
      <w:pPr>
        <w:rPr>
          <w:lang w:val="uk-UA"/>
        </w:rPr>
      </w:pPr>
    </w:p>
    <w:p w:rsidR="003262ED" w:rsidRPr="0031470F" w:rsidRDefault="003262ED">
      <w:pPr>
        <w:rPr>
          <w:lang w:val="uk-UA"/>
        </w:rPr>
      </w:pPr>
    </w:p>
    <w:sectPr w:rsidR="003262ED" w:rsidRPr="0031470F" w:rsidSect="0031470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00"/>
    <w:rsid w:val="001257F3"/>
    <w:rsid w:val="0031470F"/>
    <w:rsid w:val="003262ED"/>
    <w:rsid w:val="004C567C"/>
    <w:rsid w:val="00603FB3"/>
    <w:rsid w:val="006175C2"/>
    <w:rsid w:val="008D2FE7"/>
    <w:rsid w:val="00A2149A"/>
    <w:rsid w:val="00BF7000"/>
    <w:rsid w:val="00D8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CFCB-13A1-4CF0-9CE5-8887BF24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2021-12-20T11:26:00Z</dcterms:created>
  <dcterms:modified xsi:type="dcterms:W3CDTF">2021-12-22T12:33:00Z</dcterms:modified>
</cp:coreProperties>
</file>