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7939B" w14:textId="6F195D86" w:rsidR="007E3193" w:rsidRPr="00543D88" w:rsidRDefault="00DB054D">
      <w:pPr>
        <w:jc w:val="center"/>
        <w:rPr>
          <w:rFonts w:ascii="Times New Roman" w:eastAsia="Times New Roman" w:hAnsi="Times New Roman" w:cs="Times New Roman"/>
          <w:sz w:val="24"/>
          <w:szCs w:val="24"/>
          <w:lang w:val="uk-UA"/>
        </w:rPr>
      </w:pPr>
      <w:r>
        <w:rPr>
          <w:noProof/>
        </w:rPr>
        <w:drawing>
          <wp:anchor distT="0" distB="0" distL="114300" distR="114300" simplePos="0" relativeHeight="251684864" behindDoc="0" locked="0" layoutInCell="1" allowOverlap="1" wp14:anchorId="63CA9B92" wp14:editId="1EFD6A55">
            <wp:simplePos x="0" y="0"/>
            <wp:positionH relativeFrom="column">
              <wp:posOffset>2307590</wp:posOffset>
            </wp:positionH>
            <wp:positionV relativeFrom="paragraph">
              <wp:posOffset>-825141</wp:posOffset>
            </wp:positionV>
            <wp:extent cx="993140" cy="1103630"/>
            <wp:effectExtent l="0" t="0" r="0" b="1270"/>
            <wp:wrapNone/>
            <wp:docPr id="22" name="Рисунок 22" descr="Coat of arms of Zaporizhia Oblast.svg"/>
            <wp:cNvGraphicFramePr/>
            <a:graphic xmlns:a="http://schemas.openxmlformats.org/drawingml/2006/main">
              <a:graphicData uri="http://schemas.openxmlformats.org/drawingml/2006/picture">
                <pic:pic xmlns:pic="http://schemas.openxmlformats.org/drawingml/2006/picture">
                  <pic:nvPicPr>
                    <pic:cNvPr id="17" name="Рисунок 17" descr="Coat of arms of Zaporizhia Oblast.sv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3140" cy="1103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D87AF48" wp14:editId="0638BA4A">
            <wp:simplePos x="0" y="0"/>
            <wp:positionH relativeFrom="margin">
              <wp:posOffset>5454015</wp:posOffset>
            </wp:positionH>
            <wp:positionV relativeFrom="margin">
              <wp:posOffset>-827405</wp:posOffset>
            </wp:positionV>
            <wp:extent cx="818515" cy="1017270"/>
            <wp:effectExtent l="0" t="0" r="635" b="0"/>
            <wp:wrapSquare wrapText="bothSides"/>
            <wp:docPr id="26" name="Рисунок 26" descr="Герб[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8515"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4DFD" w:rsidRPr="001C4DFD">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14:anchorId="2E85D506" wp14:editId="3B25CF32">
            <wp:simplePos x="0" y="0"/>
            <wp:positionH relativeFrom="margin">
              <wp:posOffset>-805815</wp:posOffset>
            </wp:positionH>
            <wp:positionV relativeFrom="paragraph">
              <wp:posOffset>-746125</wp:posOffset>
            </wp:positionV>
            <wp:extent cx="1813560" cy="935355"/>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676" r="6687" b="11266"/>
                    <a:stretch/>
                  </pic:blipFill>
                  <pic:spPr bwMode="auto">
                    <a:xfrm>
                      <a:off x="0" y="0"/>
                      <a:ext cx="1813560" cy="935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88094C" w14:textId="6DCCE04A" w:rsidR="007E3193" w:rsidRPr="00F67914" w:rsidRDefault="008074ED">
      <w:pPr>
        <w:jc w:val="center"/>
        <w:rPr>
          <w:rFonts w:asciiTheme="minorHAnsi" w:hAnsiTheme="minorHAnsi"/>
          <w:b/>
          <w:color w:val="1F4E79"/>
          <w:sz w:val="48"/>
          <w:szCs w:val="48"/>
          <w:lang w:val="uk-UA"/>
        </w:rPr>
      </w:pPr>
      <w:r>
        <w:rPr>
          <w:noProof/>
          <w:color w:val="1F4E79"/>
        </w:rPr>
        <w:drawing>
          <wp:anchor distT="0" distB="0" distL="114300" distR="114300" simplePos="0" relativeHeight="251685888" behindDoc="1" locked="0" layoutInCell="1" allowOverlap="1" wp14:anchorId="0DEA3256" wp14:editId="1AB94CBA">
            <wp:simplePos x="0" y="0"/>
            <wp:positionH relativeFrom="column">
              <wp:posOffset>-929640</wp:posOffset>
            </wp:positionH>
            <wp:positionV relativeFrom="paragraph">
              <wp:posOffset>224155</wp:posOffset>
            </wp:positionV>
            <wp:extent cx="7567295" cy="5044440"/>
            <wp:effectExtent l="0" t="0" r="0" b="3810"/>
            <wp:wrapNone/>
            <wp:docPr id="33" name="Рисунок 33" descr="C:\Users\ASUS\Desktop\Споруди_палацового_комплексу_ВДІАМЗ_«Садиба_Попов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Споруди_палацового_комплексу_ВДІАМЗ_«Садиба_Попова»_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7295" cy="5044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9A6DE" w14:textId="6EB1638C" w:rsidR="007E3193" w:rsidRPr="00F67914" w:rsidRDefault="007E3193">
      <w:pPr>
        <w:jc w:val="center"/>
        <w:rPr>
          <w:rFonts w:asciiTheme="minorHAnsi" w:hAnsiTheme="minorHAnsi"/>
          <w:b/>
          <w:color w:val="1F4E79"/>
          <w:sz w:val="48"/>
          <w:szCs w:val="48"/>
          <w:lang w:val="uk-UA"/>
        </w:rPr>
      </w:pPr>
    </w:p>
    <w:p w14:paraId="1674095F" w14:textId="4D952583" w:rsidR="007E3193" w:rsidRPr="00543D88" w:rsidRDefault="007E3193">
      <w:pPr>
        <w:jc w:val="center"/>
        <w:rPr>
          <w:color w:val="1F4E79"/>
          <w:lang w:val="uk-UA"/>
        </w:rPr>
      </w:pPr>
    </w:p>
    <w:p w14:paraId="7C984372" w14:textId="106A11B4" w:rsidR="007E3193" w:rsidRPr="00543D88" w:rsidRDefault="007E3193">
      <w:pPr>
        <w:jc w:val="center"/>
        <w:rPr>
          <w:color w:val="1F4E79"/>
          <w:lang w:val="uk-UA"/>
        </w:rPr>
      </w:pPr>
    </w:p>
    <w:p w14:paraId="7860669E" w14:textId="3871377F" w:rsidR="007E3193" w:rsidRPr="00543D88" w:rsidRDefault="007E3193">
      <w:pPr>
        <w:jc w:val="center"/>
        <w:rPr>
          <w:color w:val="1F4E79"/>
          <w:lang w:val="uk-UA"/>
        </w:rPr>
      </w:pPr>
    </w:p>
    <w:p w14:paraId="254DC57E" w14:textId="5E8920F5" w:rsidR="007E3193" w:rsidRPr="00543D88" w:rsidRDefault="007E3193">
      <w:pPr>
        <w:jc w:val="center"/>
        <w:rPr>
          <w:color w:val="1F4E79"/>
          <w:lang w:val="uk-UA"/>
        </w:rPr>
      </w:pPr>
    </w:p>
    <w:p w14:paraId="339E439F" w14:textId="56735DA2" w:rsidR="007E3193" w:rsidRPr="00543D88" w:rsidRDefault="007E3193">
      <w:pPr>
        <w:jc w:val="center"/>
        <w:rPr>
          <w:color w:val="1F4E79"/>
          <w:lang w:val="uk-UA"/>
        </w:rPr>
      </w:pPr>
    </w:p>
    <w:p w14:paraId="741F1197" w14:textId="68F03627" w:rsidR="007E3193" w:rsidRDefault="007E3193" w:rsidP="001C4DFD">
      <w:pPr>
        <w:rPr>
          <w:color w:val="1F4E79"/>
          <w:lang w:val="uk-UA"/>
        </w:rPr>
      </w:pPr>
    </w:p>
    <w:p w14:paraId="74D4A720" w14:textId="77777777" w:rsidR="001C4DFD" w:rsidRPr="00543D88" w:rsidRDefault="001C4DFD" w:rsidP="001C4DFD">
      <w:pPr>
        <w:rPr>
          <w:color w:val="1F4E79"/>
          <w:lang w:val="uk-UA"/>
        </w:rPr>
      </w:pPr>
    </w:p>
    <w:p w14:paraId="66F2D1A7" w14:textId="77C34D30" w:rsidR="007E3193" w:rsidRPr="00543D88" w:rsidRDefault="007E3193">
      <w:pPr>
        <w:jc w:val="center"/>
        <w:rPr>
          <w:color w:val="1F4E79"/>
          <w:lang w:val="uk-UA"/>
        </w:rPr>
      </w:pPr>
    </w:p>
    <w:p w14:paraId="0C61E0FE" w14:textId="6A25D5EA" w:rsidR="007E3193" w:rsidRPr="00543D88" w:rsidRDefault="007E3193">
      <w:pPr>
        <w:jc w:val="center"/>
        <w:rPr>
          <w:color w:val="1F4E79"/>
          <w:lang w:val="uk-UA"/>
        </w:rPr>
      </w:pPr>
    </w:p>
    <w:p w14:paraId="22012447" w14:textId="0FB39CE1" w:rsidR="007E3193" w:rsidRPr="00543D88" w:rsidRDefault="007E3193">
      <w:pPr>
        <w:jc w:val="center"/>
        <w:rPr>
          <w:color w:val="1F4E79"/>
          <w:lang w:val="uk-UA"/>
        </w:rPr>
      </w:pPr>
    </w:p>
    <w:p w14:paraId="20D96D85" w14:textId="7E2B570D" w:rsidR="007E3193" w:rsidRPr="00543D88" w:rsidRDefault="007E3193">
      <w:pPr>
        <w:jc w:val="center"/>
        <w:rPr>
          <w:color w:val="1F4E79"/>
          <w:lang w:val="uk-UA"/>
        </w:rPr>
      </w:pPr>
    </w:p>
    <w:p w14:paraId="504B43DC" w14:textId="4862D5BB" w:rsidR="007E3193" w:rsidRPr="00543D88" w:rsidRDefault="007E3193">
      <w:pPr>
        <w:jc w:val="center"/>
        <w:rPr>
          <w:color w:val="1F4E79"/>
          <w:lang w:val="uk-UA"/>
        </w:rPr>
      </w:pPr>
    </w:p>
    <w:p w14:paraId="72771FC4" w14:textId="026C39FD" w:rsidR="007E3193" w:rsidRPr="00543D88" w:rsidRDefault="007E3193">
      <w:pPr>
        <w:jc w:val="center"/>
        <w:rPr>
          <w:color w:val="1F4E79"/>
          <w:lang w:val="uk-UA"/>
        </w:rPr>
      </w:pPr>
    </w:p>
    <w:p w14:paraId="5F0AA207" w14:textId="3FB73DF6" w:rsidR="007E3193" w:rsidRPr="00543D88" w:rsidRDefault="007E3193">
      <w:pPr>
        <w:jc w:val="center"/>
        <w:rPr>
          <w:color w:val="1F4E79"/>
          <w:lang w:val="uk-UA"/>
        </w:rPr>
      </w:pPr>
    </w:p>
    <w:p w14:paraId="35F6E240" w14:textId="2FCD1119" w:rsidR="007E3193" w:rsidRPr="00543D88" w:rsidRDefault="007E3193">
      <w:pPr>
        <w:jc w:val="center"/>
        <w:rPr>
          <w:color w:val="1F4E79"/>
          <w:lang w:val="uk-UA"/>
        </w:rPr>
      </w:pPr>
    </w:p>
    <w:p w14:paraId="5B5286D1" w14:textId="65D8D708" w:rsidR="007E3193" w:rsidRPr="00543D88" w:rsidRDefault="007E3193">
      <w:pPr>
        <w:jc w:val="center"/>
        <w:rPr>
          <w:color w:val="1F4E79"/>
          <w:lang w:val="uk-UA"/>
        </w:rPr>
      </w:pPr>
    </w:p>
    <w:p w14:paraId="080AEA67" w14:textId="32559FBF" w:rsidR="007E3193" w:rsidRPr="00543D88" w:rsidRDefault="007E3193">
      <w:pPr>
        <w:jc w:val="center"/>
        <w:rPr>
          <w:color w:val="1F4E79"/>
          <w:lang w:val="uk-UA"/>
        </w:rPr>
      </w:pPr>
    </w:p>
    <w:p w14:paraId="765C2429" w14:textId="0325CD13" w:rsidR="001C4DFD" w:rsidRDefault="001C4DFD">
      <w:pPr>
        <w:jc w:val="center"/>
        <w:rPr>
          <w:color w:val="1F4E79"/>
          <w:lang w:val="uk-UA"/>
        </w:rPr>
      </w:pPr>
    </w:p>
    <w:p w14:paraId="17AEDA02" w14:textId="326A13EA" w:rsidR="001C4DFD" w:rsidRDefault="001C4DFD">
      <w:pPr>
        <w:rPr>
          <w:color w:val="1F4E79"/>
          <w:lang w:val="uk-UA"/>
        </w:rPr>
      </w:pPr>
      <w:r w:rsidRPr="001C4DFD">
        <w:rPr>
          <w:noProof/>
          <w:color w:val="1F4E79"/>
        </w:rPr>
        <mc:AlternateContent>
          <mc:Choice Requires="wps">
            <w:drawing>
              <wp:anchor distT="0" distB="0" distL="114300" distR="114300" simplePos="0" relativeHeight="251661312" behindDoc="1" locked="0" layoutInCell="1" allowOverlap="1" wp14:anchorId="5EF564D2" wp14:editId="3FB77130">
                <wp:simplePos x="0" y="0"/>
                <wp:positionH relativeFrom="page">
                  <wp:posOffset>-315310</wp:posOffset>
                </wp:positionH>
                <wp:positionV relativeFrom="paragraph">
                  <wp:posOffset>1122154</wp:posOffset>
                </wp:positionV>
                <wp:extent cx="8183880" cy="4283623"/>
                <wp:effectExtent l="0" t="0" r="7620" b="3175"/>
                <wp:wrapNone/>
                <wp:docPr id="2" name="Прямоугольник 2"/>
                <wp:cNvGraphicFramePr/>
                <a:graphic xmlns:a="http://schemas.openxmlformats.org/drawingml/2006/main">
                  <a:graphicData uri="http://schemas.microsoft.com/office/word/2010/wordprocessingShape">
                    <wps:wsp>
                      <wps:cNvSpPr/>
                      <wps:spPr>
                        <a:xfrm>
                          <a:off x="0" y="0"/>
                          <a:ext cx="8183880" cy="4283623"/>
                        </a:xfrm>
                        <a:prstGeom prst="rect">
                          <a:avLst/>
                        </a:prstGeom>
                        <a:solidFill>
                          <a:srgbClr val="FFB9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24.85pt;margin-top:88.35pt;width:644.4pt;height:337.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" fillcolor="#ffb923" stroked="f" strokeweight="2pt">
                <w10:wrap anchorx="page"/>
              </v:rect>
            </w:pict>
          </mc:Fallback>
        </mc:AlternateContent>
      </w:r>
      <w:r w:rsidRPr="001C4DFD">
        <w:rPr>
          <w:noProof/>
          <w:color w:val="1F4E79"/>
        </w:rPr>
        <mc:AlternateContent>
          <mc:Choice Requires="wps">
            <w:drawing>
              <wp:anchor distT="45720" distB="45720" distL="114300" distR="114300" simplePos="0" relativeHeight="251662336" behindDoc="1" locked="0" layoutInCell="1" allowOverlap="1" wp14:anchorId="66A5B154" wp14:editId="2303D6F0">
                <wp:simplePos x="0" y="0"/>
                <wp:positionH relativeFrom="column">
                  <wp:posOffset>-804545</wp:posOffset>
                </wp:positionH>
                <wp:positionV relativeFrom="paragraph">
                  <wp:posOffset>2546824</wp:posOffset>
                </wp:positionV>
                <wp:extent cx="493776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1404620"/>
                        </a:xfrm>
                        <a:prstGeom prst="rect">
                          <a:avLst/>
                        </a:prstGeom>
                        <a:noFill/>
                        <a:ln w="9525">
                          <a:noFill/>
                          <a:miter lim="800000"/>
                          <a:headEnd/>
                          <a:tailEnd/>
                        </a:ln>
                      </wps:spPr>
                      <wps:txbx>
                        <w:txbxContent>
                          <w:p w14:paraId="3A1D07AE" w14:textId="77777777" w:rsidR="00FF0D17" w:rsidRPr="00543D88" w:rsidRDefault="00FF0D17" w:rsidP="001C4DFD">
                            <w:pPr>
                              <w:jc w:val="center"/>
                              <w:rPr>
                                <w:rFonts w:ascii="Times New Roman" w:eastAsia="Times New Roman" w:hAnsi="Times New Roman" w:cs="Times New Roman"/>
                                <w:sz w:val="24"/>
                                <w:szCs w:val="24"/>
                                <w:lang w:val="uk-UA"/>
                              </w:rPr>
                            </w:pPr>
                          </w:p>
                          <w:p w14:paraId="06BC75CE" w14:textId="77777777" w:rsidR="00FF0D17" w:rsidRPr="001C4DFD" w:rsidRDefault="00FF0D17" w:rsidP="001C4DFD">
                            <w:pPr>
                              <w:rPr>
                                <w:rFonts w:ascii="Circe Bold" w:hAnsi="Circe Bold"/>
                                <w:b/>
                                <w:color w:val="FFFFFF" w:themeColor="background1"/>
                                <w:sz w:val="48"/>
                                <w:szCs w:val="48"/>
                                <w:lang w:val="uk-UA"/>
                              </w:rPr>
                            </w:pPr>
                            <w:r w:rsidRPr="001C4DFD">
                              <w:rPr>
                                <w:rFonts w:ascii="Circe Bold" w:hAnsi="Circe Bold"/>
                                <w:b/>
                                <w:color w:val="FFFFFF" w:themeColor="background1"/>
                                <w:sz w:val="48"/>
                                <w:szCs w:val="48"/>
                                <w:lang w:val="uk-UA"/>
                              </w:rPr>
                              <w:t>СТРАТЕГІЯ РОЗВИТКУ ВАСИЛІВСЬКОГО РАЙОНУ</w:t>
                            </w:r>
                          </w:p>
                          <w:p w14:paraId="07002047" w14:textId="77777777" w:rsidR="00FF0D17" w:rsidRPr="001C4DFD" w:rsidRDefault="00FF0D17" w:rsidP="001C4DFD">
                            <w:pPr>
                              <w:rPr>
                                <w:rFonts w:ascii="Circe Bold" w:hAnsi="Circe Bold"/>
                                <w:b/>
                                <w:color w:val="FFFFFF" w:themeColor="background1"/>
                                <w:sz w:val="48"/>
                                <w:szCs w:val="48"/>
                                <w:lang w:val="uk-UA"/>
                              </w:rPr>
                            </w:pPr>
                            <w:r w:rsidRPr="001C4DFD">
                              <w:rPr>
                                <w:rFonts w:ascii="Circe Bold" w:hAnsi="Circe Bold"/>
                                <w:b/>
                                <w:color w:val="FFFFFF" w:themeColor="background1"/>
                                <w:sz w:val="48"/>
                                <w:szCs w:val="48"/>
                                <w:lang w:val="uk-UA"/>
                              </w:rPr>
                              <w:t xml:space="preserve"> НА ПЕРІОД ДО 2027 РОКУ</w:t>
                            </w:r>
                          </w:p>
                          <w:p w14:paraId="547C2533" w14:textId="0AF6D383" w:rsidR="00FF0D17" w:rsidRPr="001C4DFD" w:rsidRDefault="00FF0D17" w:rsidP="001C4DFD">
                            <w:pPr>
                              <w:rPr>
                                <w:color w:val="FFFFFF" w:themeColor="background1"/>
                                <w:lang w:val="uk-U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63.35pt;margin-top:200.55pt;width:388.8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" filled="f" stroked="f">
                <v:textbox style="mso-fit-shape-to-text:t">
                  <w:txbxContent>
                    <w:p w14:paraId="3A1D07AE" w14:textId="77777777" w:rsidR="00FF0D17" w:rsidRPr="00543D88" w:rsidRDefault="00FF0D17" w:rsidP="001C4DFD">
                      <w:pPr>
                        <w:jc w:val="center"/>
                        <w:rPr>
                          <w:rFonts w:ascii="Times New Roman" w:eastAsia="Times New Roman" w:hAnsi="Times New Roman" w:cs="Times New Roman"/>
                          <w:sz w:val="24"/>
                          <w:szCs w:val="24"/>
                          <w:lang w:val="uk-UA"/>
                        </w:rPr>
                      </w:pPr>
                    </w:p>
                    <w:p w14:paraId="06BC75CE" w14:textId="77777777" w:rsidR="00FF0D17" w:rsidRPr="001C4DFD" w:rsidRDefault="00FF0D17" w:rsidP="001C4DFD">
                      <w:pPr>
                        <w:rPr>
                          <w:rFonts w:ascii="Circe Bold" w:hAnsi="Circe Bold"/>
                          <w:b/>
                          <w:color w:val="FFFFFF" w:themeColor="background1"/>
                          <w:sz w:val="48"/>
                          <w:szCs w:val="48"/>
                          <w:lang w:val="uk-UA"/>
                        </w:rPr>
                      </w:pPr>
                      <w:r w:rsidRPr="001C4DFD">
                        <w:rPr>
                          <w:rFonts w:ascii="Circe Bold" w:hAnsi="Circe Bold"/>
                          <w:b/>
                          <w:color w:val="FFFFFF" w:themeColor="background1"/>
                          <w:sz w:val="48"/>
                          <w:szCs w:val="48"/>
                          <w:lang w:val="uk-UA"/>
                        </w:rPr>
                        <w:t>СТРАТЕГІЯ РОЗВИТКУ ВАСИЛІВСЬКОГО РАЙОНУ</w:t>
                      </w:r>
                    </w:p>
                    <w:p w14:paraId="07002047" w14:textId="77777777" w:rsidR="00FF0D17" w:rsidRPr="001C4DFD" w:rsidRDefault="00FF0D17" w:rsidP="001C4DFD">
                      <w:pPr>
                        <w:rPr>
                          <w:rFonts w:ascii="Circe Bold" w:hAnsi="Circe Bold"/>
                          <w:b/>
                          <w:color w:val="FFFFFF" w:themeColor="background1"/>
                          <w:sz w:val="48"/>
                          <w:szCs w:val="48"/>
                          <w:lang w:val="uk-UA"/>
                        </w:rPr>
                      </w:pPr>
                      <w:r w:rsidRPr="001C4DFD">
                        <w:rPr>
                          <w:rFonts w:ascii="Circe Bold" w:hAnsi="Circe Bold"/>
                          <w:b/>
                          <w:color w:val="FFFFFF" w:themeColor="background1"/>
                          <w:sz w:val="48"/>
                          <w:szCs w:val="48"/>
                          <w:lang w:val="uk-UA"/>
                        </w:rPr>
                        <w:t xml:space="preserve"> НА ПЕРІОД ДО 2027 РОКУ</w:t>
                      </w:r>
                    </w:p>
                    <w:p w14:paraId="547C2533" w14:textId="0AF6D383" w:rsidR="00FF0D17" w:rsidRPr="001C4DFD" w:rsidRDefault="00FF0D17" w:rsidP="001C4DFD">
                      <w:pPr>
                        <w:rPr>
                          <w:color w:val="FFFFFF" w:themeColor="background1"/>
                          <w:lang w:val="uk-UA"/>
                        </w:rPr>
                      </w:pPr>
                    </w:p>
                  </w:txbxContent>
                </v:textbox>
                <w10:wrap type="square"/>
              </v:shape>
            </w:pict>
          </mc:Fallback>
        </mc:AlternateContent>
      </w:r>
      <w:r>
        <w:rPr>
          <w:color w:val="1F4E79"/>
          <w:lang w:val="uk-UA"/>
        </w:rPr>
        <w:br w:type="page"/>
      </w:r>
    </w:p>
    <w:p w14:paraId="3DCD5A1D" w14:textId="3951EC28" w:rsidR="001C4DFD" w:rsidRPr="003124AE" w:rsidRDefault="001C4DFD" w:rsidP="001C4DFD">
      <w:pPr>
        <w:rPr>
          <w:rFonts w:ascii="Circe" w:eastAsia="Times New Roman" w:hAnsi="Circe" w:cs="Times New Roman"/>
          <w:sz w:val="24"/>
          <w:szCs w:val="24"/>
          <w:lang w:val="uk-UA"/>
        </w:rPr>
      </w:pPr>
    </w:p>
    <w:sdt>
      <w:sdtPr>
        <w:rPr>
          <w:rFonts w:ascii="Circe" w:eastAsia="Arial" w:hAnsi="Circe" w:cs="Arial"/>
          <w:color w:val="auto"/>
          <w:sz w:val="24"/>
          <w:szCs w:val="24"/>
        </w:rPr>
        <w:id w:val="683859887"/>
        <w:docPartObj>
          <w:docPartGallery w:val="Table of Contents"/>
          <w:docPartUnique/>
        </w:docPartObj>
      </w:sdtPr>
      <w:sdtEndPr>
        <w:rPr>
          <w:b/>
          <w:bCs/>
        </w:rPr>
      </w:sdtEndPr>
      <w:sdtContent>
        <w:p w14:paraId="013E2972" w14:textId="77777777" w:rsidR="00795F75" w:rsidRPr="001C4DFD" w:rsidRDefault="00E11015" w:rsidP="00E11015">
          <w:pPr>
            <w:pStyle w:val="afe"/>
            <w:jc w:val="center"/>
            <w:rPr>
              <w:rFonts w:ascii="Circe" w:hAnsi="Circe"/>
              <w:b/>
              <w:bCs/>
              <w:i/>
              <w:iCs/>
              <w:sz w:val="24"/>
              <w:szCs w:val="24"/>
            </w:rPr>
          </w:pPr>
          <w:r w:rsidRPr="001C4DFD">
            <w:rPr>
              <w:rFonts w:ascii="Circe" w:hAnsi="Circe"/>
              <w:b/>
              <w:bCs/>
              <w:i/>
              <w:iCs/>
              <w:sz w:val="24"/>
              <w:szCs w:val="24"/>
            </w:rPr>
            <w:t>ЗМІСТ</w:t>
          </w:r>
        </w:p>
        <w:p w14:paraId="49697E13" w14:textId="19CA832D" w:rsidR="007814C4" w:rsidRPr="001C4DFD" w:rsidRDefault="00687472">
          <w:pPr>
            <w:pStyle w:val="21"/>
            <w:tabs>
              <w:tab w:val="right" w:leader="dot" w:pos="9019"/>
            </w:tabs>
            <w:rPr>
              <w:rFonts w:ascii="Circe" w:eastAsiaTheme="minorEastAsia" w:hAnsi="Circe" w:cstheme="minorBidi"/>
              <w:noProof/>
              <w:sz w:val="24"/>
              <w:szCs w:val="24"/>
            </w:rPr>
          </w:pPr>
          <w:r w:rsidRPr="001C4DFD">
            <w:rPr>
              <w:rFonts w:ascii="Circe" w:hAnsi="Circe"/>
              <w:sz w:val="24"/>
              <w:szCs w:val="24"/>
            </w:rPr>
            <w:fldChar w:fldCharType="begin"/>
          </w:r>
          <w:r w:rsidR="00795F75" w:rsidRPr="001C4DFD">
            <w:rPr>
              <w:rFonts w:ascii="Circe" w:hAnsi="Circe"/>
              <w:sz w:val="24"/>
              <w:szCs w:val="24"/>
            </w:rPr>
            <w:instrText xml:space="preserve"> TOC \o "1-3" \h \z \u </w:instrText>
          </w:r>
          <w:r w:rsidRPr="001C4DFD">
            <w:rPr>
              <w:rFonts w:ascii="Circe" w:hAnsi="Circe"/>
              <w:sz w:val="24"/>
              <w:szCs w:val="24"/>
            </w:rPr>
            <w:fldChar w:fldCharType="separate"/>
          </w:r>
          <w:hyperlink w:anchor="_Toc87205410" w:history="1">
            <w:r w:rsidR="007814C4" w:rsidRPr="001C4DFD">
              <w:rPr>
                <w:rStyle w:val="aff"/>
                <w:rFonts w:ascii="Circe" w:hAnsi="Circe"/>
                <w:b/>
                <w:i/>
                <w:noProof/>
                <w:sz w:val="24"/>
                <w:szCs w:val="24"/>
                <w:lang w:val="uk-UA"/>
              </w:rPr>
              <w:t>ВСТУП</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_Toc87205410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6</w:t>
            </w:r>
            <w:r w:rsidR="007814C4" w:rsidRPr="001C4DFD">
              <w:rPr>
                <w:rFonts w:ascii="Circe" w:hAnsi="Circe"/>
                <w:noProof/>
                <w:webHidden/>
                <w:sz w:val="24"/>
                <w:szCs w:val="24"/>
              </w:rPr>
              <w:fldChar w:fldCharType="end"/>
            </w:r>
          </w:hyperlink>
        </w:p>
        <w:p w14:paraId="6F166C00" w14:textId="3DD791F9" w:rsidR="007814C4" w:rsidRPr="001C4DFD" w:rsidRDefault="001969E4">
          <w:pPr>
            <w:pStyle w:val="21"/>
            <w:tabs>
              <w:tab w:val="right" w:leader="dot" w:pos="9019"/>
            </w:tabs>
            <w:rPr>
              <w:rFonts w:ascii="Circe" w:eastAsiaTheme="minorEastAsia" w:hAnsi="Circe" w:cstheme="minorBidi"/>
              <w:noProof/>
              <w:sz w:val="24"/>
              <w:szCs w:val="24"/>
            </w:rPr>
          </w:pPr>
          <w:hyperlink w:anchor="_Toc87205411" w:history="1">
            <w:r w:rsidR="007814C4" w:rsidRPr="001C4DFD">
              <w:rPr>
                <w:rStyle w:val="aff"/>
                <w:rFonts w:ascii="Circe" w:hAnsi="Circe"/>
                <w:noProof/>
                <w:sz w:val="24"/>
                <w:szCs w:val="24"/>
                <w:lang w:val="uk-UA"/>
              </w:rPr>
              <w:t>ПЕРША СТРАТЕГІЧНА СЕСІЯ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_Toc87205411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10</w:t>
            </w:r>
            <w:r w:rsidR="007814C4" w:rsidRPr="001C4DFD">
              <w:rPr>
                <w:rFonts w:ascii="Circe" w:hAnsi="Circe"/>
                <w:noProof/>
                <w:webHidden/>
                <w:sz w:val="24"/>
                <w:szCs w:val="24"/>
              </w:rPr>
              <w:fldChar w:fldCharType="end"/>
            </w:r>
          </w:hyperlink>
        </w:p>
        <w:p w14:paraId="4A3A38AE" w14:textId="52513ECC" w:rsidR="007814C4" w:rsidRPr="001C4DFD" w:rsidRDefault="001969E4">
          <w:pPr>
            <w:pStyle w:val="21"/>
            <w:tabs>
              <w:tab w:val="right" w:leader="dot" w:pos="9019"/>
            </w:tabs>
            <w:rPr>
              <w:rFonts w:ascii="Circe" w:eastAsiaTheme="minorEastAsia" w:hAnsi="Circe" w:cstheme="minorBidi"/>
              <w:noProof/>
              <w:sz w:val="24"/>
              <w:szCs w:val="24"/>
            </w:rPr>
          </w:pPr>
          <w:hyperlink w:anchor="_Toc87205412" w:history="1">
            <w:r w:rsidR="007814C4" w:rsidRPr="001C4DFD">
              <w:rPr>
                <w:rStyle w:val="aff"/>
                <w:rFonts w:ascii="Circe" w:hAnsi="Circe"/>
                <w:noProof/>
                <w:sz w:val="24"/>
                <w:szCs w:val="24"/>
                <w:lang w:val="uk-UA"/>
              </w:rPr>
              <w:t>ДРУГА СТРАТЕГІЧНА СЕСІЯ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_Toc87205412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14</w:t>
            </w:r>
            <w:r w:rsidR="007814C4" w:rsidRPr="001C4DFD">
              <w:rPr>
                <w:rFonts w:ascii="Circe" w:hAnsi="Circe"/>
                <w:noProof/>
                <w:webHidden/>
                <w:sz w:val="24"/>
                <w:szCs w:val="24"/>
              </w:rPr>
              <w:fldChar w:fldCharType="end"/>
            </w:r>
          </w:hyperlink>
        </w:p>
        <w:p w14:paraId="369D4EA4" w14:textId="16D2D921" w:rsidR="007814C4" w:rsidRPr="001C4DFD" w:rsidRDefault="001969E4">
          <w:pPr>
            <w:pStyle w:val="21"/>
            <w:tabs>
              <w:tab w:val="right" w:leader="dot" w:pos="9019"/>
            </w:tabs>
            <w:rPr>
              <w:rFonts w:ascii="Circe" w:eastAsiaTheme="minorEastAsia" w:hAnsi="Circe" w:cstheme="minorBidi"/>
              <w:noProof/>
              <w:sz w:val="24"/>
              <w:szCs w:val="24"/>
            </w:rPr>
          </w:pPr>
          <w:hyperlink w:anchor="_Toc87205413" w:history="1">
            <w:r w:rsidR="007814C4" w:rsidRPr="001C4DFD">
              <w:rPr>
                <w:rStyle w:val="aff"/>
                <w:rFonts w:ascii="Circe" w:hAnsi="Circe"/>
                <w:b/>
                <w:i/>
                <w:noProof/>
                <w:sz w:val="24"/>
                <w:szCs w:val="24"/>
                <w:lang w:val="uk-UA"/>
              </w:rPr>
              <w:t>І. СТИСЛИЙ ОПИС СТАНУ ТА РОЗВИТКУ ВАСИЛІВСЬКОГО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_Toc87205413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17</w:t>
            </w:r>
            <w:r w:rsidR="007814C4" w:rsidRPr="001C4DFD">
              <w:rPr>
                <w:rFonts w:ascii="Circe" w:hAnsi="Circe"/>
                <w:noProof/>
                <w:webHidden/>
                <w:sz w:val="24"/>
                <w:szCs w:val="24"/>
              </w:rPr>
              <w:fldChar w:fldCharType="end"/>
            </w:r>
          </w:hyperlink>
        </w:p>
        <w:p w14:paraId="4BDEC4D7" w14:textId="493D3B8C" w:rsidR="007814C4" w:rsidRPr="001C4DFD" w:rsidRDefault="001969E4">
          <w:pPr>
            <w:pStyle w:val="21"/>
            <w:tabs>
              <w:tab w:val="right" w:leader="dot" w:pos="9019"/>
            </w:tabs>
            <w:rPr>
              <w:rFonts w:ascii="Circe" w:eastAsiaTheme="minorEastAsia" w:hAnsi="Circe" w:cstheme="minorBidi"/>
              <w:noProof/>
              <w:sz w:val="24"/>
              <w:szCs w:val="24"/>
            </w:rPr>
          </w:pPr>
          <w:hyperlink w:anchor="_Toc87205414" w:history="1">
            <w:r w:rsidR="007814C4" w:rsidRPr="001C4DFD">
              <w:rPr>
                <w:rStyle w:val="aff"/>
                <w:rFonts w:ascii="Circe" w:hAnsi="Circe"/>
                <w:noProof/>
                <w:sz w:val="24"/>
                <w:szCs w:val="24"/>
                <w:lang w:val="uk-UA"/>
              </w:rPr>
              <w:t>1. ЗАГАЛЬНА ІНФОРМАЦІЯ ПРО ВАСИЛІВСЬКИЙ РАЙОН</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_Toc87205414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18</w:t>
            </w:r>
            <w:r w:rsidR="007814C4" w:rsidRPr="001C4DFD">
              <w:rPr>
                <w:rFonts w:ascii="Circe" w:hAnsi="Circe"/>
                <w:noProof/>
                <w:webHidden/>
                <w:sz w:val="24"/>
                <w:szCs w:val="24"/>
              </w:rPr>
              <w:fldChar w:fldCharType="end"/>
            </w:r>
          </w:hyperlink>
        </w:p>
        <w:p w14:paraId="3C324F16" w14:textId="40D30A81" w:rsidR="007814C4" w:rsidRPr="001C4DFD" w:rsidRDefault="001969E4">
          <w:pPr>
            <w:pStyle w:val="21"/>
            <w:tabs>
              <w:tab w:val="right" w:leader="dot" w:pos="9019"/>
            </w:tabs>
            <w:rPr>
              <w:rFonts w:ascii="Circe" w:eastAsiaTheme="minorEastAsia" w:hAnsi="Circe" w:cstheme="minorBidi"/>
              <w:noProof/>
              <w:sz w:val="24"/>
              <w:szCs w:val="24"/>
            </w:rPr>
          </w:pPr>
          <w:hyperlink w:anchor="_Toc87205415" w:history="1">
            <w:r w:rsidR="007814C4" w:rsidRPr="001C4DFD">
              <w:rPr>
                <w:rStyle w:val="aff"/>
                <w:rFonts w:ascii="Circe" w:hAnsi="Circe"/>
                <w:noProof/>
                <w:sz w:val="24"/>
                <w:szCs w:val="24"/>
                <w:lang w:val="uk-UA"/>
              </w:rPr>
              <w:t>2. СОЦІАЛЬНО-ДЕМОГРАФІЧНА СИТУАЦІЯ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_Toc87205415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28</w:t>
            </w:r>
            <w:r w:rsidR="007814C4" w:rsidRPr="001C4DFD">
              <w:rPr>
                <w:rFonts w:ascii="Circe" w:hAnsi="Circe"/>
                <w:noProof/>
                <w:webHidden/>
                <w:sz w:val="24"/>
                <w:szCs w:val="24"/>
              </w:rPr>
              <w:fldChar w:fldCharType="end"/>
            </w:r>
          </w:hyperlink>
        </w:p>
        <w:p w14:paraId="7110D6CE" w14:textId="311FF911" w:rsidR="007814C4" w:rsidRPr="001C4DFD" w:rsidRDefault="001969E4">
          <w:pPr>
            <w:pStyle w:val="30"/>
            <w:tabs>
              <w:tab w:val="right" w:leader="dot" w:pos="9019"/>
            </w:tabs>
            <w:rPr>
              <w:rFonts w:ascii="Circe" w:eastAsiaTheme="minorEastAsia" w:hAnsi="Circe" w:cstheme="minorBidi"/>
              <w:noProof/>
              <w:sz w:val="24"/>
              <w:szCs w:val="24"/>
            </w:rPr>
          </w:pPr>
          <w:hyperlink w:anchor="_Toc87205416" w:history="1">
            <w:r w:rsidR="007814C4" w:rsidRPr="001C4DFD">
              <w:rPr>
                <w:rStyle w:val="aff"/>
                <w:rFonts w:ascii="Circe" w:hAnsi="Circe"/>
                <w:noProof/>
                <w:sz w:val="24"/>
                <w:szCs w:val="24"/>
                <w:lang w:val="uk-UA"/>
              </w:rPr>
              <w:t>2.1. Населення та міграція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_Toc87205416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28</w:t>
            </w:r>
            <w:r w:rsidR="007814C4" w:rsidRPr="001C4DFD">
              <w:rPr>
                <w:rFonts w:ascii="Circe" w:hAnsi="Circe"/>
                <w:noProof/>
                <w:webHidden/>
                <w:sz w:val="24"/>
                <w:szCs w:val="24"/>
              </w:rPr>
              <w:fldChar w:fldCharType="end"/>
            </w:r>
          </w:hyperlink>
        </w:p>
        <w:p w14:paraId="2E0D988B" w14:textId="2C75FE43" w:rsidR="007814C4" w:rsidRPr="001C4DFD" w:rsidRDefault="001969E4">
          <w:pPr>
            <w:pStyle w:val="30"/>
            <w:tabs>
              <w:tab w:val="right" w:leader="dot" w:pos="9019"/>
            </w:tabs>
            <w:rPr>
              <w:rFonts w:ascii="Circe" w:eastAsiaTheme="minorEastAsia" w:hAnsi="Circe" w:cstheme="minorBidi"/>
              <w:noProof/>
              <w:sz w:val="24"/>
              <w:szCs w:val="24"/>
            </w:rPr>
          </w:pPr>
          <w:hyperlink w:anchor="_Toc87205417" w:history="1">
            <w:r w:rsidR="007814C4" w:rsidRPr="001C4DFD">
              <w:rPr>
                <w:rStyle w:val="aff"/>
                <w:rFonts w:ascii="Circe" w:hAnsi="Circe"/>
                <w:noProof/>
                <w:sz w:val="24"/>
                <w:szCs w:val="24"/>
                <w:lang w:val="uk-UA"/>
              </w:rPr>
              <w:t>2.2. Формування приросту (скорочення) чисельності населення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_Toc87205417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28</w:t>
            </w:r>
            <w:r w:rsidR="007814C4" w:rsidRPr="001C4DFD">
              <w:rPr>
                <w:rFonts w:ascii="Circe" w:hAnsi="Circe"/>
                <w:noProof/>
                <w:webHidden/>
                <w:sz w:val="24"/>
                <w:szCs w:val="24"/>
              </w:rPr>
              <w:fldChar w:fldCharType="end"/>
            </w:r>
          </w:hyperlink>
        </w:p>
        <w:p w14:paraId="5AA1E223" w14:textId="5AD4229A" w:rsidR="007814C4" w:rsidRPr="001C4DFD" w:rsidRDefault="001969E4">
          <w:pPr>
            <w:pStyle w:val="30"/>
            <w:tabs>
              <w:tab w:val="right" w:leader="dot" w:pos="9019"/>
            </w:tabs>
            <w:rPr>
              <w:rFonts w:ascii="Circe" w:eastAsiaTheme="minorEastAsia" w:hAnsi="Circe" w:cstheme="minorBidi"/>
              <w:noProof/>
              <w:sz w:val="24"/>
              <w:szCs w:val="24"/>
            </w:rPr>
          </w:pPr>
          <w:hyperlink w:anchor="_Toc87205418" w:history="1">
            <w:r w:rsidR="007814C4" w:rsidRPr="001C4DFD">
              <w:rPr>
                <w:rStyle w:val="aff"/>
                <w:rFonts w:ascii="Circe" w:hAnsi="Circe"/>
                <w:noProof/>
                <w:sz w:val="24"/>
                <w:szCs w:val="24"/>
                <w:lang w:val="uk-UA"/>
              </w:rPr>
              <w:t>2.3. Кількість народжених, померлих по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_Toc87205418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29</w:t>
            </w:r>
            <w:r w:rsidR="007814C4" w:rsidRPr="001C4DFD">
              <w:rPr>
                <w:rFonts w:ascii="Circe" w:hAnsi="Circe"/>
                <w:noProof/>
                <w:webHidden/>
                <w:sz w:val="24"/>
                <w:szCs w:val="24"/>
              </w:rPr>
              <w:fldChar w:fldCharType="end"/>
            </w:r>
          </w:hyperlink>
        </w:p>
        <w:p w14:paraId="0F6D4A29" w14:textId="164E3AB7" w:rsidR="007814C4" w:rsidRPr="001C4DFD" w:rsidRDefault="001969E4">
          <w:pPr>
            <w:pStyle w:val="30"/>
            <w:tabs>
              <w:tab w:val="right" w:leader="dot" w:pos="9019"/>
            </w:tabs>
            <w:rPr>
              <w:rFonts w:ascii="Circe" w:eastAsiaTheme="minorEastAsia" w:hAnsi="Circe" w:cstheme="minorBidi"/>
              <w:noProof/>
              <w:sz w:val="24"/>
              <w:szCs w:val="24"/>
            </w:rPr>
          </w:pPr>
          <w:hyperlink w:anchor="_Toc87205419" w:history="1">
            <w:r w:rsidR="007814C4" w:rsidRPr="001C4DFD">
              <w:rPr>
                <w:rStyle w:val="aff"/>
                <w:rFonts w:ascii="Circe" w:hAnsi="Circe"/>
                <w:noProof/>
                <w:sz w:val="24"/>
                <w:szCs w:val="24"/>
                <w:lang w:val="uk-UA"/>
              </w:rPr>
              <w:t>2.4. Кількість прибулих, вибулих по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_Toc87205419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29</w:t>
            </w:r>
            <w:r w:rsidR="007814C4" w:rsidRPr="001C4DFD">
              <w:rPr>
                <w:rFonts w:ascii="Circe" w:hAnsi="Circe"/>
                <w:noProof/>
                <w:webHidden/>
                <w:sz w:val="24"/>
                <w:szCs w:val="24"/>
              </w:rPr>
              <w:fldChar w:fldCharType="end"/>
            </w:r>
          </w:hyperlink>
        </w:p>
        <w:p w14:paraId="6EC2BA85" w14:textId="47938E68" w:rsidR="007814C4" w:rsidRPr="001C4DFD" w:rsidRDefault="001969E4">
          <w:pPr>
            <w:pStyle w:val="30"/>
            <w:tabs>
              <w:tab w:val="right" w:leader="dot" w:pos="9019"/>
            </w:tabs>
            <w:rPr>
              <w:rFonts w:ascii="Circe" w:eastAsiaTheme="minorEastAsia" w:hAnsi="Circe" w:cstheme="minorBidi"/>
              <w:noProof/>
              <w:sz w:val="24"/>
              <w:szCs w:val="24"/>
            </w:rPr>
          </w:pPr>
          <w:hyperlink w:anchor="_Toc87205420" w:history="1">
            <w:r w:rsidR="007814C4" w:rsidRPr="001C4DFD">
              <w:rPr>
                <w:rStyle w:val="aff"/>
                <w:rFonts w:ascii="Circe" w:hAnsi="Circe"/>
                <w:noProof/>
                <w:sz w:val="24"/>
                <w:szCs w:val="24"/>
                <w:lang w:val="uk-UA"/>
              </w:rPr>
              <w:t>2.5.Наявність та стан закладів освіти, медицини, культури.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_Toc87205420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29</w:t>
            </w:r>
            <w:r w:rsidR="007814C4" w:rsidRPr="001C4DFD">
              <w:rPr>
                <w:rFonts w:ascii="Circe" w:hAnsi="Circe"/>
                <w:noProof/>
                <w:webHidden/>
                <w:sz w:val="24"/>
                <w:szCs w:val="24"/>
              </w:rPr>
              <w:fldChar w:fldCharType="end"/>
            </w:r>
          </w:hyperlink>
        </w:p>
        <w:p w14:paraId="3F7A5FED" w14:textId="49A02DAE" w:rsidR="007814C4" w:rsidRPr="001C4DFD" w:rsidRDefault="001969E4">
          <w:pPr>
            <w:pStyle w:val="30"/>
            <w:tabs>
              <w:tab w:val="right" w:leader="dot" w:pos="9019"/>
            </w:tabs>
            <w:rPr>
              <w:rFonts w:ascii="Circe" w:eastAsiaTheme="minorEastAsia" w:hAnsi="Circe" w:cstheme="minorBidi"/>
              <w:noProof/>
              <w:sz w:val="24"/>
              <w:szCs w:val="24"/>
            </w:rPr>
          </w:pPr>
          <w:hyperlink w:anchor="_Toc87205421" w:history="1">
            <w:r w:rsidR="007814C4" w:rsidRPr="001C4DFD">
              <w:rPr>
                <w:rStyle w:val="aff"/>
                <w:rFonts w:ascii="Circe" w:hAnsi="Circe"/>
                <w:noProof/>
                <w:sz w:val="24"/>
                <w:szCs w:val="24"/>
                <w:lang w:val="uk-UA"/>
              </w:rPr>
              <w:t>7. Туристичні об'єкти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_Toc87205421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48</w:t>
            </w:r>
            <w:r w:rsidR="007814C4" w:rsidRPr="001C4DFD">
              <w:rPr>
                <w:rFonts w:ascii="Circe" w:hAnsi="Circe"/>
                <w:noProof/>
                <w:webHidden/>
                <w:sz w:val="24"/>
                <w:szCs w:val="24"/>
              </w:rPr>
              <w:fldChar w:fldCharType="end"/>
            </w:r>
          </w:hyperlink>
        </w:p>
        <w:p w14:paraId="54BED83E" w14:textId="10DBEAAD" w:rsidR="007814C4" w:rsidRPr="001C4DFD" w:rsidRDefault="001969E4">
          <w:pPr>
            <w:pStyle w:val="21"/>
            <w:tabs>
              <w:tab w:val="right" w:leader="dot" w:pos="9019"/>
            </w:tabs>
            <w:rPr>
              <w:rFonts w:ascii="Circe" w:eastAsiaTheme="minorEastAsia" w:hAnsi="Circe" w:cstheme="minorBidi"/>
              <w:noProof/>
              <w:sz w:val="24"/>
              <w:szCs w:val="24"/>
            </w:rPr>
          </w:pPr>
          <w:hyperlink w:anchor="_Toc87205422" w:history="1">
            <w:r w:rsidR="007814C4" w:rsidRPr="001C4DFD">
              <w:rPr>
                <w:rStyle w:val="aff"/>
                <w:rFonts w:ascii="Circe" w:hAnsi="Circe"/>
                <w:noProof/>
                <w:sz w:val="24"/>
                <w:szCs w:val="24"/>
                <w:lang w:val="uk-UA"/>
              </w:rPr>
              <w:t>3. ПОЛІТИЧНА СИТУАЦІЯ В ГРОМАДІ</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_Toc87205422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50</w:t>
            </w:r>
            <w:r w:rsidR="007814C4" w:rsidRPr="001C4DFD">
              <w:rPr>
                <w:rFonts w:ascii="Circe" w:hAnsi="Circe"/>
                <w:noProof/>
                <w:webHidden/>
                <w:sz w:val="24"/>
                <w:szCs w:val="24"/>
              </w:rPr>
              <w:fldChar w:fldCharType="end"/>
            </w:r>
          </w:hyperlink>
        </w:p>
        <w:p w14:paraId="387AB7DD" w14:textId="1704C889" w:rsidR="007814C4" w:rsidRPr="001C4DFD" w:rsidRDefault="001969E4">
          <w:pPr>
            <w:pStyle w:val="21"/>
            <w:tabs>
              <w:tab w:val="right" w:leader="dot" w:pos="9019"/>
            </w:tabs>
            <w:rPr>
              <w:rFonts w:ascii="Circe" w:eastAsiaTheme="minorEastAsia" w:hAnsi="Circe" w:cstheme="minorBidi"/>
              <w:noProof/>
              <w:sz w:val="24"/>
              <w:szCs w:val="24"/>
            </w:rPr>
          </w:pPr>
          <w:hyperlink w:anchor="_Toc87205423" w:history="1">
            <w:r w:rsidR="007814C4" w:rsidRPr="001C4DFD">
              <w:rPr>
                <w:rStyle w:val="aff"/>
                <w:rFonts w:ascii="Circe" w:hAnsi="Circe"/>
                <w:noProof/>
                <w:sz w:val="24"/>
                <w:szCs w:val="24"/>
                <w:lang w:val="uk-UA"/>
              </w:rPr>
              <w:t>4. ТЕХНОЛОГІЧНИЙ СТАН ТА ІНФРАСТРУКТУРА</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_Toc87205423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51</w:t>
            </w:r>
            <w:r w:rsidR="007814C4" w:rsidRPr="001C4DFD">
              <w:rPr>
                <w:rFonts w:ascii="Circe" w:hAnsi="Circe"/>
                <w:noProof/>
                <w:webHidden/>
                <w:sz w:val="24"/>
                <w:szCs w:val="24"/>
              </w:rPr>
              <w:fldChar w:fldCharType="end"/>
            </w:r>
          </w:hyperlink>
        </w:p>
        <w:p w14:paraId="56EC5DFE" w14:textId="7A9E325D" w:rsidR="007814C4" w:rsidRPr="001C4DFD" w:rsidRDefault="001969E4">
          <w:pPr>
            <w:pStyle w:val="21"/>
            <w:tabs>
              <w:tab w:val="right" w:leader="dot" w:pos="9019"/>
            </w:tabs>
            <w:rPr>
              <w:rFonts w:ascii="Circe" w:eastAsiaTheme="minorEastAsia" w:hAnsi="Circe" w:cstheme="minorBidi"/>
              <w:noProof/>
              <w:sz w:val="24"/>
              <w:szCs w:val="24"/>
            </w:rPr>
          </w:pPr>
          <w:hyperlink w:anchor="_Toc87205424" w:history="1">
            <w:r w:rsidR="007814C4" w:rsidRPr="001C4DFD">
              <w:rPr>
                <w:rStyle w:val="aff"/>
                <w:rFonts w:ascii="Circe" w:hAnsi="Circe"/>
                <w:noProof/>
                <w:sz w:val="24"/>
                <w:szCs w:val="24"/>
                <w:lang w:val="uk-UA"/>
              </w:rPr>
              <w:t>5. ЕКОЛОГІЧНА СИТУАЦІЯ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_Toc87205424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52</w:t>
            </w:r>
            <w:r w:rsidR="007814C4" w:rsidRPr="001C4DFD">
              <w:rPr>
                <w:rFonts w:ascii="Circe" w:hAnsi="Circe"/>
                <w:noProof/>
                <w:webHidden/>
                <w:sz w:val="24"/>
                <w:szCs w:val="24"/>
              </w:rPr>
              <w:fldChar w:fldCharType="end"/>
            </w:r>
          </w:hyperlink>
        </w:p>
        <w:p w14:paraId="44DEC8C4" w14:textId="15A877D7" w:rsidR="007814C4" w:rsidRPr="001C4DFD" w:rsidRDefault="001969E4">
          <w:pPr>
            <w:pStyle w:val="21"/>
            <w:tabs>
              <w:tab w:val="right" w:leader="dot" w:pos="9019"/>
            </w:tabs>
            <w:rPr>
              <w:rFonts w:ascii="Circe" w:eastAsiaTheme="minorEastAsia" w:hAnsi="Circe" w:cstheme="minorBidi"/>
              <w:noProof/>
              <w:sz w:val="24"/>
              <w:szCs w:val="24"/>
            </w:rPr>
          </w:pPr>
          <w:hyperlink w:anchor="_Toc87205425" w:history="1">
            <w:r w:rsidR="007814C4" w:rsidRPr="001C4DFD">
              <w:rPr>
                <w:rStyle w:val="aff"/>
                <w:rFonts w:ascii="Circe" w:hAnsi="Circe"/>
                <w:noProof/>
                <w:sz w:val="24"/>
                <w:szCs w:val="24"/>
                <w:lang w:val="uk-UA"/>
              </w:rPr>
              <w:t>6. ЕКОНОМІЧНА СИТУАЦІЯ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_Toc87205425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56</w:t>
            </w:r>
            <w:r w:rsidR="007814C4" w:rsidRPr="001C4DFD">
              <w:rPr>
                <w:rFonts w:ascii="Circe" w:hAnsi="Circe"/>
                <w:noProof/>
                <w:webHidden/>
                <w:sz w:val="24"/>
                <w:szCs w:val="24"/>
              </w:rPr>
              <w:fldChar w:fldCharType="end"/>
            </w:r>
          </w:hyperlink>
        </w:p>
        <w:p w14:paraId="31C8EBD5" w14:textId="1B0F8883" w:rsidR="007814C4" w:rsidRPr="001C4DFD" w:rsidRDefault="001969E4">
          <w:pPr>
            <w:pStyle w:val="30"/>
            <w:tabs>
              <w:tab w:val="right" w:leader="dot" w:pos="9019"/>
            </w:tabs>
            <w:rPr>
              <w:rFonts w:ascii="Circe" w:eastAsiaTheme="minorEastAsia" w:hAnsi="Circe" w:cstheme="minorBidi"/>
              <w:noProof/>
              <w:sz w:val="24"/>
              <w:szCs w:val="24"/>
            </w:rPr>
          </w:pPr>
          <w:hyperlink w:anchor="_Toc87205426" w:history="1">
            <w:r w:rsidR="007814C4" w:rsidRPr="001C4DFD">
              <w:rPr>
                <w:rStyle w:val="aff"/>
                <w:rFonts w:ascii="Circe" w:hAnsi="Circe"/>
                <w:noProof/>
                <w:sz w:val="24"/>
                <w:szCs w:val="24"/>
                <w:lang w:val="uk-UA"/>
              </w:rPr>
              <w:t>1. Річний бюджет громади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_Toc87205426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56</w:t>
            </w:r>
            <w:r w:rsidR="007814C4" w:rsidRPr="001C4DFD">
              <w:rPr>
                <w:rFonts w:ascii="Circe" w:hAnsi="Circe"/>
                <w:noProof/>
                <w:webHidden/>
                <w:sz w:val="24"/>
                <w:szCs w:val="24"/>
              </w:rPr>
              <w:fldChar w:fldCharType="end"/>
            </w:r>
          </w:hyperlink>
        </w:p>
        <w:bookmarkStart w:id="0" w:name="_GoBack"/>
        <w:p w14:paraId="040C220D" w14:textId="042D91D5" w:rsidR="007814C4" w:rsidRPr="001C4DFD" w:rsidRDefault="001969E4">
          <w:pPr>
            <w:pStyle w:val="30"/>
            <w:tabs>
              <w:tab w:val="right" w:leader="dot" w:pos="9019"/>
            </w:tabs>
            <w:rPr>
              <w:rFonts w:ascii="Circe" w:eastAsiaTheme="minorEastAsia" w:hAnsi="Circe" w:cstheme="minorBidi"/>
              <w:noProof/>
              <w:sz w:val="24"/>
              <w:szCs w:val="24"/>
            </w:rPr>
          </w:pPr>
          <w:r>
            <w:rPr>
              <w:noProof/>
            </w:rPr>
            <w:fldChar w:fldCharType="begin"/>
          </w:r>
          <w:r>
            <w:rPr>
              <w:noProof/>
            </w:rPr>
            <w:instrText xml:space="preserve"> HYPERLINK \l "_Toc87205427" </w:instrText>
          </w:r>
          <w:r>
            <w:rPr>
              <w:noProof/>
            </w:rPr>
            <w:fldChar w:fldCharType="separate"/>
          </w:r>
          <w:r w:rsidR="007814C4" w:rsidRPr="001C4DFD">
            <w:rPr>
              <w:rStyle w:val="aff"/>
              <w:rFonts w:ascii="Circe" w:hAnsi="Circe"/>
              <w:noProof/>
              <w:sz w:val="24"/>
              <w:szCs w:val="24"/>
              <w:lang w:val="uk-UA"/>
            </w:rPr>
            <w:t>2. Економічні показники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_Toc87205427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59</w:t>
          </w:r>
          <w:r w:rsidR="007814C4" w:rsidRPr="001C4DFD">
            <w:rPr>
              <w:rFonts w:ascii="Circe" w:hAnsi="Circe"/>
              <w:noProof/>
              <w:webHidden/>
              <w:sz w:val="24"/>
              <w:szCs w:val="24"/>
            </w:rPr>
            <w:fldChar w:fldCharType="end"/>
          </w:r>
          <w:r>
            <w:rPr>
              <w:rFonts w:ascii="Circe" w:hAnsi="Circe"/>
              <w:noProof/>
              <w:sz w:val="24"/>
              <w:szCs w:val="24"/>
            </w:rPr>
            <w:fldChar w:fldCharType="end"/>
          </w:r>
        </w:p>
        <w:bookmarkEnd w:id="0"/>
        <w:p w14:paraId="6082EDC4" w14:textId="75E4F748" w:rsidR="007814C4" w:rsidRPr="001C4DFD" w:rsidRDefault="001969E4">
          <w:pPr>
            <w:pStyle w:val="30"/>
            <w:tabs>
              <w:tab w:val="right" w:leader="dot" w:pos="9019"/>
            </w:tabs>
            <w:rPr>
              <w:rFonts w:ascii="Circe" w:eastAsiaTheme="minorEastAsia" w:hAnsi="Circe" w:cstheme="minorBidi"/>
              <w:noProof/>
              <w:sz w:val="24"/>
              <w:szCs w:val="24"/>
            </w:rPr>
          </w:pPr>
          <w:r>
            <w:rPr>
              <w:noProof/>
            </w:rPr>
            <w:fldChar w:fldCharType="begin"/>
          </w:r>
          <w:r>
            <w:rPr>
              <w:noProof/>
            </w:rPr>
            <w:instrText xml:space="preserve"> HYPERLINK \l "_Toc87205428" </w:instrText>
          </w:r>
          <w:r>
            <w:rPr>
              <w:noProof/>
            </w:rPr>
            <w:fldChar w:fldCharType="separate"/>
          </w:r>
          <w:r w:rsidR="007814C4" w:rsidRPr="001C4DFD">
            <w:rPr>
              <w:rStyle w:val="aff"/>
              <w:rFonts w:ascii="Circe" w:hAnsi="Circe"/>
              <w:noProof/>
              <w:sz w:val="24"/>
              <w:szCs w:val="24"/>
              <w:lang w:val="uk-UA"/>
            </w:rPr>
            <w:t>3. Діяльність підприємств</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_Toc87205428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60</w:t>
          </w:r>
          <w:r w:rsidR="007814C4" w:rsidRPr="001C4DFD">
            <w:rPr>
              <w:rFonts w:ascii="Circe" w:hAnsi="Circe"/>
              <w:noProof/>
              <w:webHidden/>
              <w:sz w:val="24"/>
              <w:szCs w:val="24"/>
            </w:rPr>
            <w:fldChar w:fldCharType="end"/>
          </w:r>
          <w:r>
            <w:rPr>
              <w:rFonts w:ascii="Circe" w:hAnsi="Circe"/>
              <w:noProof/>
              <w:sz w:val="24"/>
              <w:szCs w:val="24"/>
            </w:rPr>
            <w:fldChar w:fldCharType="end"/>
          </w:r>
        </w:p>
        <w:p w14:paraId="19E85604" w14:textId="4A17D5C7" w:rsidR="007814C4" w:rsidRPr="001C4DFD" w:rsidRDefault="001969E4">
          <w:pPr>
            <w:pStyle w:val="30"/>
            <w:tabs>
              <w:tab w:val="right" w:leader="dot" w:pos="9019"/>
            </w:tabs>
            <w:rPr>
              <w:rFonts w:ascii="Circe" w:eastAsiaTheme="minorEastAsia" w:hAnsi="Circe" w:cstheme="minorBidi"/>
              <w:noProof/>
              <w:sz w:val="24"/>
              <w:szCs w:val="24"/>
            </w:rPr>
          </w:pPr>
          <w:hyperlink w:anchor="_Toc87205429" w:history="1">
            <w:r w:rsidR="007814C4" w:rsidRPr="001C4DFD">
              <w:rPr>
                <w:rStyle w:val="aff"/>
                <w:rFonts w:ascii="Circe" w:hAnsi="Circe"/>
                <w:noProof/>
                <w:sz w:val="24"/>
                <w:szCs w:val="24"/>
                <w:lang w:val="uk-UA"/>
              </w:rPr>
              <w:t>4. Фінансові результати до оподаткування підприємств</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_Toc87205429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61</w:t>
            </w:r>
            <w:r w:rsidR="007814C4" w:rsidRPr="001C4DFD">
              <w:rPr>
                <w:rFonts w:ascii="Circe" w:hAnsi="Circe"/>
                <w:noProof/>
                <w:webHidden/>
                <w:sz w:val="24"/>
                <w:szCs w:val="24"/>
              </w:rPr>
              <w:fldChar w:fldCharType="end"/>
            </w:r>
          </w:hyperlink>
        </w:p>
        <w:p w14:paraId="01389AD1" w14:textId="03F7C5B1" w:rsidR="007814C4" w:rsidRPr="001C4DFD" w:rsidRDefault="001969E4">
          <w:pPr>
            <w:pStyle w:val="30"/>
            <w:tabs>
              <w:tab w:val="right" w:leader="dot" w:pos="9019"/>
            </w:tabs>
            <w:rPr>
              <w:rFonts w:ascii="Circe" w:eastAsiaTheme="minorEastAsia" w:hAnsi="Circe" w:cstheme="minorBidi"/>
              <w:noProof/>
              <w:sz w:val="24"/>
              <w:szCs w:val="24"/>
            </w:rPr>
          </w:pPr>
          <w:hyperlink w:anchor="_Toc87205430" w:history="1">
            <w:r w:rsidR="007814C4" w:rsidRPr="001C4DFD">
              <w:rPr>
                <w:rStyle w:val="aff"/>
                <w:rFonts w:ascii="Circe" w:hAnsi="Circe"/>
                <w:noProof/>
                <w:sz w:val="24"/>
                <w:szCs w:val="24"/>
                <w:lang w:val="uk-UA"/>
              </w:rPr>
              <w:t>5. Індекс сільськогосподарської продукції у підприємствах</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_Toc87205430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62</w:t>
            </w:r>
            <w:r w:rsidR="007814C4" w:rsidRPr="001C4DFD">
              <w:rPr>
                <w:rFonts w:ascii="Circe" w:hAnsi="Circe"/>
                <w:noProof/>
                <w:webHidden/>
                <w:sz w:val="24"/>
                <w:szCs w:val="24"/>
              </w:rPr>
              <w:fldChar w:fldCharType="end"/>
            </w:r>
          </w:hyperlink>
        </w:p>
        <w:p w14:paraId="739802B6" w14:textId="447E0A2E" w:rsidR="007814C4" w:rsidRPr="001C4DFD" w:rsidRDefault="001969E4">
          <w:pPr>
            <w:pStyle w:val="30"/>
            <w:tabs>
              <w:tab w:val="right" w:leader="dot" w:pos="9019"/>
            </w:tabs>
            <w:rPr>
              <w:rFonts w:ascii="Circe" w:eastAsiaTheme="minorEastAsia" w:hAnsi="Circe" w:cstheme="minorBidi"/>
              <w:noProof/>
              <w:sz w:val="24"/>
              <w:szCs w:val="24"/>
            </w:rPr>
          </w:pPr>
          <w:hyperlink w:anchor="_Toc87205431" w:history="1">
            <w:r w:rsidR="007814C4" w:rsidRPr="001C4DFD">
              <w:rPr>
                <w:rStyle w:val="aff"/>
                <w:rFonts w:ascii="Circe" w:hAnsi="Circe"/>
                <w:noProof/>
                <w:sz w:val="24"/>
                <w:szCs w:val="24"/>
                <w:lang w:val="uk-UA"/>
              </w:rPr>
              <w:t>6. Виробництво продукції тваринництва у підприємствах</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_Toc87205431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62</w:t>
            </w:r>
            <w:r w:rsidR="007814C4" w:rsidRPr="001C4DFD">
              <w:rPr>
                <w:rFonts w:ascii="Circe" w:hAnsi="Circe"/>
                <w:noProof/>
                <w:webHidden/>
                <w:sz w:val="24"/>
                <w:szCs w:val="24"/>
              </w:rPr>
              <w:fldChar w:fldCharType="end"/>
            </w:r>
          </w:hyperlink>
        </w:p>
        <w:p w14:paraId="29AD0891" w14:textId="1F63062F" w:rsidR="007814C4" w:rsidRPr="001C4DFD" w:rsidRDefault="001969E4">
          <w:pPr>
            <w:pStyle w:val="30"/>
            <w:tabs>
              <w:tab w:val="right" w:leader="dot" w:pos="9019"/>
            </w:tabs>
            <w:rPr>
              <w:rFonts w:ascii="Circe" w:eastAsiaTheme="minorEastAsia" w:hAnsi="Circe" w:cstheme="minorBidi"/>
              <w:noProof/>
              <w:sz w:val="24"/>
              <w:szCs w:val="24"/>
            </w:rPr>
          </w:pPr>
          <w:hyperlink w:anchor="_Toc87205432" w:history="1">
            <w:r w:rsidR="007814C4" w:rsidRPr="001C4DFD">
              <w:rPr>
                <w:rStyle w:val="aff"/>
                <w:rFonts w:ascii="Circe" w:hAnsi="Circe"/>
                <w:noProof/>
                <w:sz w:val="24"/>
                <w:szCs w:val="24"/>
                <w:lang w:val="uk-UA"/>
              </w:rPr>
              <w:t>7. Кількість сільськогосподарських тварин у підприємствах</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_Toc87205432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63</w:t>
            </w:r>
            <w:r w:rsidR="007814C4" w:rsidRPr="001C4DFD">
              <w:rPr>
                <w:rFonts w:ascii="Circe" w:hAnsi="Circe"/>
                <w:noProof/>
                <w:webHidden/>
                <w:sz w:val="24"/>
                <w:szCs w:val="24"/>
              </w:rPr>
              <w:fldChar w:fldCharType="end"/>
            </w:r>
          </w:hyperlink>
        </w:p>
        <w:p w14:paraId="6E2E58D9" w14:textId="1F4F5AE7" w:rsidR="007814C4" w:rsidRPr="001C4DFD" w:rsidRDefault="001969E4">
          <w:pPr>
            <w:pStyle w:val="30"/>
            <w:tabs>
              <w:tab w:val="right" w:leader="dot" w:pos="9019"/>
            </w:tabs>
            <w:rPr>
              <w:rFonts w:ascii="Circe" w:eastAsiaTheme="minorEastAsia" w:hAnsi="Circe" w:cstheme="minorBidi"/>
              <w:noProof/>
              <w:sz w:val="24"/>
              <w:szCs w:val="24"/>
            </w:rPr>
          </w:pPr>
          <w:hyperlink w:anchor="_Toc87205433" w:history="1">
            <w:r w:rsidR="007814C4" w:rsidRPr="001C4DFD">
              <w:rPr>
                <w:rStyle w:val="aff"/>
                <w:rFonts w:ascii="Circe" w:hAnsi="Circe"/>
                <w:noProof/>
                <w:sz w:val="24"/>
                <w:szCs w:val="24"/>
                <w:lang w:val="uk-UA"/>
              </w:rPr>
              <w:t>8. Основні підприємства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_Toc87205433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64</w:t>
            </w:r>
            <w:r w:rsidR="007814C4" w:rsidRPr="001C4DFD">
              <w:rPr>
                <w:rFonts w:ascii="Circe" w:hAnsi="Circe"/>
                <w:noProof/>
                <w:webHidden/>
                <w:sz w:val="24"/>
                <w:szCs w:val="24"/>
              </w:rPr>
              <w:fldChar w:fldCharType="end"/>
            </w:r>
          </w:hyperlink>
        </w:p>
        <w:p w14:paraId="03136330" w14:textId="091452B1" w:rsidR="007814C4" w:rsidRPr="001C4DFD" w:rsidRDefault="001969E4">
          <w:pPr>
            <w:pStyle w:val="30"/>
            <w:tabs>
              <w:tab w:val="right" w:leader="dot" w:pos="9019"/>
            </w:tabs>
            <w:rPr>
              <w:rFonts w:ascii="Circe" w:eastAsiaTheme="minorEastAsia" w:hAnsi="Circe" w:cstheme="minorBidi"/>
              <w:noProof/>
              <w:sz w:val="24"/>
              <w:szCs w:val="24"/>
            </w:rPr>
          </w:pPr>
          <w:hyperlink w:anchor="_Toc87205434" w:history="1">
            <w:r w:rsidR="007814C4" w:rsidRPr="001C4DFD">
              <w:rPr>
                <w:rStyle w:val="aff"/>
                <w:rFonts w:ascii="Circe" w:hAnsi="Circe"/>
                <w:noProof/>
                <w:sz w:val="24"/>
                <w:szCs w:val="24"/>
                <w:lang w:val="uk-UA"/>
              </w:rPr>
              <w:t>9. Економічні показники та стан галузей господарювання (промисловості, будівництва, сільського господарства, торгівлі, управління).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_Toc87205434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65</w:t>
            </w:r>
            <w:r w:rsidR="007814C4" w:rsidRPr="001C4DFD">
              <w:rPr>
                <w:rFonts w:ascii="Circe" w:hAnsi="Circe"/>
                <w:noProof/>
                <w:webHidden/>
                <w:sz w:val="24"/>
                <w:szCs w:val="24"/>
              </w:rPr>
              <w:fldChar w:fldCharType="end"/>
            </w:r>
          </w:hyperlink>
        </w:p>
        <w:p w14:paraId="19D0E0B6" w14:textId="2C72CEDA" w:rsidR="007814C4" w:rsidRPr="001C4DFD" w:rsidRDefault="001969E4">
          <w:pPr>
            <w:pStyle w:val="21"/>
            <w:tabs>
              <w:tab w:val="right" w:leader="dot" w:pos="9019"/>
            </w:tabs>
            <w:rPr>
              <w:rFonts w:ascii="Circe" w:eastAsiaTheme="minorEastAsia" w:hAnsi="Circe" w:cstheme="minorBidi"/>
              <w:noProof/>
              <w:sz w:val="24"/>
              <w:szCs w:val="24"/>
            </w:rPr>
          </w:pPr>
          <w:hyperlink w:anchor="_Toc87205435" w:history="1">
            <w:r w:rsidR="007814C4" w:rsidRPr="001C4DFD">
              <w:rPr>
                <w:rStyle w:val="aff"/>
                <w:rFonts w:ascii="Circe" w:hAnsi="Circe"/>
                <w:noProof/>
                <w:sz w:val="24"/>
                <w:szCs w:val="24"/>
                <w:lang w:val="uk-UA"/>
              </w:rPr>
              <w:t>7. ІНВЕСТИЦІЙНА ПРИВАБЛИВІСТЬ ТА КОНКУРЕНТНІ ПЕРЕВАГИ РАЙНУ.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_Toc87205435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71</w:t>
            </w:r>
            <w:r w:rsidR="007814C4" w:rsidRPr="001C4DFD">
              <w:rPr>
                <w:rFonts w:ascii="Circe" w:hAnsi="Circe"/>
                <w:noProof/>
                <w:webHidden/>
                <w:sz w:val="24"/>
                <w:szCs w:val="24"/>
              </w:rPr>
              <w:fldChar w:fldCharType="end"/>
            </w:r>
          </w:hyperlink>
        </w:p>
        <w:p w14:paraId="7D496967" w14:textId="31663B51" w:rsidR="007814C4" w:rsidRPr="001C4DFD" w:rsidRDefault="001969E4">
          <w:pPr>
            <w:pStyle w:val="30"/>
            <w:tabs>
              <w:tab w:val="right" w:leader="dot" w:pos="9019"/>
            </w:tabs>
            <w:rPr>
              <w:rFonts w:ascii="Circe" w:eastAsiaTheme="minorEastAsia" w:hAnsi="Circe" w:cstheme="minorBidi"/>
              <w:noProof/>
              <w:sz w:val="24"/>
              <w:szCs w:val="24"/>
            </w:rPr>
          </w:pPr>
          <w:hyperlink w:anchor="_Toc87205436" w:history="1">
            <w:r w:rsidR="007814C4" w:rsidRPr="001C4DFD">
              <w:rPr>
                <w:rStyle w:val="aff"/>
                <w:rFonts w:ascii="Circe" w:hAnsi="Circe"/>
                <w:noProof/>
                <w:sz w:val="24"/>
                <w:szCs w:val="24"/>
                <w:lang w:val="uk-UA"/>
              </w:rPr>
              <w:t>7.1. Привабливі інвестиційні об’єкти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_Toc87205436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71</w:t>
            </w:r>
            <w:r w:rsidR="007814C4" w:rsidRPr="001C4DFD">
              <w:rPr>
                <w:rFonts w:ascii="Circe" w:hAnsi="Circe"/>
                <w:noProof/>
                <w:webHidden/>
                <w:sz w:val="24"/>
                <w:szCs w:val="24"/>
              </w:rPr>
              <w:fldChar w:fldCharType="end"/>
            </w:r>
          </w:hyperlink>
        </w:p>
        <w:p w14:paraId="045D899C" w14:textId="2E2916FE" w:rsidR="007814C4" w:rsidRPr="001C4DFD" w:rsidRDefault="001969E4">
          <w:pPr>
            <w:pStyle w:val="30"/>
            <w:tabs>
              <w:tab w:val="right" w:leader="dot" w:pos="9019"/>
            </w:tabs>
            <w:rPr>
              <w:rFonts w:ascii="Circe" w:eastAsiaTheme="minorEastAsia" w:hAnsi="Circe" w:cstheme="minorBidi"/>
              <w:noProof/>
              <w:sz w:val="24"/>
              <w:szCs w:val="24"/>
            </w:rPr>
          </w:pPr>
          <w:hyperlink w:anchor="_Toc87205437" w:history="1">
            <w:r w:rsidR="007814C4" w:rsidRPr="001C4DFD">
              <w:rPr>
                <w:rStyle w:val="aff"/>
                <w:rFonts w:ascii="Circe" w:hAnsi="Circe"/>
                <w:noProof/>
                <w:sz w:val="24"/>
                <w:szCs w:val="24"/>
                <w:lang w:val="uk-UA"/>
              </w:rPr>
              <w:t>7.2. Економічна співпраця з інвесторами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_Toc87205437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72</w:t>
            </w:r>
            <w:r w:rsidR="007814C4" w:rsidRPr="001C4DFD">
              <w:rPr>
                <w:rFonts w:ascii="Circe" w:hAnsi="Circe"/>
                <w:noProof/>
                <w:webHidden/>
                <w:sz w:val="24"/>
                <w:szCs w:val="24"/>
              </w:rPr>
              <w:fldChar w:fldCharType="end"/>
            </w:r>
          </w:hyperlink>
        </w:p>
        <w:p w14:paraId="1374DC73" w14:textId="3B88815A" w:rsidR="007814C4" w:rsidRPr="001C4DFD" w:rsidRDefault="001969E4">
          <w:pPr>
            <w:pStyle w:val="30"/>
            <w:tabs>
              <w:tab w:val="right" w:leader="dot" w:pos="9019"/>
            </w:tabs>
            <w:rPr>
              <w:rFonts w:ascii="Circe" w:eastAsiaTheme="minorEastAsia" w:hAnsi="Circe" w:cstheme="minorBidi"/>
              <w:noProof/>
              <w:sz w:val="24"/>
              <w:szCs w:val="24"/>
            </w:rPr>
          </w:pPr>
          <w:hyperlink w:anchor="_Toc87205438" w:history="1">
            <w:r w:rsidR="007814C4" w:rsidRPr="001C4DFD">
              <w:rPr>
                <w:rStyle w:val="aff"/>
                <w:rFonts w:ascii="Circe" w:hAnsi="Circe"/>
                <w:noProof/>
                <w:sz w:val="24"/>
                <w:szCs w:val="24"/>
                <w:lang w:val="uk-UA"/>
              </w:rPr>
              <w:t>7.3. Міжнародна технічна допомога (МТД)</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_Toc87205438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73</w:t>
            </w:r>
            <w:r w:rsidR="007814C4" w:rsidRPr="001C4DFD">
              <w:rPr>
                <w:rFonts w:ascii="Circe" w:hAnsi="Circe"/>
                <w:noProof/>
                <w:webHidden/>
                <w:sz w:val="24"/>
                <w:szCs w:val="24"/>
              </w:rPr>
              <w:fldChar w:fldCharType="end"/>
            </w:r>
          </w:hyperlink>
        </w:p>
        <w:p w14:paraId="0539D2CA" w14:textId="7DB76023" w:rsidR="007814C4" w:rsidRPr="001C4DFD" w:rsidRDefault="001969E4">
          <w:pPr>
            <w:pStyle w:val="21"/>
            <w:tabs>
              <w:tab w:val="right" w:leader="dot" w:pos="9019"/>
            </w:tabs>
            <w:rPr>
              <w:rFonts w:ascii="Circe" w:eastAsiaTheme="minorEastAsia" w:hAnsi="Circe" w:cstheme="minorBidi"/>
              <w:noProof/>
              <w:sz w:val="24"/>
              <w:szCs w:val="24"/>
            </w:rPr>
          </w:pPr>
          <w:hyperlink w:anchor="_Toc87205439" w:history="1">
            <w:r w:rsidR="007814C4" w:rsidRPr="001C4DFD">
              <w:rPr>
                <w:rStyle w:val="aff"/>
                <w:rFonts w:ascii="Circe" w:hAnsi="Circe"/>
                <w:b/>
                <w:i/>
                <w:noProof/>
                <w:sz w:val="24"/>
                <w:szCs w:val="24"/>
                <w:lang w:val="uk-UA"/>
              </w:rPr>
              <w:t>ІІ. ОЧІКУВАННЯ, ПЕРСПЕКТИВНІ ПРОБЛЕМИ, ТЕНДЕНЦІЇ СИЛЬНІ ТА СЛАБКІ СТОРОНИ ВАСИЛІВСЬКОГО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_Toc87205439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77</w:t>
            </w:r>
            <w:r w:rsidR="007814C4" w:rsidRPr="001C4DFD">
              <w:rPr>
                <w:rFonts w:ascii="Circe" w:hAnsi="Circe"/>
                <w:noProof/>
                <w:webHidden/>
                <w:sz w:val="24"/>
                <w:szCs w:val="24"/>
              </w:rPr>
              <w:fldChar w:fldCharType="end"/>
            </w:r>
          </w:hyperlink>
        </w:p>
        <w:p w14:paraId="16584CE7" w14:textId="550804F8" w:rsidR="007814C4" w:rsidRPr="001C4DFD" w:rsidRDefault="001969E4">
          <w:pPr>
            <w:pStyle w:val="21"/>
            <w:tabs>
              <w:tab w:val="right" w:leader="dot" w:pos="9019"/>
            </w:tabs>
            <w:rPr>
              <w:rFonts w:ascii="Circe" w:eastAsiaTheme="minorEastAsia" w:hAnsi="Circe" w:cstheme="minorBidi"/>
              <w:noProof/>
              <w:sz w:val="24"/>
              <w:szCs w:val="24"/>
            </w:rPr>
          </w:pPr>
          <w:hyperlink w:anchor="_Toc87205440" w:history="1">
            <w:r w:rsidR="007814C4" w:rsidRPr="001C4DFD">
              <w:rPr>
                <w:rStyle w:val="aff"/>
                <w:rFonts w:ascii="Circe" w:hAnsi="Circe"/>
                <w:noProof/>
                <w:sz w:val="24"/>
                <w:szCs w:val="24"/>
                <w:lang w:val="uk-UA"/>
              </w:rPr>
              <w:t>1. Визначення перспективних проблем та очікувань учасників стратегічної сесії.</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_Toc87205440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77</w:t>
            </w:r>
            <w:r w:rsidR="007814C4" w:rsidRPr="001C4DFD">
              <w:rPr>
                <w:rFonts w:ascii="Circe" w:hAnsi="Circe"/>
                <w:noProof/>
                <w:webHidden/>
                <w:sz w:val="24"/>
                <w:szCs w:val="24"/>
              </w:rPr>
              <w:fldChar w:fldCharType="end"/>
            </w:r>
          </w:hyperlink>
        </w:p>
        <w:p w14:paraId="548AF243" w14:textId="0A8BC4C5" w:rsidR="007814C4" w:rsidRPr="001C4DFD" w:rsidRDefault="001969E4">
          <w:pPr>
            <w:pStyle w:val="30"/>
            <w:tabs>
              <w:tab w:val="right" w:leader="dot" w:pos="9019"/>
            </w:tabs>
            <w:rPr>
              <w:rFonts w:ascii="Circe" w:eastAsiaTheme="minorEastAsia" w:hAnsi="Circe" w:cstheme="minorBidi"/>
              <w:noProof/>
              <w:sz w:val="24"/>
              <w:szCs w:val="24"/>
            </w:rPr>
          </w:pPr>
          <w:hyperlink w:anchor="_Toc87205441" w:history="1">
            <w:r w:rsidR="007814C4" w:rsidRPr="001C4DFD">
              <w:rPr>
                <w:rStyle w:val="aff"/>
                <w:rFonts w:ascii="Circe" w:hAnsi="Circe"/>
                <w:noProof/>
                <w:sz w:val="24"/>
                <w:szCs w:val="24"/>
                <w:lang w:val="uk-UA"/>
              </w:rPr>
              <w:t>1.1. Перелік перспективних проблем та очікувань.</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_Toc87205441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77</w:t>
            </w:r>
            <w:r w:rsidR="007814C4" w:rsidRPr="001C4DFD">
              <w:rPr>
                <w:rFonts w:ascii="Circe" w:hAnsi="Circe"/>
                <w:noProof/>
                <w:webHidden/>
                <w:sz w:val="24"/>
                <w:szCs w:val="24"/>
              </w:rPr>
              <w:fldChar w:fldCharType="end"/>
            </w:r>
          </w:hyperlink>
        </w:p>
        <w:p w14:paraId="717CE4F4" w14:textId="32289CD2" w:rsidR="007814C4" w:rsidRPr="001C4DFD" w:rsidRDefault="001969E4">
          <w:pPr>
            <w:pStyle w:val="30"/>
            <w:tabs>
              <w:tab w:val="right" w:leader="dot" w:pos="9019"/>
            </w:tabs>
            <w:rPr>
              <w:rFonts w:ascii="Circe" w:eastAsiaTheme="minorEastAsia" w:hAnsi="Circe" w:cstheme="minorBidi"/>
              <w:noProof/>
              <w:sz w:val="24"/>
              <w:szCs w:val="24"/>
            </w:rPr>
          </w:pPr>
          <w:hyperlink w:anchor="_Toc87205442" w:history="1">
            <w:r w:rsidR="007814C4" w:rsidRPr="001C4DFD">
              <w:rPr>
                <w:rStyle w:val="aff"/>
                <w:rFonts w:ascii="Circe" w:hAnsi="Circe"/>
                <w:noProof/>
                <w:sz w:val="24"/>
                <w:szCs w:val="24"/>
                <w:lang w:val="uk-UA"/>
              </w:rPr>
              <w:t>1.2. Категоризація перспективних проблем</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_Toc87205442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78</w:t>
            </w:r>
            <w:r w:rsidR="007814C4" w:rsidRPr="001C4DFD">
              <w:rPr>
                <w:rFonts w:ascii="Circe" w:hAnsi="Circe"/>
                <w:noProof/>
                <w:webHidden/>
                <w:sz w:val="24"/>
                <w:szCs w:val="24"/>
              </w:rPr>
              <w:fldChar w:fldCharType="end"/>
            </w:r>
          </w:hyperlink>
        </w:p>
        <w:p w14:paraId="5F686511" w14:textId="3BD21262" w:rsidR="007814C4" w:rsidRPr="001C4DFD" w:rsidRDefault="001969E4">
          <w:pPr>
            <w:pStyle w:val="21"/>
            <w:tabs>
              <w:tab w:val="right" w:leader="dot" w:pos="9019"/>
            </w:tabs>
            <w:rPr>
              <w:rFonts w:ascii="Circe" w:eastAsiaTheme="minorEastAsia" w:hAnsi="Circe" w:cstheme="minorBidi"/>
              <w:noProof/>
              <w:sz w:val="24"/>
              <w:szCs w:val="24"/>
            </w:rPr>
          </w:pPr>
          <w:hyperlink w:anchor="_Toc87205443" w:history="1">
            <w:r w:rsidR="007814C4" w:rsidRPr="001C4DFD">
              <w:rPr>
                <w:rStyle w:val="aff"/>
                <w:rFonts w:ascii="Circe" w:hAnsi="Circe"/>
                <w:noProof/>
                <w:sz w:val="24"/>
                <w:szCs w:val="24"/>
                <w:lang w:val="uk-UA"/>
              </w:rPr>
              <w:t>2. Основні тенденції, які визначають майбутнє розвитку громади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_Toc87205443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80</w:t>
            </w:r>
            <w:r w:rsidR="007814C4" w:rsidRPr="001C4DFD">
              <w:rPr>
                <w:rFonts w:ascii="Circe" w:hAnsi="Circe"/>
                <w:noProof/>
                <w:webHidden/>
                <w:sz w:val="24"/>
                <w:szCs w:val="24"/>
              </w:rPr>
              <w:fldChar w:fldCharType="end"/>
            </w:r>
          </w:hyperlink>
        </w:p>
        <w:p w14:paraId="42FA23E7" w14:textId="05A65B2E" w:rsidR="007814C4" w:rsidRPr="001C4DFD" w:rsidRDefault="001969E4">
          <w:pPr>
            <w:pStyle w:val="30"/>
            <w:tabs>
              <w:tab w:val="right" w:leader="dot" w:pos="9019"/>
            </w:tabs>
            <w:rPr>
              <w:rFonts w:ascii="Circe" w:eastAsiaTheme="minorEastAsia" w:hAnsi="Circe" w:cstheme="minorBidi"/>
              <w:noProof/>
              <w:sz w:val="24"/>
              <w:szCs w:val="24"/>
            </w:rPr>
          </w:pPr>
          <w:hyperlink w:anchor="_Toc87205444" w:history="1">
            <w:r w:rsidR="007814C4" w:rsidRPr="001C4DFD">
              <w:rPr>
                <w:rStyle w:val="aff"/>
                <w:rFonts w:ascii="Circe" w:hAnsi="Circe"/>
                <w:noProof/>
                <w:sz w:val="24"/>
                <w:szCs w:val="24"/>
                <w:lang w:val="uk-UA"/>
              </w:rPr>
              <w:t>2.1. Тенденцій, що впливають на розвиток Василівської територіальної громади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_Toc87205444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80</w:t>
            </w:r>
            <w:r w:rsidR="007814C4" w:rsidRPr="001C4DFD">
              <w:rPr>
                <w:rFonts w:ascii="Circe" w:hAnsi="Circe"/>
                <w:noProof/>
                <w:webHidden/>
                <w:sz w:val="24"/>
                <w:szCs w:val="24"/>
              </w:rPr>
              <w:fldChar w:fldCharType="end"/>
            </w:r>
          </w:hyperlink>
        </w:p>
        <w:p w14:paraId="11402FE2" w14:textId="5F923D26" w:rsidR="007814C4" w:rsidRPr="001C4DFD" w:rsidRDefault="001969E4">
          <w:pPr>
            <w:pStyle w:val="30"/>
            <w:tabs>
              <w:tab w:val="right" w:leader="dot" w:pos="9019"/>
            </w:tabs>
            <w:rPr>
              <w:rFonts w:ascii="Circe" w:eastAsiaTheme="minorEastAsia" w:hAnsi="Circe" w:cstheme="minorBidi"/>
              <w:noProof/>
              <w:sz w:val="24"/>
              <w:szCs w:val="24"/>
            </w:rPr>
          </w:pPr>
          <w:hyperlink w:anchor="_Toc87205445" w:history="1">
            <w:r w:rsidR="007814C4" w:rsidRPr="001C4DFD">
              <w:rPr>
                <w:rStyle w:val="aff"/>
                <w:rFonts w:ascii="Circe" w:hAnsi="Circe"/>
                <w:noProof/>
                <w:sz w:val="24"/>
                <w:szCs w:val="24"/>
                <w:lang w:val="uk-UA"/>
              </w:rPr>
              <w:t>2.2. Вплив тенденцій на розвиток громади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_Toc87205445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81</w:t>
            </w:r>
            <w:r w:rsidR="007814C4" w:rsidRPr="001C4DFD">
              <w:rPr>
                <w:rFonts w:ascii="Circe" w:hAnsi="Circe"/>
                <w:noProof/>
                <w:webHidden/>
                <w:sz w:val="24"/>
                <w:szCs w:val="24"/>
              </w:rPr>
              <w:fldChar w:fldCharType="end"/>
            </w:r>
          </w:hyperlink>
        </w:p>
        <w:p w14:paraId="6679B835" w14:textId="040024ED" w:rsidR="007814C4" w:rsidRPr="001C4DFD" w:rsidRDefault="001969E4">
          <w:pPr>
            <w:pStyle w:val="30"/>
            <w:tabs>
              <w:tab w:val="right" w:leader="dot" w:pos="9019"/>
            </w:tabs>
            <w:rPr>
              <w:rFonts w:ascii="Circe" w:eastAsiaTheme="minorEastAsia" w:hAnsi="Circe" w:cstheme="minorBidi"/>
              <w:noProof/>
              <w:sz w:val="24"/>
              <w:szCs w:val="24"/>
            </w:rPr>
          </w:pPr>
          <w:hyperlink w:anchor="_Toc87205446" w:history="1">
            <w:r w:rsidR="007814C4" w:rsidRPr="001C4DFD">
              <w:rPr>
                <w:rStyle w:val="aff"/>
                <w:rFonts w:ascii="Circe" w:hAnsi="Circe"/>
                <w:noProof/>
                <w:sz w:val="24"/>
                <w:szCs w:val="24"/>
                <w:lang w:val="uk-UA"/>
              </w:rPr>
              <w:t>2.3. Ранжування тенденцій</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_Toc87205446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85</w:t>
            </w:r>
            <w:r w:rsidR="007814C4" w:rsidRPr="001C4DFD">
              <w:rPr>
                <w:rFonts w:ascii="Circe" w:hAnsi="Circe"/>
                <w:noProof/>
                <w:webHidden/>
                <w:sz w:val="24"/>
                <w:szCs w:val="24"/>
              </w:rPr>
              <w:fldChar w:fldCharType="end"/>
            </w:r>
          </w:hyperlink>
        </w:p>
        <w:p w14:paraId="669CB18D" w14:textId="159E7F36" w:rsidR="007814C4" w:rsidRPr="001C4DFD" w:rsidRDefault="001969E4">
          <w:pPr>
            <w:pStyle w:val="21"/>
            <w:tabs>
              <w:tab w:val="right" w:leader="dot" w:pos="9019"/>
            </w:tabs>
            <w:rPr>
              <w:rFonts w:ascii="Circe" w:eastAsiaTheme="minorEastAsia" w:hAnsi="Circe" w:cstheme="minorBidi"/>
              <w:noProof/>
              <w:sz w:val="24"/>
              <w:szCs w:val="24"/>
            </w:rPr>
          </w:pPr>
          <w:hyperlink w:anchor="_Toc87205447" w:history="1">
            <w:r w:rsidR="007814C4" w:rsidRPr="001C4DFD">
              <w:rPr>
                <w:rStyle w:val="aff"/>
                <w:rFonts w:ascii="Circe" w:hAnsi="Circe"/>
                <w:noProof/>
                <w:sz w:val="24"/>
                <w:szCs w:val="24"/>
                <w:lang w:val="uk-UA"/>
              </w:rPr>
              <w:t>3. Визначення сильних та слабких сторін громади об’єднаного Василівського району в Запорізькій області.</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_Toc87205447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86</w:t>
            </w:r>
            <w:r w:rsidR="007814C4" w:rsidRPr="001C4DFD">
              <w:rPr>
                <w:rFonts w:ascii="Circe" w:hAnsi="Circe"/>
                <w:noProof/>
                <w:webHidden/>
                <w:sz w:val="24"/>
                <w:szCs w:val="24"/>
              </w:rPr>
              <w:fldChar w:fldCharType="end"/>
            </w:r>
          </w:hyperlink>
        </w:p>
        <w:p w14:paraId="2454686F" w14:textId="74D69A95" w:rsidR="007814C4" w:rsidRPr="001C4DFD" w:rsidRDefault="001969E4">
          <w:pPr>
            <w:pStyle w:val="30"/>
            <w:tabs>
              <w:tab w:val="right" w:leader="dot" w:pos="9019"/>
            </w:tabs>
            <w:rPr>
              <w:rFonts w:ascii="Circe" w:eastAsiaTheme="minorEastAsia" w:hAnsi="Circe" w:cstheme="minorBidi"/>
              <w:noProof/>
              <w:sz w:val="24"/>
              <w:szCs w:val="24"/>
            </w:rPr>
          </w:pPr>
          <w:hyperlink w:anchor="_Toc87205448" w:history="1">
            <w:r w:rsidR="007814C4" w:rsidRPr="001C4DFD">
              <w:rPr>
                <w:rStyle w:val="aff"/>
                <w:rFonts w:ascii="Circe" w:hAnsi="Circe"/>
                <w:noProof/>
                <w:sz w:val="24"/>
                <w:szCs w:val="24"/>
                <w:lang w:val="uk-UA"/>
              </w:rPr>
              <w:t>3.1. Сильні (внутрішні) сторони громади об’єднаного Василівського району в Запорізькій області.</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_Toc87205448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86</w:t>
            </w:r>
            <w:r w:rsidR="007814C4" w:rsidRPr="001C4DFD">
              <w:rPr>
                <w:rFonts w:ascii="Circe" w:hAnsi="Circe"/>
                <w:noProof/>
                <w:webHidden/>
                <w:sz w:val="24"/>
                <w:szCs w:val="24"/>
              </w:rPr>
              <w:fldChar w:fldCharType="end"/>
            </w:r>
          </w:hyperlink>
        </w:p>
        <w:p w14:paraId="5537279D" w14:textId="06593975" w:rsidR="007814C4" w:rsidRPr="001C4DFD" w:rsidRDefault="001969E4">
          <w:pPr>
            <w:pStyle w:val="30"/>
            <w:tabs>
              <w:tab w:val="right" w:leader="dot" w:pos="9019"/>
            </w:tabs>
            <w:rPr>
              <w:rFonts w:ascii="Circe" w:eastAsiaTheme="minorEastAsia" w:hAnsi="Circe" w:cstheme="minorBidi"/>
              <w:noProof/>
              <w:sz w:val="24"/>
              <w:szCs w:val="24"/>
            </w:rPr>
          </w:pPr>
          <w:hyperlink w:anchor="_Toc87205449" w:history="1">
            <w:r w:rsidR="007814C4" w:rsidRPr="001C4DFD">
              <w:rPr>
                <w:rStyle w:val="aff"/>
                <w:rFonts w:ascii="Circe" w:hAnsi="Circe"/>
                <w:noProof/>
                <w:sz w:val="24"/>
                <w:szCs w:val="24"/>
                <w:lang w:val="uk-UA"/>
              </w:rPr>
              <w:t>3.2. Ранжування сильних сторін</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_Toc87205449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87</w:t>
            </w:r>
            <w:r w:rsidR="007814C4" w:rsidRPr="001C4DFD">
              <w:rPr>
                <w:rFonts w:ascii="Circe" w:hAnsi="Circe"/>
                <w:noProof/>
                <w:webHidden/>
                <w:sz w:val="24"/>
                <w:szCs w:val="24"/>
              </w:rPr>
              <w:fldChar w:fldCharType="end"/>
            </w:r>
          </w:hyperlink>
        </w:p>
        <w:p w14:paraId="3FF7A234" w14:textId="22ACB371" w:rsidR="007814C4" w:rsidRPr="001C4DFD" w:rsidRDefault="001969E4">
          <w:pPr>
            <w:pStyle w:val="30"/>
            <w:tabs>
              <w:tab w:val="right" w:leader="dot" w:pos="9019"/>
            </w:tabs>
            <w:rPr>
              <w:rFonts w:ascii="Circe" w:eastAsiaTheme="minorEastAsia" w:hAnsi="Circe" w:cstheme="minorBidi"/>
              <w:noProof/>
              <w:sz w:val="24"/>
              <w:szCs w:val="24"/>
            </w:rPr>
          </w:pPr>
          <w:hyperlink w:anchor="_Toc87205450" w:history="1">
            <w:r w:rsidR="007814C4" w:rsidRPr="001C4DFD">
              <w:rPr>
                <w:rStyle w:val="aff"/>
                <w:rFonts w:ascii="Circe" w:hAnsi="Circe"/>
                <w:noProof/>
                <w:sz w:val="24"/>
                <w:szCs w:val="24"/>
                <w:lang w:val="uk-UA"/>
              </w:rPr>
              <w:t>3.3. Слабкі (внутрішні) сторони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_Toc87205450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88</w:t>
            </w:r>
            <w:r w:rsidR="007814C4" w:rsidRPr="001C4DFD">
              <w:rPr>
                <w:rFonts w:ascii="Circe" w:hAnsi="Circe"/>
                <w:noProof/>
                <w:webHidden/>
                <w:sz w:val="24"/>
                <w:szCs w:val="24"/>
              </w:rPr>
              <w:fldChar w:fldCharType="end"/>
            </w:r>
          </w:hyperlink>
        </w:p>
        <w:p w14:paraId="1A167B83" w14:textId="2FA91020" w:rsidR="007814C4" w:rsidRPr="001C4DFD" w:rsidRDefault="001969E4">
          <w:pPr>
            <w:pStyle w:val="30"/>
            <w:tabs>
              <w:tab w:val="right" w:leader="dot" w:pos="9019"/>
            </w:tabs>
            <w:rPr>
              <w:rFonts w:ascii="Circe" w:eastAsiaTheme="minorEastAsia" w:hAnsi="Circe" w:cstheme="minorBidi"/>
              <w:noProof/>
              <w:sz w:val="24"/>
              <w:szCs w:val="24"/>
            </w:rPr>
          </w:pPr>
          <w:hyperlink w:anchor="_Toc87205451" w:history="1">
            <w:r w:rsidR="007814C4" w:rsidRPr="001C4DFD">
              <w:rPr>
                <w:rStyle w:val="aff"/>
                <w:rFonts w:ascii="Circe" w:hAnsi="Circe"/>
                <w:noProof/>
                <w:sz w:val="24"/>
                <w:szCs w:val="24"/>
                <w:lang w:val="uk-UA"/>
              </w:rPr>
              <w:t>3.4. Ранжування слабких сторін</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_Toc87205451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89</w:t>
            </w:r>
            <w:r w:rsidR="007814C4" w:rsidRPr="001C4DFD">
              <w:rPr>
                <w:rFonts w:ascii="Circe" w:hAnsi="Circe"/>
                <w:noProof/>
                <w:webHidden/>
                <w:sz w:val="24"/>
                <w:szCs w:val="24"/>
              </w:rPr>
              <w:fldChar w:fldCharType="end"/>
            </w:r>
          </w:hyperlink>
        </w:p>
        <w:p w14:paraId="6B8D032A" w14:textId="2FB68349" w:rsidR="007814C4" w:rsidRPr="001C4DFD" w:rsidRDefault="001969E4">
          <w:pPr>
            <w:pStyle w:val="21"/>
            <w:tabs>
              <w:tab w:val="right" w:leader="dot" w:pos="9019"/>
            </w:tabs>
            <w:rPr>
              <w:rFonts w:ascii="Circe" w:eastAsiaTheme="minorEastAsia" w:hAnsi="Circe" w:cstheme="minorBidi"/>
              <w:noProof/>
              <w:sz w:val="24"/>
              <w:szCs w:val="24"/>
            </w:rPr>
          </w:pPr>
          <w:hyperlink w:anchor="_Toc87205452" w:history="1">
            <w:r w:rsidR="007814C4" w:rsidRPr="001C4DFD">
              <w:rPr>
                <w:rStyle w:val="aff"/>
                <w:rFonts w:ascii="Circe" w:hAnsi="Circe"/>
                <w:noProof/>
                <w:sz w:val="24"/>
                <w:szCs w:val="24"/>
                <w:lang w:val="uk-UA"/>
              </w:rPr>
              <w:t>4. Джерела доходів громади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_Toc87205452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89</w:t>
            </w:r>
            <w:r w:rsidR="007814C4" w:rsidRPr="001C4DFD">
              <w:rPr>
                <w:rFonts w:ascii="Circe" w:hAnsi="Circe"/>
                <w:noProof/>
                <w:webHidden/>
                <w:sz w:val="24"/>
                <w:szCs w:val="24"/>
              </w:rPr>
              <w:fldChar w:fldCharType="end"/>
            </w:r>
          </w:hyperlink>
        </w:p>
        <w:p w14:paraId="1BBF5367" w14:textId="050DD58E" w:rsidR="007814C4" w:rsidRPr="001C4DFD" w:rsidRDefault="001969E4">
          <w:pPr>
            <w:pStyle w:val="21"/>
            <w:tabs>
              <w:tab w:val="right" w:leader="dot" w:pos="9019"/>
            </w:tabs>
            <w:rPr>
              <w:rFonts w:ascii="Circe" w:eastAsiaTheme="minorEastAsia" w:hAnsi="Circe" w:cstheme="minorBidi"/>
              <w:noProof/>
              <w:sz w:val="24"/>
              <w:szCs w:val="24"/>
            </w:rPr>
          </w:pPr>
          <w:hyperlink w:anchor="_Toc87205453" w:history="1">
            <w:r w:rsidR="007814C4" w:rsidRPr="001C4DFD">
              <w:rPr>
                <w:rStyle w:val="aff"/>
                <w:rFonts w:ascii="Circe" w:hAnsi="Circe"/>
                <w:noProof/>
                <w:sz w:val="24"/>
                <w:szCs w:val="24"/>
                <w:lang w:val="uk-UA"/>
              </w:rPr>
              <w:t>5. Перешкоди щодо до стратегування розвитку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_Toc87205453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89</w:t>
            </w:r>
            <w:r w:rsidR="007814C4" w:rsidRPr="001C4DFD">
              <w:rPr>
                <w:rFonts w:ascii="Circe" w:hAnsi="Circe"/>
                <w:noProof/>
                <w:webHidden/>
                <w:sz w:val="24"/>
                <w:szCs w:val="24"/>
              </w:rPr>
              <w:fldChar w:fldCharType="end"/>
            </w:r>
          </w:hyperlink>
        </w:p>
        <w:p w14:paraId="15EF54B0" w14:textId="21F68AC8" w:rsidR="007814C4" w:rsidRPr="001C4DFD" w:rsidRDefault="001969E4">
          <w:pPr>
            <w:pStyle w:val="21"/>
            <w:tabs>
              <w:tab w:val="right" w:leader="dot" w:pos="9019"/>
            </w:tabs>
            <w:rPr>
              <w:rFonts w:ascii="Circe" w:eastAsiaTheme="minorEastAsia" w:hAnsi="Circe" w:cstheme="minorBidi"/>
              <w:noProof/>
              <w:sz w:val="24"/>
              <w:szCs w:val="24"/>
            </w:rPr>
          </w:pPr>
          <w:hyperlink w:anchor="_Toc87205454" w:history="1">
            <w:r w:rsidR="007814C4" w:rsidRPr="001C4DFD">
              <w:rPr>
                <w:rStyle w:val="aff"/>
                <w:rFonts w:ascii="Circe" w:hAnsi="Circe"/>
                <w:noProof/>
                <w:sz w:val="24"/>
                <w:szCs w:val="24"/>
                <w:lang w:val="uk-UA"/>
              </w:rPr>
              <w:t>6. Функції публічного управління (райдержадміністрації та райради на рівні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_Toc87205454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91</w:t>
            </w:r>
            <w:r w:rsidR="007814C4" w:rsidRPr="001C4DFD">
              <w:rPr>
                <w:rFonts w:ascii="Circe" w:hAnsi="Circe"/>
                <w:noProof/>
                <w:webHidden/>
                <w:sz w:val="24"/>
                <w:szCs w:val="24"/>
              </w:rPr>
              <w:fldChar w:fldCharType="end"/>
            </w:r>
          </w:hyperlink>
        </w:p>
        <w:p w14:paraId="1990953E" w14:textId="09B5F1BB" w:rsidR="007814C4" w:rsidRPr="001C4DFD" w:rsidRDefault="001969E4">
          <w:pPr>
            <w:pStyle w:val="21"/>
            <w:tabs>
              <w:tab w:val="right" w:leader="dot" w:pos="9019"/>
            </w:tabs>
            <w:rPr>
              <w:rFonts w:ascii="Circe" w:eastAsiaTheme="minorEastAsia" w:hAnsi="Circe" w:cstheme="minorBidi"/>
              <w:noProof/>
              <w:sz w:val="24"/>
              <w:szCs w:val="24"/>
            </w:rPr>
          </w:pPr>
          <w:hyperlink w:anchor="_Toc87205455" w:history="1">
            <w:r w:rsidR="007814C4" w:rsidRPr="001C4DFD">
              <w:rPr>
                <w:rStyle w:val="aff"/>
                <w:rFonts w:ascii="Circe" w:hAnsi="Circe"/>
                <w:b/>
                <w:i/>
                <w:noProof/>
                <w:sz w:val="24"/>
                <w:szCs w:val="24"/>
                <w:lang w:val="uk-UA"/>
              </w:rPr>
              <w:t>III. ГОЛОВНІ ЧИННИКИ І СЦЕНАРІЇ РОЗВИТКУ ВАСИЛІВСЬКОГО РАЙОНУ ( SWOT-аналіз та TOWS-сценарування).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_Toc87205455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93</w:t>
            </w:r>
            <w:r w:rsidR="007814C4" w:rsidRPr="001C4DFD">
              <w:rPr>
                <w:rFonts w:ascii="Circe" w:hAnsi="Circe"/>
                <w:noProof/>
                <w:webHidden/>
                <w:sz w:val="24"/>
                <w:szCs w:val="24"/>
              </w:rPr>
              <w:fldChar w:fldCharType="end"/>
            </w:r>
          </w:hyperlink>
        </w:p>
        <w:p w14:paraId="5ABA32EE" w14:textId="571C3F01" w:rsidR="007814C4" w:rsidRPr="001C4DFD" w:rsidRDefault="001969E4">
          <w:pPr>
            <w:pStyle w:val="21"/>
            <w:tabs>
              <w:tab w:val="right" w:leader="dot" w:pos="9019"/>
            </w:tabs>
            <w:rPr>
              <w:rFonts w:ascii="Circe" w:eastAsiaTheme="minorEastAsia" w:hAnsi="Circe" w:cstheme="minorBidi"/>
              <w:noProof/>
              <w:sz w:val="24"/>
              <w:szCs w:val="24"/>
            </w:rPr>
          </w:pPr>
          <w:hyperlink w:anchor="_Toc87205456" w:history="1">
            <w:r w:rsidR="007814C4" w:rsidRPr="001C4DFD">
              <w:rPr>
                <w:rStyle w:val="aff"/>
                <w:rFonts w:ascii="Circe" w:hAnsi="Circe"/>
                <w:noProof/>
                <w:sz w:val="24"/>
                <w:szCs w:val="24"/>
                <w:lang w:val="uk-UA"/>
              </w:rPr>
              <w:t>1. Таблиця кодування SWOT</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_Toc87205456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93</w:t>
            </w:r>
            <w:r w:rsidR="007814C4" w:rsidRPr="001C4DFD">
              <w:rPr>
                <w:rFonts w:ascii="Circe" w:hAnsi="Circe"/>
                <w:noProof/>
                <w:webHidden/>
                <w:sz w:val="24"/>
                <w:szCs w:val="24"/>
              </w:rPr>
              <w:fldChar w:fldCharType="end"/>
            </w:r>
          </w:hyperlink>
        </w:p>
        <w:p w14:paraId="3440B246" w14:textId="68946C37" w:rsidR="007814C4" w:rsidRPr="001C4DFD" w:rsidRDefault="001969E4">
          <w:pPr>
            <w:pStyle w:val="21"/>
            <w:tabs>
              <w:tab w:val="right" w:leader="dot" w:pos="9019"/>
            </w:tabs>
            <w:rPr>
              <w:rFonts w:ascii="Circe" w:eastAsiaTheme="minorEastAsia" w:hAnsi="Circe" w:cstheme="minorBidi"/>
              <w:noProof/>
              <w:sz w:val="24"/>
              <w:szCs w:val="24"/>
            </w:rPr>
          </w:pPr>
          <w:hyperlink w:anchor="_Toc87205457" w:history="1">
            <w:r w:rsidR="007814C4" w:rsidRPr="001C4DFD">
              <w:rPr>
                <w:rStyle w:val="aff"/>
                <w:rFonts w:ascii="Circe" w:hAnsi="Circe"/>
                <w:noProof/>
                <w:sz w:val="24"/>
                <w:szCs w:val="24"/>
                <w:lang w:val="uk-UA"/>
              </w:rPr>
              <w:t>2. Таблиця сполучення SWOT</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_Toc87205457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95</w:t>
            </w:r>
            <w:r w:rsidR="007814C4" w:rsidRPr="001C4DFD">
              <w:rPr>
                <w:rFonts w:ascii="Circe" w:hAnsi="Circe"/>
                <w:noProof/>
                <w:webHidden/>
                <w:sz w:val="24"/>
                <w:szCs w:val="24"/>
              </w:rPr>
              <w:fldChar w:fldCharType="end"/>
            </w:r>
          </w:hyperlink>
        </w:p>
        <w:p w14:paraId="3103EACB" w14:textId="2B400EC5" w:rsidR="007814C4" w:rsidRPr="001C4DFD" w:rsidRDefault="001969E4">
          <w:pPr>
            <w:pStyle w:val="21"/>
            <w:tabs>
              <w:tab w:val="right" w:leader="dot" w:pos="9019"/>
            </w:tabs>
            <w:rPr>
              <w:rFonts w:ascii="Circe" w:eastAsiaTheme="minorEastAsia" w:hAnsi="Circe" w:cstheme="minorBidi"/>
              <w:noProof/>
              <w:sz w:val="24"/>
              <w:szCs w:val="24"/>
            </w:rPr>
          </w:pPr>
          <w:hyperlink w:anchor="_Toc87205458" w:history="1">
            <w:r w:rsidR="007814C4" w:rsidRPr="001C4DFD">
              <w:rPr>
                <w:rStyle w:val="aff"/>
                <w:rFonts w:ascii="Circe" w:hAnsi="Circe"/>
                <w:noProof/>
                <w:sz w:val="24"/>
                <w:szCs w:val="24"/>
                <w:lang w:val="uk-UA"/>
              </w:rPr>
              <w:t>3. Сценарії розвитку громади об’єднаного Василівського району в Запорізькій області і на основі методики SWOT/TOWS аналізу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_Toc87205458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96</w:t>
            </w:r>
            <w:r w:rsidR="007814C4" w:rsidRPr="001C4DFD">
              <w:rPr>
                <w:rFonts w:ascii="Circe" w:hAnsi="Circe"/>
                <w:noProof/>
                <w:webHidden/>
                <w:sz w:val="24"/>
                <w:szCs w:val="24"/>
              </w:rPr>
              <w:fldChar w:fldCharType="end"/>
            </w:r>
          </w:hyperlink>
        </w:p>
        <w:p w14:paraId="7E532C88" w14:textId="2801CC49" w:rsidR="007814C4" w:rsidRPr="001C4DFD" w:rsidRDefault="001969E4">
          <w:pPr>
            <w:pStyle w:val="30"/>
            <w:tabs>
              <w:tab w:val="right" w:leader="dot" w:pos="9019"/>
            </w:tabs>
            <w:rPr>
              <w:rFonts w:ascii="Circe" w:eastAsiaTheme="minorEastAsia" w:hAnsi="Circe" w:cstheme="minorBidi"/>
              <w:noProof/>
              <w:sz w:val="24"/>
              <w:szCs w:val="24"/>
            </w:rPr>
          </w:pPr>
          <w:hyperlink w:anchor="_Toc87205459" w:history="1">
            <w:r w:rsidR="007814C4" w:rsidRPr="001C4DFD">
              <w:rPr>
                <w:rStyle w:val="aff"/>
                <w:rFonts w:ascii="Circe" w:hAnsi="Circe"/>
                <w:noProof/>
                <w:sz w:val="24"/>
                <w:szCs w:val="24"/>
                <w:lang w:val="uk-UA"/>
              </w:rPr>
              <w:t>3.1. Стратегія WT (mini – mini).</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_Toc87205459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96</w:t>
            </w:r>
            <w:r w:rsidR="007814C4" w:rsidRPr="001C4DFD">
              <w:rPr>
                <w:rFonts w:ascii="Circe" w:hAnsi="Circe"/>
                <w:noProof/>
                <w:webHidden/>
                <w:sz w:val="24"/>
                <w:szCs w:val="24"/>
              </w:rPr>
              <w:fldChar w:fldCharType="end"/>
            </w:r>
          </w:hyperlink>
        </w:p>
        <w:p w14:paraId="57E065D9" w14:textId="3B0AB7D3" w:rsidR="007814C4" w:rsidRPr="001C4DFD" w:rsidRDefault="001969E4">
          <w:pPr>
            <w:pStyle w:val="30"/>
            <w:tabs>
              <w:tab w:val="right" w:leader="dot" w:pos="9019"/>
            </w:tabs>
            <w:rPr>
              <w:rFonts w:ascii="Circe" w:eastAsiaTheme="minorEastAsia" w:hAnsi="Circe" w:cstheme="minorBidi"/>
              <w:noProof/>
              <w:sz w:val="24"/>
              <w:szCs w:val="24"/>
            </w:rPr>
          </w:pPr>
          <w:hyperlink w:anchor="_Toc87205460" w:history="1">
            <w:r w:rsidR="007814C4" w:rsidRPr="001C4DFD">
              <w:rPr>
                <w:rStyle w:val="aff"/>
                <w:rFonts w:ascii="Circe" w:hAnsi="Circe"/>
                <w:noProof/>
                <w:sz w:val="24"/>
                <w:szCs w:val="24"/>
                <w:lang w:val="uk-UA"/>
              </w:rPr>
              <w:t>3.2. Стратегія WO (mini-maxi).</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_Toc87205460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98</w:t>
            </w:r>
            <w:r w:rsidR="007814C4" w:rsidRPr="001C4DFD">
              <w:rPr>
                <w:rFonts w:ascii="Circe" w:hAnsi="Circe"/>
                <w:noProof/>
                <w:webHidden/>
                <w:sz w:val="24"/>
                <w:szCs w:val="24"/>
              </w:rPr>
              <w:fldChar w:fldCharType="end"/>
            </w:r>
          </w:hyperlink>
        </w:p>
        <w:p w14:paraId="56B02D31" w14:textId="28BB0FDD" w:rsidR="007814C4" w:rsidRPr="001C4DFD" w:rsidRDefault="001969E4">
          <w:pPr>
            <w:pStyle w:val="30"/>
            <w:tabs>
              <w:tab w:val="right" w:leader="dot" w:pos="9019"/>
            </w:tabs>
            <w:rPr>
              <w:rFonts w:ascii="Circe" w:eastAsiaTheme="minorEastAsia" w:hAnsi="Circe" w:cstheme="minorBidi"/>
              <w:noProof/>
              <w:sz w:val="24"/>
              <w:szCs w:val="24"/>
            </w:rPr>
          </w:pPr>
          <w:hyperlink w:anchor="_Toc87205461" w:history="1">
            <w:r w:rsidR="007814C4" w:rsidRPr="001C4DFD">
              <w:rPr>
                <w:rStyle w:val="aff"/>
                <w:rFonts w:ascii="Circe" w:hAnsi="Circe"/>
                <w:noProof/>
                <w:sz w:val="24"/>
                <w:szCs w:val="24"/>
                <w:lang w:val="uk-UA"/>
              </w:rPr>
              <w:t>3.3. Стратегія ST (maxi-mini).</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_Toc87205461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101</w:t>
            </w:r>
            <w:r w:rsidR="007814C4" w:rsidRPr="001C4DFD">
              <w:rPr>
                <w:rFonts w:ascii="Circe" w:hAnsi="Circe"/>
                <w:noProof/>
                <w:webHidden/>
                <w:sz w:val="24"/>
                <w:szCs w:val="24"/>
              </w:rPr>
              <w:fldChar w:fldCharType="end"/>
            </w:r>
          </w:hyperlink>
        </w:p>
        <w:p w14:paraId="3FC29834" w14:textId="40DEA616" w:rsidR="007814C4" w:rsidRPr="001C4DFD" w:rsidRDefault="001969E4">
          <w:pPr>
            <w:pStyle w:val="30"/>
            <w:tabs>
              <w:tab w:val="right" w:leader="dot" w:pos="9019"/>
            </w:tabs>
            <w:rPr>
              <w:rFonts w:ascii="Circe" w:eastAsiaTheme="minorEastAsia" w:hAnsi="Circe" w:cstheme="minorBidi"/>
              <w:noProof/>
              <w:sz w:val="24"/>
              <w:szCs w:val="24"/>
            </w:rPr>
          </w:pPr>
          <w:hyperlink w:anchor="_Toc87205462" w:history="1">
            <w:r w:rsidR="007814C4" w:rsidRPr="001C4DFD">
              <w:rPr>
                <w:rStyle w:val="aff"/>
                <w:rFonts w:ascii="Circe" w:hAnsi="Circe"/>
                <w:noProof/>
                <w:sz w:val="24"/>
                <w:szCs w:val="24"/>
                <w:lang w:val="uk-UA"/>
              </w:rPr>
              <w:t>3.4. Стратегія SO (maxi-maxi).</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_Toc87205462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103</w:t>
            </w:r>
            <w:r w:rsidR="007814C4" w:rsidRPr="001C4DFD">
              <w:rPr>
                <w:rFonts w:ascii="Circe" w:hAnsi="Circe"/>
                <w:noProof/>
                <w:webHidden/>
                <w:sz w:val="24"/>
                <w:szCs w:val="24"/>
              </w:rPr>
              <w:fldChar w:fldCharType="end"/>
            </w:r>
          </w:hyperlink>
        </w:p>
        <w:p w14:paraId="2755CFD8" w14:textId="50288A6F" w:rsidR="007814C4" w:rsidRPr="001C4DFD" w:rsidRDefault="001969E4">
          <w:pPr>
            <w:pStyle w:val="21"/>
            <w:tabs>
              <w:tab w:val="right" w:leader="dot" w:pos="9019"/>
            </w:tabs>
            <w:rPr>
              <w:rFonts w:ascii="Circe" w:eastAsiaTheme="minorEastAsia" w:hAnsi="Circe" w:cstheme="minorBidi"/>
              <w:noProof/>
              <w:sz w:val="24"/>
              <w:szCs w:val="24"/>
            </w:rPr>
          </w:pPr>
          <w:hyperlink w:anchor="_Toc87205463" w:history="1">
            <w:r w:rsidR="007814C4" w:rsidRPr="001C4DFD">
              <w:rPr>
                <w:rStyle w:val="aff"/>
                <w:rFonts w:ascii="Circe" w:hAnsi="Circe"/>
                <w:b/>
                <w:i/>
                <w:noProof/>
                <w:sz w:val="24"/>
                <w:szCs w:val="24"/>
                <w:lang w:val="uk-UA"/>
              </w:rPr>
              <w:t>IV.СТРАТЕГІЧНЕ БАЧЕННЯ І МІСІЯ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_Toc87205463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106</w:t>
            </w:r>
            <w:r w:rsidR="007814C4" w:rsidRPr="001C4DFD">
              <w:rPr>
                <w:rFonts w:ascii="Circe" w:hAnsi="Circe"/>
                <w:noProof/>
                <w:webHidden/>
                <w:sz w:val="24"/>
                <w:szCs w:val="24"/>
              </w:rPr>
              <w:fldChar w:fldCharType="end"/>
            </w:r>
          </w:hyperlink>
        </w:p>
        <w:p w14:paraId="221359DA" w14:textId="210FA5C2" w:rsidR="007814C4" w:rsidRPr="001C4DFD" w:rsidRDefault="001969E4">
          <w:pPr>
            <w:pStyle w:val="21"/>
            <w:tabs>
              <w:tab w:val="right" w:leader="dot" w:pos="9019"/>
            </w:tabs>
            <w:rPr>
              <w:rFonts w:ascii="Circe" w:eastAsiaTheme="minorEastAsia" w:hAnsi="Circe" w:cstheme="minorBidi"/>
              <w:noProof/>
              <w:sz w:val="24"/>
              <w:szCs w:val="24"/>
            </w:rPr>
          </w:pPr>
          <w:hyperlink w:anchor="_Toc87205464" w:history="1">
            <w:r w:rsidR="007814C4" w:rsidRPr="001C4DFD">
              <w:rPr>
                <w:rStyle w:val="aff"/>
                <w:rFonts w:ascii="Circe" w:hAnsi="Circe"/>
                <w:b/>
                <w:i/>
                <w:noProof/>
                <w:sz w:val="24"/>
                <w:szCs w:val="24"/>
                <w:lang w:val="uk-UA"/>
              </w:rPr>
              <w:t>V. CТРАТЕГІЧНІ ЦІЛІ (ПРІОРИТЕТИ), ОПЕРАТИВНІ ЦІЛІ ТА ЗАВДАННЯ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_Toc87205464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107</w:t>
            </w:r>
            <w:r w:rsidR="007814C4" w:rsidRPr="001C4DFD">
              <w:rPr>
                <w:rFonts w:ascii="Circe" w:hAnsi="Circe"/>
                <w:noProof/>
                <w:webHidden/>
                <w:sz w:val="24"/>
                <w:szCs w:val="24"/>
              </w:rPr>
              <w:fldChar w:fldCharType="end"/>
            </w:r>
          </w:hyperlink>
        </w:p>
        <w:p w14:paraId="5B6AC581" w14:textId="0889AC3A" w:rsidR="007814C4" w:rsidRPr="001C4DFD" w:rsidRDefault="001969E4">
          <w:pPr>
            <w:pStyle w:val="21"/>
            <w:tabs>
              <w:tab w:val="right" w:leader="dot" w:pos="9019"/>
            </w:tabs>
            <w:rPr>
              <w:rFonts w:ascii="Circe" w:eastAsiaTheme="minorEastAsia" w:hAnsi="Circe" w:cstheme="minorBidi"/>
              <w:noProof/>
              <w:sz w:val="24"/>
              <w:szCs w:val="24"/>
            </w:rPr>
          </w:pPr>
          <w:hyperlink w:anchor="_Toc87205465" w:history="1">
            <w:r w:rsidR="007814C4" w:rsidRPr="001C4DFD">
              <w:rPr>
                <w:rStyle w:val="aff"/>
                <w:rFonts w:ascii="Circe" w:hAnsi="Circe"/>
                <w:noProof/>
                <w:sz w:val="24"/>
                <w:szCs w:val="24"/>
                <w:lang w:val="uk-UA"/>
              </w:rPr>
              <w:t>Стратегічна ціль 1. Розвиток інфраструктури та організаційно-правової структури під час реформи місцевого самоврядування заради розвитку людського капіталу.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_Toc87205465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135</w:t>
            </w:r>
            <w:r w:rsidR="007814C4" w:rsidRPr="001C4DFD">
              <w:rPr>
                <w:rFonts w:ascii="Circe" w:hAnsi="Circe"/>
                <w:noProof/>
                <w:webHidden/>
                <w:sz w:val="24"/>
                <w:szCs w:val="24"/>
              </w:rPr>
              <w:fldChar w:fldCharType="end"/>
            </w:r>
          </w:hyperlink>
        </w:p>
        <w:p w14:paraId="2A27C061" w14:textId="177E295A" w:rsidR="007814C4" w:rsidRPr="001C4DFD" w:rsidRDefault="001969E4">
          <w:pPr>
            <w:pStyle w:val="21"/>
            <w:tabs>
              <w:tab w:val="right" w:leader="dot" w:pos="9019"/>
            </w:tabs>
            <w:rPr>
              <w:rFonts w:ascii="Circe" w:eastAsiaTheme="minorEastAsia" w:hAnsi="Circe" w:cstheme="minorBidi"/>
              <w:noProof/>
              <w:sz w:val="24"/>
              <w:szCs w:val="24"/>
            </w:rPr>
          </w:pPr>
          <w:hyperlink w:anchor="_Toc87205466" w:history="1">
            <w:r w:rsidR="007814C4" w:rsidRPr="001C4DFD">
              <w:rPr>
                <w:rStyle w:val="aff"/>
                <w:rFonts w:ascii="Circe" w:hAnsi="Circe"/>
                <w:noProof/>
                <w:sz w:val="24"/>
                <w:szCs w:val="24"/>
                <w:lang w:val="uk-UA"/>
              </w:rPr>
              <w:t>Стратегічна ціль 2.  Згуртованість громад Василівського району, гармонійний територіальний розвиток громад та інвестиційна привабливість району.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_Toc87205466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139</w:t>
            </w:r>
            <w:r w:rsidR="007814C4" w:rsidRPr="001C4DFD">
              <w:rPr>
                <w:rFonts w:ascii="Circe" w:hAnsi="Circe"/>
                <w:noProof/>
                <w:webHidden/>
                <w:sz w:val="24"/>
                <w:szCs w:val="24"/>
              </w:rPr>
              <w:fldChar w:fldCharType="end"/>
            </w:r>
          </w:hyperlink>
        </w:p>
        <w:p w14:paraId="520C0CE6" w14:textId="5101B9DE" w:rsidR="007814C4" w:rsidRPr="001C4DFD" w:rsidRDefault="001969E4">
          <w:pPr>
            <w:pStyle w:val="21"/>
            <w:tabs>
              <w:tab w:val="right" w:leader="dot" w:pos="9019"/>
            </w:tabs>
            <w:rPr>
              <w:rFonts w:ascii="Circe" w:eastAsiaTheme="minorEastAsia" w:hAnsi="Circe" w:cstheme="minorBidi"/>
              <w:noProof/>
              <w:sz w:val="24"/>
              <w:szCs w:val="24"/>
            </w:rPr>
          </w:pPr>
          <w:hyperlink w:anchor="_Toc87205467" w:history="1">
            <w:r w:rsidR="007814C4" w:rsidRPr="001C4DFD">
              <w:rPr>
                <w:rStyle w:val="aff"/>
                <w:rFonts w:ascii="Circe" w:hAnsi="Circe"/>
                <w:noProof/>
                <w:sz w:val="24"/>
                <w:szCs w:val="24"/>
                <w:lang w:val="uk-UA"/>
              </w:rPr>
              <w:t>Стратегічна ціль 3. Кадрова, молодіжна та освітня політика як напрямки розвитку людського капіталу.</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_Toc87205467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142</w:t>
            </w:r>
            <w:r w:rsidR="007814C4" w:rsidRPr="001C4DFD">
              <w:rPr>
                <w:rFonts w:ascii="Circe" w:hAnsi="Circe"/>
                <w:noProof/>
                <w:webHidden/>
                <w:sz w:val="24"/>
                <w:szCs w:val="24"/>
              </w:rPr>
              <w:fldChar w:fldCharType="end"/>
            </w:r>
          </w:hyperlink>
        </w:p>
        <w:p w14:paraId="3357AE38" w14:textId="5CEA81B0" w:rsidR="007814C4" w:rsidRPr="001C4DFD" w:rsidRDefault="001969E4">
          <w:pPr>
            <w:pStyle w:val="21"/>
            <w:tabs>
              <w:tab w:val="right" w:leader="dot" w:pos="9019"/>
            </w:tabs>
            <w:rPr>
              <w:rFonts w:ascii="Circe" w:eastAsiaTheme="minorEastAsia" w:hAnsi="Circe" w:cstheme="minorBidi"/>
              <w:noProof/>
              <w:sz w:val="24"/>
              <w:szCs w:val="24"/>
            </w:rPr>
          </w:pPr>
          <w:hyperlink w:anchor="_Toc87205468" w:history="1">
            <w:r w:rsidR="007814C4" w:rsidRPr="001C4DFD">
              <w:rPr>
                <w:rStyle w:val="aff"/>
                <w:rFonts w:ascii="Circe" w:hAnsi="Circe"/>
                <w:noProof/>
                <w:sz w:val="24"/>
                <w:szCs w:val="24"/>
                <w:lang w:val="uk-UA"/>
              </w:rPr>
              <w:t>Стратегічна ціль 4. Конкурентоспроможна економіка та стимулювання розвитку соціально-орієнтованого бізнесу та інвестицій в районі.</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_Toc87205468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144</w:t>
            </w:r>
            <w:r w:rsidR="007814C4" w:rsidRPr="001C4DFD">
              <w:rPr>
                <w:rFonts w:ascii="Circe" w:hAnsi="Circe"/>
                <w:noProof/>
                <w:webHidden/>
                <w:sz w:val="24"/>
                <w:szCs w:val="24"/>
              </w:rPr>
              <w:fldChar w:fldCharType="end"/>
            </w:r>
          </w:hyperlink>
        </w:p>
        <w:p w14:paraId="45C36BF1" w14:textId="01BA877C" w:rsidR="007814C4" w:rsidRPr="001C4DFD" w:rsidRDefault="001969E4">
          <w:pPr>
            <w:pStyle w:val="21"/>
            <w:tabs>
              <w:tab w:val="right" w:leader="dot" w:pos="9019"/>
            </w:tabs>
            <w:rPr>
              <w:rFonts w:ascii="Circe" w:eastAsiaTheme="minorEastAsia" w:hAnsi="Circe" w:cstheme="minorBidi"/>
              <w:noProof/>
              <w:sz w:val="24"/>
              <w:szCs w:val="24"/>
            </w:rPr>
          </w:pPr>
          <w:hyperlink w:anchor="_Toc87205469" w:history="1">
            <w:r w:rsidR="007814C4" w:rsidRPr="001C4DFD">
              <w:rPr>
                <w:rStyle w:val="aff"/>
                <w:rFonts w:ascii="Circe" w:hAnsi="Circe"/>
                <w:noProof/>
                <w:sz w:val="24"/>
                <w:szCs w:val="24"/>
                <w:lang w:val="uk-UA"/>
              </w:rPr>
              <w:t>Стратегічна ціль 5. Екологічна безпека та збереження природних ресурсів.</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_Toc87205469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147</w:t>
            </w:r>
            <w:r w:rsidR="007814C4" w:rsidRPr="001C4DFD">
              <w:rPr>
                <w:rFonts w:ascii="Circe" w:hAnsi="Circe"/>
                <w:noProof/>
                <w:webHidden/>
                <w:sz w:val="24"/>
                <w:szCs w:val="24"/>
              </w:rPr>
              <w:fldChar w:fldCharType="end"/>
            </w:r>
          </w:hyperlink>
        </w:p>
        <w:p w14:paraId="7510CEF8" w14:textId="1DDB3D65" w:rsidR="007814C4" w:rsidRPr="001C4DFD" w:rsidRDefault="001969E4">
          <w:pPr>
            <w:pStyle w:val="21"/>
            <w:tabs>
              <w:tab w:val="right" w:leader="dot" w:pos="9019"/>
            </w:tabs>
            <w:rPr>
              <w:rFonts w:ascii="Circe" w:eastAsiaTheme="minorEastAsia" w:hAnsi="Circe" w:cstheme="minorBidi"/>
              <w:noProof/>
              <w:sz w:val="24"/>
              <w:szCs w:val="24"/>
            </w:rPr>
          </w:pPr>
          <w:hyperlink w:anchor="_Toc87205470" w:history="1">
            <w:r w:rsidR="007814C4" w:rsidRPr="001C4DFD">
              <w:rPr>
                <w:rStyle w:val="aff"/>
                <w:rFonts w:ascii="Circe" w:hAnsi="Circe"/>
                <w:b/>
                <w:i/>
                <w:noProof/>
                <w:sz w:val="24"/>
                <w:szCs w:val="24"/>
                <w:lang w:val="en-US"/>
              </w:rPr>
              <w:t xml:space="preserve">VI. </w:t>
            </w:r>
            <w:r w:rsidR="007814C4" w:rsidRPr="001C4DFD">
              <w:rPr>
                <w:rStyle w:val="aff"/>
                <w:rFonts w:ascii="Circe" w:hAnsi="Circe"/>
                <w:b/>
                <w:i/>
                <w:noProof/>
                <w:sz w:val="24"/>
                <w:szCs w:val="24"/>
                <w:lang w:val="uk-UA"/>
              </w:rPr>
              <w:t>ОСНОВНІ ЕТАПИ ТА МЕХАНІЗМИ РЕАЛІЗАЦІЇ СТРАТЕГІЇ</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_Toc87205470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148</w:t>
            </w:r>
            <w:r w:rsidR="007814C4" w:rsidRPr="001C4DFD">
              <w:rPr>
                <w:rFonts w:ascii="Circe" w:hAnsi="Circe"/>
                <w:noProof/>
                <w:webHidden/>
                <w:sz w:val="24"/>
                <w:szCs w:val="24"/>
              </w:rPr>
              <w:fldChar w:fldCharType="end"/>
            </w:r>
          </w:hyperlink>
        </w:p>
        <w:p w14:paraId="20E0F8CE" w14:textId="7F79E6C3" w:rsidR="007814C4" w:rsidRPr="001C4DFD" w:rsidRDefault="001969E4">
          <w:pPr>
            <w:pStyle w:val="21"/>
            <w:tabs>
              <w:tab w:val="right" w:leader="dot" w:pos="9019"/>
            </w:tabs>
            <w:rPr>
              <w:rFonts w:ascii="Circe" w:eastAsiaTheme="minorEastAsia" w:hAnsi="Circe" w:cstheme="minorBidi"/>
              <w:noProof/>
              <w:sz w:val="24"/>
              <w:szCs w:val="24"/>
            </w:rPr>
          </w:pPr>
          <w:hyperlink w:anchor="_Toc87205471" w:history="1">
            <w:r w:rsidR="007814C4" w:rsidRPr="001C4DFD">
              <w:rPr>
                <w:rStyle w:val="aff"/>
                <w:rFonts w:ascii="Circe" w:hAnsi="Circe"/>
                <w:b/>
                <w:i/>
                <w:noProof/>
                <w:sz w:val="24"/>
                <w:szCs w:val="24"/>
                <w:lang w:val="en-US"/>
              </w:rPr>
              <w:t>VII. УЗГОДЖЕНІСТЬ СТРАТЕГІЇ З ПРОГРАМНИМИ ТА СТРАТЕГІЧНИМИ ДОКУМЕНТАМИ.</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_Toc87205471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151</w:t>
            </w:r>
            <w:r w:rsidR="007814C4" w:rsidRPr="001C4DFD">
              <w:rPr>
                <w:rFonts w:ascii="Circe" w:hAnsi="Circe"/>
                <w:noProof/>
                <w:webHidden/>
                <w:sz w:val="24"/>
                <w:szCs w:val="24"/>
              </w:rPr>
              <w:fldChar w:fldCharType="end"/>
            </w:r>
          </w:hyperlink>
        </w:p>
        <w:p w14:paraId="71B5C249" w14:textId="1EA0CCEE" w:rsidR="007814C4" w:rsidRPr="001C4DFD" w:rsidRDefault="001969E4">
          <w:pPr>
            <w:pStyle w:val="21"/>
            <w:tabs>
              <w:tab w:val="right" w:leader="dot" w:pos="9019"/>
            </w:tabs>
            <w:rPr>
              <w:rFonts w:ascii="Circe" w:eastAsiaTheme="minorEastAsia" w:hAnsi="Circe" w:cstheme="minorBidi"/>
              <w:noProof/>
              <w:sz w:val="24"/>
              <w:szCs w:val="24"/>
            </w:rPr>
          </w:pPr>
          <w:hyperlink w:anchor="_Toc87205472" w:history="1">
            <w:r w:rsidR="007814C4" w:rsidRPr="001C4DFD">
              <w:rPr>
                <w:rStyle w:val="aff"/>
                <w:rFonts w:ascii="Circe" w:hAnsi="Circe"/>
                <w:b/>
                <w:i/>
                <w:noProof/>
                <w:sz w:val="24"/>
                <w:szCs w:val="24"/>
                <w:lang w:val="en-US"/>
              </w:rPr>
              <w:t>VIII.</w:t>
            </w:r>
            <w:r w:rsidR="007814C4" w:rsidRPr="001C4DFD">
              <w:rPr>
                <w:rStyle w:val="aff"/>
                <w:rFonts w:ascii="Circe" w:hAnsi="Circe"/>
                <w:b/>
                <w:i/>
                <w:noProof/>
                <w:sz w:val="24"/>
                <w:szCs w:val="24"/>
                <w:lang w:val="uk-UA"/>
              </w:rPr>
              <w:t xml:space="preserve"> </w:t>
            </w:r>
            <w:r w:rsidR="007814C4" w:rsidRPr="001C4DFD">
              <w:rPr>
                <w:rStyle w:val="aff"/>
                <w:rFonts w:ascii="Circe" w:hAnsi="Circe"/>
                <w:b/>
                <w:i/>
                <w:noProof/>
                <w:sz w:val="24"/>
                <w:szCs w:val="24"/>
                <w:lang w:val="en-US"/>
              </w:rPr>
              <w:t>МЕХАНІЗМ ВПРОВАДЖЕННЯ СТРАТЕГІЇ</w:t>
            </w:r>
            <w:r w:rsidR="007814C4" w:rsidRPr="001C4DFD">
              <w:rPr>
                <w:rStyle w:val="aff"/>
                <w:rFonts w:ascii="Circe" w:hAnsi="Circe"/>
                <w:b/>
                <w:i/>
                <w:noProof/>
                <w:sz w:val="24"/>
                <w:szCs w:val="24"/>
                <w:lang w:val="uk-UA"/>
              </w:rPr>
              <w:t xml:space="preserve"> ТА ЗВІТУВАННЯ</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_Toc87205472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153</w:t>
            </w:r>
            <w:r w:rsidR="007814C4" w:rsidRPr="001C4DFD">
              <w:rPr>
                <w:rFonts w:ascii="Circe" w:hAnsi="Circe"/>
                <w:noProof/>
                <w:webHidden/>
                <w:sz w:val="24"/>
                <w:szCs w:val="24"/>
              </w:rPr>
              <w:fldChar w:fldCharType="end"/>
            </w:r>
          </w:hyperlink>
        </w:p>
        <w:p w14:paraId="64EB6759" w14:textId="2590A646" w:rsidR="007814C4" w:rsidRPr="001C4DFD" w:rsidRDefault="001969E4">
          <w:pPr>
            <w:pStyle w:val="21"/>
            <w:tabs>
              <w:tab w:val="right" w:leader="dot" w:pos="9019"/>
            </w:tabs>
            <w:rPr>
              <w:rFonts w:ascii="Circe" w:eastAsiaTheme="minorEastAsia" w:hAnsi="Circe" w:cstheme="minorBidi"/>
              <w:noProof/>
              <w:sz w:val="24"/>
              <w:szCs w:val="24"/>
            </w:rPr>
          </w:pPr>
          <w:hyperlink w:anchor="_Toc87205473" w:history="1">
            <w:r w:rsidR="007814C4" w:rsidRPr="001C4DFD">
              <w:rPr>
                <w:rStyle w:val="aff"/>
                <w:rFonts w:ascii="Circe" w:hAnsi="Circe"/>
                <w:b/>
                <w:i/>
                <w:noProof/>
                <w:sz w:val="24"/>
                <w:szCs w:val="24"/>
                <w:lang w:val="en-US"/>
              </w:rPr>
              <w:t>IX. МЕХАНІЗМ МОНІТОРИНГУ Й ОЦІНКИ РЕАЛІЗАЦІЇ СТРАТЕГІЇ</w:t>
            </w:r>
            <w:r w:rsidR="007814C4" w:rsidRPr="001C4DFD">
              <w:rPr>
                <w:rFonts w:ascii="Circe" w:hAnsi="Circe"/>
                <w:noProof/>
                <w:webHidden/>
                <w:sz w:val="24"/>
                <w:szCs w:val="24"/>
              </w:rPr>
              <w:tab/>
            </w:r>
            <w:r w:rsidR="007814C4" w:rsidRPr="001C4DFD">
              <w:rPr>
                <w:rFonts w:ascii="Circe" w:hAnsi="Circe"/>
                <w:noProof/>
                <w:webHidden/>
                <w:sz w:val="24"/>
                <w:szCs w:val="24"/>
              </w:rPr>
              <w:fldChar w:fldCharType="begin"/>
            </w:r>
            <w:r w:rsidR="007814C4" w:rsidRPr="001C4DFD">
              <w:rPr>
                <w:rFonts w:ascii="Circe" w:hAnsi="Circe"/>
                <w:noProof/>
                <w:webHidden/>
                <w:sz w:val="24"/>
                <w:szCs w:val="24"/>
              </w:rPr>
              <w:instrText xml:space="preserve"> PAGEREF _Toc87205473 \h </w:instrText>
            </w:r>
            <w:r w:rsidR="007814C4" w:rsidRPr="001C4DFD">
              <w:rPr>
                <w:rFonts w:ascii="Circe" w:hAnsi="Circe"/>
                <w:noProof/>
                <w:webHidden/>
                <w:sz w:val="24"/>
                <w:szCs w:val="24"/>
              </w:rPr>
            </w:r>
            <w:r w:rsidR="007814C4" w:rsidRPr="001C4DFD">
              <w:rPr>
                <w:rFonts w:ascii="Circe" w:hAnsi="Circe"/>
                <w:noProof/>
                <w:webHidden/>
                <w:sz w:val="24"/>
                <w:szCs w:val="24"/>
              </w:rPr>
              <w:fldChar w:fldCharType="separate"/>
            </w:r>
            <w:r w:rsidR="004809F1">
              <w:rPr>
                <w:rFonts w:ascii="Circe" w:hAnsi="Circe"/>
                <w:noProof/>
                <w:webHidden/>
                <w:sz w:val="24"/>
                <w:szCs w:val="24"/>
              </w:rPr>
              <w:t>154</w:t>
            </w:r>
            <w:r w:rsidR="007814C4" w:rsidRPr="001C4DFD">
              <w:rPr>
                <w:rFonts w:ascii="Circe" w:hAnsi="Circe"/>
                <w:noProof/>
                <w:webHidden/>
                <w:sz w:val="24"/>
                <w:szCs w:val="24"/>
              </w:rPr>
              <w:fldChar w:fldCharType="end"/>
            </w:r>
          </w:hyperlink>
        </w:p>
        <w:p w14:paraId="2549A779" w14:textId="35E8B2D9" w:rsidR="001B604A" w:rsidRPr="00F67914" w:rsidRDefault="00687472" w:rsidP="00F67914">
          <w:pPr>
            <w:sectPr w:rsidR="001B604A" w:rsidRPr="00F67914" w:rsidSect="001C4DFD">
              <w:headerReference w:type="default" r:id="rId13"/>
              <w:footerReference w:type="default" r:id="rId14"/>
              <w:type w:val="continuous"/>
              <w:pgSz w:w="11909" w:h="16834"/>
              <w:pgMar w:top="1440" w:right="1440" w:bottom="1440" w:left="1440" w:header="720" w:footer="720" w:gutter="0"/>
              <w:cols w:space="720"/>
              <w:titlePg/>
              <w:docGrid w:linePitch="299"/>
            </w:sectPr>
          </w:pPr>
          <w:r w:rsidRPr="001C4DFD">
            <w:rPr>
              <w:rFonts w:ascii="Circe" w:hAnsi="Circe"/>
              <w:b/>
              <w:bCs/>
              <w:sz w:val="24"/>
              <w:szCs w:val="24"/>
            </w:rPr>
            <w:fldChar w:fldCharType="end"/>
          </w:r>
        </w:p>
      </w:sdtContent>
    </w:sdt>
    <w:bookmarkStart w:id="1" w:name="_6fwaeq539c89" w:colFirst="0" w:colLast="0" w:displacedByCustomXml="prev"/>
    <w:bookmarkEnd w:id="1" w:displacedByCustomXml="prev"/>
    <w:p w14:paraId="15AA97BD" w14:textId="77777777" w:rsidR="007E3193" w:rsidRPr="001C4DFD" w:rsidRDefault="006A0F70">
      <w:pPr>
        <w:pStyle w:val="2"/>
        <w:keepNext w:val="0"/>
        <w:keepLines w:val="0"/>
        <w:spacing w:before="0" w:after="0"/>
        <w:ind w:left="120"/>
        <w:jc w:val="center"/>
        <w:rPr>
          <w:rFonts w:ascii="Circe" w:hAnsi="Circe"/>
          <w:b/>
          <w:color w:val="365F91"/>
          <w:sz w:val="34"/>
          <w:szCs w:val="34"/>
          <w:lang w:val="uk-UA"/>
        </w:rPr>
      </w:pPr>
      <w:bookmarkStart w:id="2" w:name="_Toc87205410"/>
      <w:r w:rsidRPr="001C4DFD">
        <w:rPr>
          <w:rFonts w:ascii="Circe" w:hAnsi="Circe"/>
          <w:b/>
          <w:color w:val="365F91"/>
          <w:sz w:val="34"/>
          <w:szCs w:val="34"/>
          <w:lang w:val="uk-UA"/>
        </w:rPr>
        <w:lastRenderedPageBreak/>
        <w:t>ВСТУП</w:t>
      </w:r>
      <w:bookmarkEnd w:id="2"/>
    </w:p>
    <w:p w14:paraId="4C8BEBC6"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Специфіка формування Стратегії розвитку Василівського району на період до 2027 року полягає у сучасних умовах реформування територіально-адміністративного поділу, об'єднання районів, децентралізації  та реформування системи місцевого самоврядування в цілому. Існують протиріччя між старими повноваженнями, новим розподілом територій, в тому числі й району, новими вимогами та відсутнім механізмом формування районного бюджету та функцій району. Тому стратегія визначає напрями дій районної ради та районного державної адміністрації у нових умовах у пошуку та вирішення нагальних потреб розвитку у сучасних умовах та визначення перспективних напрямів діяльності заради розвитку району та формування його громади.</w:t>
      </w:r>
    </w:p>
    <w:p w14:paraId="2EE0FB06" w14:textId="5A8E3811" w:rsidR="007E3193" w:rsidRPr="001C4DFD" w:rsidRDefault="00F63C58" w:rsidP="001C4DFD">
      <w:pPr>
        <w:jc w:val="both"/>
        <w:rPr>
          <w:rFonts w:ascii="Circe" w:hAnsi="Circe" w:cs="Times New Roman"/>
          <w:sz w:val="28"/>
          <w:szCs w:val="28"/>
          <w:lang w:val="uk-UA"/>
        </w:rPr>
      </w:pPr>
      <w:r w:rsidRPr="001C4DFD">
        <w:rPr>
          <w:rFonts w:ascii="Circe" w:hAnsi="Circe" w:cs="Times New Roman"/>
          <w:sz w:val="28"/>
          <w:szCs w:val="28"/>
          <w:lang w:val="uk-UA"/>
        </w:rPr>
        <w:t>Актуалізую</w:t>
      </w:r>
      <w:r w:rsidR="00EB640A" w:rsidRPr="001C4DFD">
        <w:rPr>
          <w:rFonts w:ascii="Circe" w:hAnsi="Circe" w:cs="Times New Roman"/>
          <w:sz w:val="28"/>
          <w:szCs w:val="28"/>
          <w:lang w:val="uk-UA"/>
        </w:rPr>
        <w:t>є</w:t>
      </w:r>
      <w:r w:rsidRPr="001C4DFD">
        <w:rPr>
          <w:rFonts w:ascii="Circe" w:hAnsi="Circe" w:cs="Times New Roman"/>
          <w:sz w:val="28"/>
          <w:szCs w:val="28"/>
          <w:lang w:val="uk-UA"/>
        </w:rPr>
        <w:t xml:space="preserve"> </w:t>
      </w:r>
      <w:r w:rsidR="006A0F70" w:rsidRPr="001C4DFD">
        <w:rPr>
          <w:rFonts w:ascii="Circe" w:hAnsi="Circe" w:cs="Times New Roman"/>
          <w:sz w:val="28"/>
          <w:szCs w:val="28"/>
          <w:lang w:val="uk-UA"/>
        </w:rPr>
        <w:t>формування Стратегії у сучасних умовах</w:t>
      </w:r>
      <w:r w:rsidR="004C6E74">
        <w:rPr>
          <w:rFonts w:ascii="Circe" w:hAnsi="Circe" w:cs="Times New Roman"/>
          <w:sz w:val="28"/>
          <w:szCs w:val="28"/>
          <w:lang w:val="uk-UA"/>
        </w:rPr>
        <w:t xml:space="preserve"> -</w:t>
      </w:r>
      <w:r w:rsidR="006A0F70" w:rsidRPr="001C4DFD">
        <w:rPr>
          <w:rFonts w:ascii="Circe" w:hAnsi="Circe" w:cs="Times New Roman"/>
          <w:sz w:val="28"/>
          <w:szCs w:val="28"/>
          <w:lang w:val="uk-UA"/>
        </w:rPr>
        <w:t xml:space="preserve"> піклування про конкурентні переваги та привабливий інвестиційний клімат району та громад, які увійшли до нього</w:t>
      </w:r>
      <w:r w:rsidR="00EB640A" w:rsidRPr="001C4DFD">
        <w:rPr>
          <w:rFonts w:ascii="Circe" w:hAnsi="Circe" w:cs="Times New Roman"/>
          <w:sz w:val="28"/>
          <w:szCs w:val="28"/>
          <w:lang w:val="uk-UA"/>
        </w:rPr>
        <w:t xml:space="preserve">. </w:t>
      </w:r>
      <w:r w:rsidR="006A0F70" w:rsidRPr="001C4DFD">
        <w:rPr>
          <w:rFonts w:ascii="Circe" w:hAnsi="Circe" w:cs="Times New Roman"/>
          <w:sz w:val="28"/>
          <w:szCs w:val="28"/>
          <w:lang w:val="uk-UA"/>
        </w:rPr>
        <w:t>Швидкість розвитку</w:t>
      </w:r>
      <w:r w:rsidR="00EB640A" w:rsidRPr="001C4DFD">
        <w:rPr>
          <w:rFonts w:ascii="Circe" w:hAnsi="Circe" w:cs="Times New Roman"/>
          <w:sz w:val="28"/>
          <w:szCs w:val="28"/>
          <w:lang w:val="uk-UA"/>
        </w:rPr>
        <w:t xml:space="preserve"> як визначення майбутнього,</w:t>
      </w:r>
      <w:r w:rsidR="006A0F70" w:rsidRPr="001C4DFD">
        <w:rPr>
          <w:rFonts w:ascii="Circe" w:hAnsi="Circe" w:cs="Times New Roman"/>
          <w:sz w:val="28"/>
          <w:szCs w:val="28"/>
          <w:lang w:val="uk-UA"/>
        </w:rPr>
        <w:t xml:space="preserve"> навіть у сучасних умовах незавершеності реформи місцевого самоврядування ма</w:t>
      </w:r>
      <w:r w:rsidR="00EB640A" w:rsidRPr="001C4DFD">
        <w:rPr>
          <w:rFonts w:ascii="Circe" w:hAnsi="Circe" w:cs="Times New Roman"/>
          <w:sz w:val="28"/>
          <w:szCs w:val="28"/>
          <w:lang w:val="uk-UA"/>
        </w:rPr>
        <w:t xml:space="preserve">є непересічне </w:t>
      </w:r>
      <w:r w:rsidR="006A0F70" w:rsidRPr="001C4DFD">
        <w:rPr>
          <w:rFonts w:ascii="Circe" w:hAnsi="Circe" w:cs="Times New Roman"/>
          <w:sz w:val="28"/>
          <w:szCs w:val="28"/>
          <w:lang w:val="uk-UA"/>
        </w:rPr>
        <w:t>значення, перш за все, для інфраструктурного, кадрового, екологічного, економічного розвитку та</w:t>
      </w:r>
      <w:r w:rsidR="00EB640A" w:rsidRPr="001C4DFD">
        <w:rPr>
          <w:rFonts w:ascii="Circe" w:hAnsi="Circe" w:cs="Times New Roman"/>
          <w:sz w:val="28"/>
          <w:szCs w:val="28"/>
          <w:lang w:val="uk-UA"/>
        </w:rPr>
        <w:t>,</w:t>
      </w:r>
      <w:r w:rsidR="006A0F70" w:rsidRPr="001C4DFD">
        <w:rPr>
          <w:rFonts w:ascii="Circe" w:hAnsi="Circe" w:cs="Times New Roman"/>
          <w:sz w:val="28"/>
          <w:szCs w:val="28"/>
          <w:lang w:val="uk-UA"/>
        </w:rPr>
        <w:t xml:space="preserve"> в кінцевому</w:t>
      </w:r>
      <w:r w:rsidR="00EB640A" w:rsidRPr="001C4DFD">
        <w:rPr>
          <w:rFonts w:ascii="Circe" w:hAnsi="Circe" w:cs="Times New Roman"/>
          <w:sz w:val="28"/>
          <w:szCs w:val="28"/>
          <w:lang w:val="uk-UA"/>
        </w:rPr>
        <w:t xml:space="preserve"> </w:t>
      </w:r>
      <w:r w:rsidR="006A0F70" w:rsidRPr="001C4DFD">
        <w:rPr>
          <w:rFonts w:ascii="Circe" w:hAnsi="Circe" w:cs="Times New Roman"/>
          <w:sz w:val="28"/>
          <w:szCs w:val="28"/>
          <w:lang w:val="uk-UA"/>
        </w:rPr>
        <w:t>підсумку</w:t>
      </w:r>
      <w:r w:rsidR="00EB640A" w:rsidRPr="001C4DFD">
        <w:rPr>
          <w:rFonts w:ascii="Circe" w:hAnsi="Circe" w:cs="Times New Roman"/>
          <w:sz w:val="28"/>
          <w:szCs w:val="28"/>
          <w:lang w:val="uk-UA"/>
        </w:rPr>
        <w:t>, задля</w:t>
      </w:r>
      <w:r w:rsidR="006A0F70" w:rsidRPr="001C4DFD">
        <w:rPr>
          <w:rFonts w:ascii="Circe" w:hAnsi="Circe" w:cs="Times New Roman"/>
          <w:sz w:val="28"/>
          <w:szCs w:val="28"/>
          <w:lang w:val="uk-UA"/>
        </w:rPr>
        <w:t xml:space="preserve"> розвитку якості життя населення району.</w:t>
      </w:r>
      <w:r w:rsidR="00C21852" w:rsidRPr="001C4DFD">
        <w:rPr>
          <w:rFonts w:ascii="Circe" w:hAnsi="Circe" w:cs="Times New Roman"/>
          <w:sz w:val="28"/>
          <w:szCs w:val="28"/>
          <w:lang w:val="uk-UA"/>
        </w:rPr>
        <w:t xml:space="preserve"> </w:t>
      </w:r>
    </w:p>
    <w:p w14:paraId="080AE4D5"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Перспективні та нагальні потреби населення рай</w:t>
      </w:r>
      <w:r w:rsidR="00B377F1" w:rsidRPr="001C4DFD">
        <w:rPr>
          <w:rFonts w:ascii="Circe" w:hAnsi="Circe" w:cs="Times New Roman"/>
          <w:sz w:val="28"/>
          <w:szCs w:val="28"/>
          <w:lang w:val="uk-UA"/>
        </w:rPr>
        <w:t>ону та практика розвитку громад актуалізували</w:t>
      </w:r>
      <w:r w:rsidRPr="001C4DFD">
        <w:rPr>
          <w:rFonts w:ascii="Circe" w:hAnsi="Circe" w:cs="Times New Roman"/>
          <w:sz w:val="28"/>
          <w:szCs w:val="28"/>
          <w:lang w:val="uk-UA"/>
        </w:rPr>
        <w:t xml:space="preserve"> проведення стратегування розвитк</w:t>
      </w:r>
      <w:r w:rsidR="00B377F1" w:rsidRPr="001C4DFD">
        <w:rPr>
          <w:rFonts w:ascii="Circe" w:hAnsi="Circe" w:cs="Times New Roman"/>
          <w:sz w:val="28"/>
          <w:szCs w:val="28"/>
          <w:lang w:val="uk-UA"/>
        </w:rPr>
        <w:t>у району, як згуртування територій</w:t>
      </w:r>
      <w:r w:rsidRPr="001C4DFD">
        <w:rPr>
          <w:rFonts w:ascii="Circe" w:hAnsi="Circe" w:cs="Times New Roman"/>
          <w:sz w:val="28"/>
          <w:szCs w:val="28"/>
          <w:lang w:val="uk-UA"/>
        </w:rPr>
        <w:t xml:space="preserve"> у сучасних умовах, у формуванні функціоналу районного рівня організації життя громадян, у визначенні організаційно-управлінської та структурно-функційної</w:t>
      </w:r>
      <w:r w:rsidR="00B377F1" w:rsidRPr="001C4DFD">
        <w:rPr>
          <w:rFonts w:ascii="Circe" w:hAnsi="Circe" w:cs="Times New Roman"/>
          <w:sz w:val="28"/>
          <w:szCs w:val="28"/>
          <w:lang w:val="uk-UA"/>
        </w:rPr>
        <w:t xml:space="preserve"> </w:t>
      </w:r>
      <w:r w:rsidRPr="001C4DFD">
        <w:rPr>
          <w:rFonts w:ascii="Circe" w:hAnsi="Circe" w:cs="Times New Roman"/>
          <w:sz w:val="28"/>
          <w:szCs w:val="28"/>
          <w:lang w:val="uk-UA"/>
        </w:rPr>
        <w:t>спроможності районної ради в процесі  реформи місцевого самоврядування..</w:t>
      </w:r>
    </w:p>
    <w:p w14:paraId="24F97614"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Методологія стратегування</w:t>
      </w:r>
      <w:r w:rsidR="00B377F1" w:rsidRPr="001C4DFD">
        <w:rPr>
          <w:rFonts w:ascii="Circe" w:hAnsi="Circe" w:cs="Times New Roman"/>
          <w:sz w:val="28"/>
          <w:szCs w:val="28"/>
          <w:lang w:val="uk-UA"/>
        </w:rPr>
        <w:t xml:space="preserve"> Агенція</w:t>
      </w:r>
      <w:r w:rsidRPr="001C4DFD">
        <w:rPr>
          <w:rFonts w:ascii="Circe" w:hAnsi="Circe" w:cs="Times New Roman"/>
          <w:sz w:val="28"/>
          <w:szCs w:val="28"/>
          <w:lang w:val="uk-UA"/>
        </w:rPr>
        <w:t xml:space="preserve"> регіонального розвитку Запорізької області, основана на раціо</w:t>
      </w:r>
      <w:r w:rsidR="00C21852" w:rsidRPr="001C4DFD">
        <w:rPr>
          <w:rFonts w:ascii="Circe" w:hAnsi="Circe" w:cs="Times New Roman"/>
          <w:sz w:val="28"/>
          <w:szCs w:val="28"/>
          <w:lang w:val="uk-UA"/>
        </w:rPr>
        <w:t>нальному підході відповідно до ц</w:t>
      </w:r>
      <w:r w:rsidRPr="001C4DFD">
        <w:rPr>
          <w:rFonts w:ascii="Circe" w:hAnsi="Circe" w:cs="Times New Roman"/>
          <w:sz w:val="28"/>
          <w:szCs w:val="28"/>
          <w:lang w:val="uk-UA"/>
        </w:rPr>
        <w:t xml:space="preserve">ілей сталого розвитку стратегування розвитку </w:t>
      </w:r>
      <w:r w:rsidRPr="001C4DFD">
        <w:rPr>
          <w:rFonts w:ascii="Circe" w:hAnsi="Circe" w:cs="Times New Roman"/>
          <w:sz w:val="28"/>
          <w:szCs w:val="28"/>
          <w:lang w:val="uk-UA"/>
        </w:rPr>
        <w:lastRenderedPageBreak/>
        <w:t>громади, що був відпрацьований в рамках Проекту ЄС/ПРООН «Місцевий розвиток, орієнтований на громаду», в рамках програми ULEAD з метою підвищення культури стратегічного управління розвитку місцевих громад, згуртованості та розробк</w:t>
      </w:r>
      <w:r w:rsidR="00B377F1" w:rsidRPr="001C4DFD">
        <w:rPr>
          <w:rFonts w:ascii="Circe" w:hAnsi="Circe" w:cs="Times New Roman"/>
          <w:sz w:val="28"/>
          <w:szCs w:val="28"/>
          <w:lang w:val="uk-UA"/>
        </w:rPr>
        <w:t xml:space="preserve">и  </w:t>
      </w:r>
      <w:r w:rsidRPr="001C4DFD">
        <w:rPr>
          <w:rFonts w:ascii="Circe" w:hAnsi="Circe" w:cs="Times New Roman"/>
          <w:sz w:val="28"/>
          <w:szCs w:val="28"/>
          <w:lang w:val="uk-UA"/>
        </w:rPr>
        <w:t xml:space="preserve"> стратегії розвитку.</w:t>
      </w:r>
    </w:p>
    <w:p w14:paraId="1133A7AC"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Раціональний підхід стратегування до розвитку громади</w:t>
      </w:r>
      <w:r w:rsidR="00B377F1" w:rsidRPr="001C4DFD">
        <w:rPr>
          <w:rFonts w:ascii="Circe" w:hAnsi="Circe" w:cs="Times New Roman"/>
          <w:sz w:val="28"/>
          <w:szCs w:val="28"/>
          <w:lang w:val="uk-UA"/>
        </w:rPr>
        <w:t xml:space="preserve"> району</w:t>
      </w:r>
      <w:r w:rsidRPr="001C4DFD">
        <w:rPr>
          <w:rFonts w:ascii="Circe" w:hAnsi="Circe" w:cs="Times New Roman"/>
          <w:sz w:val="28"/>
          <w:szCs w:val="28"/>
          <w:lang w:val="uk-UA"/>
        </w:rPr>
        <w:t xml:space="preserve"> має таку структуру:</w:t>
      </w:r>
    </w:p>
    <w:p w14:paraId="05B43320" w14:textId="77777777" w:rsidR="007E3193" w:rsidRPr="001C4DFD" w:rsidRDefault="006A0F70">
      <w:pPr>
        <w:jc w:val="both"/>
        <w:rPr>
          <w:rFonts w:ascii="Circe" w:hAnsi="Circe" w:cs="Times New Roman"/>
          <w:sz w:val="28"/>
          <w:szCs w:val="28"/>
          <w:lang w:val="uk-UA"/>
        </w:rPr>
      </w:pPr>
      <w:r w:rsidRPr="001C4DFD">
        <w:rPr>
          <w:rFonts w:ascii="Circe" w:hAnsi="Circe" w:cs="Times New Roman"/>
          <w:noProof/>
          <w:sz w:val="28"/>
          <w:szCs w:val="28"/>
        </w:rPr>
        <w:drawing>
          <wp:inline distT="114300" distB="114300" distL="114300" distR="114300" wp14:anchorId="6F106A2F" wp14:editId="63C673E0">
            <wp:extent cx="5731200" cy="42672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31200" cy="4267200"/>
                    </a:xfrm>
                    <a:prstGeom prst="rect">
                      <a:avLst/>
                    </a:prstGeom>
                    <a:ln/>
                  </pic:spPr>
                </pic:pic>
              </a:graphicData>
            </a:graphic>
          </wp:inline>
        </w:drawing>
      </w:r>
    </w:p>
    <w:p w14:paraId="6D1A0A98"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 xml:space="preserve">•      </w:t>
      </w:r>
      <w:r w:rsidRPr="001C4DFD">
        <w:rPr>
          <w:rFonts w:ascii="Circe" w:hAnsi="Circe" w:cs="Times New Roman"/>
          <w:sz w:val="28"/>
          <w:szCs w:val="28"/>
          <w:lang w:val="uk-UA"/>
        </w:rPr>
        <w:tab/>
      </w:r>
      <w:r w:rsidRPr="001C4DFD">
        <w:rPr>
          <w:rFonts w:ascii="Circe" w:hAnsi="Circe" w:cs="Times New Roman"/>
          <w:b/>
          <w:i/>
          <w:sz w:val="28"/>
          <w:szCs w:val="28"/>
          <w:lang w:val="uk-UA"/>
        </w:rPr>
        <w:t>Створення конкурентних переваг</w:t>
      </w:r>
    </w:p>
    <w:p w14:paraId="1B155D5C"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Стратегічне управління, довгострокові візії;</w:t>
      </w:r>
    </w:p>
    <w:p w14:paraId="1DAB5AE1"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Концентрація економічних ресурсів розвитку;</w:t>
      </w:r>
    </w:p>
    <w:p w14:paraId="51CA3604"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Постійна робота для створення конкурентних переваг.</w:t>
      </w:r>
    </w:p>
    <w:p w14:paraId="55870DD8"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 xml:space="preserve">•    </w:t>
      </w:r>
      <w:r w:rsidRPr="001C4DFD">
        <w:rPr>
          <w:rFonts w:ascii="Circe" w:hAnsi="Circe" w:cs="Times New Roman"/>
          <w:sz w:val="28"/>
          <w:szCs w:val="28"/>
          <w:lang w:val="uk-UA"/>
        </w:rPr>
        <w:tab/>
      </w:r>
      <w:r w:rsidRPr="001C4DFD">
        <w:rPr>
          <w:rFonts w:ascii="Circe" w:hAnsi="Circe" w:cs="Times New Roman"/>
          <w:b/>
          <w:sz w:val="28"/>
          <w:szCs w:val="28"/>
          <w:lang w:val="uk-UA"/>
        </w:rPr>
        <w:t>Інвестиції</w:t>
      </w:r>
    </w:p>
    <w:p w14:paraId="392B01DE"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Місцевий бізнес та інші компанії інвестують для розширення виробництва;</w:t>
      </w:r>
    </w:p>
    <w:p w14:paraId="41F378CA"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Отримання сталого прибутку;</w:t>
      </w:r>
    </w:p>
    <w:p w14:paraId="346DC0BD"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Впровадження ефективних технологій;</w:t>
      </w:r>
    </w:p>
    <w:p w14:paraId="7187E6F4"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Створення нової продукції або сфери обслуговування.</w:t>
      </w:r>
    </w:p>
    <w:p w14:paraId="05B405BF"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Держава інвестує в інфраструктуру розвитку;</w:t>
      </w:r>
    </w:p>
    <w:p w14:paraId="664D2176"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lastRenderedPageBreak/>
        <w:t>Комфортність та якість життя; розвиток бізнес-середовища.</w:t>
      </w:r>
    </w:p>
    <w:p w14:paraId="3809AB19"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Фінансує делеговані повноваження.</w:t>
      </w:r>
    </w:p>
    <w:p w14:paraId="65F5A1E4" w14:textId="77777777" w:rsidR="007E3193" w:rsidRPr="001C4DFD" w:rsidRDefault="006A0F70">
      <w:pPr>
        <w:jc w:val="both"/>
        <w:rPr>
          <w:rFonts w:ascii="Circe" w:hAnsi="Circe" w:cs="Times New Roman"/>
          <w:b/>
          <w:sz w:val="28"/>
          <w:szCs w:val="28"/>
          <w:lang w:val="uk-UA"/>
        </w:rPr>
      </w:pPr>
      <w:r w:rsidRPr="001C4DFD">
        <w:rPr>
          <w:rFonts w:ascii="Circe" w:hAnsi="Circe" w:cs="Times New Roman"/>
          <w:b/>
          <w:sz w:val="28"/>
          <w:szCs w:val="28"/>
          <w:lang w:val="uk-UA"/>
        </w:rPr>
        <w:t xml:space="preserve">•    </w:t>
      </w:r>
      <w:r w:rsidRPr="001C4DFD">
        <w:rPr>
          <w:rFonts w:ascii="Circe" w:hAnsi="Circe" w:cs="Times New Roman"/>
          <w:b/>
          <w:sz w:val="28"/>
          <w:szCs w:val="28"/>
          <w:lang w:val="uk-UA"/>
        </w:rPr>
        <w:tab/>
        <w:t>Залучення талановитих професіоналів, розвиток кадрів</w:t>
      </w:r>
    </w:p>
    <w:p w14:paraId="1B50906E"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Збільшення резерву та кадрового потенціалу громади;</w:t>
      </w:r>
    </w:p>
    <w:p w14:paraId="7CC19550"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добробуту та творчості; обсягу внутрішнього ринку;</w:t>
      </w:r>
    </w:p>
    <w:p w14:paraId="298A1799"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Підвищення освітнього рівня та кваліфікації.</w:t>
      </w:r>
    </w:p>
    <w:p w14:paraId="31B81409" w14:textId="77777777" w:rsidR="007E3193" w:rsidRPr="001C4DFD" w:rsidRDefault="006A0F70">
      <w:pPr>
        <w:jc w:val="both"/>
        <w:rPr>
          <w:rFonts w:ascii="Circe" w:hAnsi="Circe" w:cs="Times New Roman"/>
          <w:b/>
          <w:sz w:val="28"/>
          <w:szCs w:val="28"/>
          <w:lang w:val="uk-UA"/>
        </w:rPr>
      </w:pPr>
      <w:r w:rsidRPr="001C4DFD">
        <w:rPr>
          <w:rFonts w:ascii="Circe" w:hAnsi="Circe" w:cs="Times New Roman"/>
          <w:b/>
          <w:sz w:val="28"/>
          <w:szCs w:val="28"/>
          <w:lang w:val="uk-UA"/>
        </w:rPr>
        <w:t xml:space="preserve">•    </w:t>
      </w:r>
      <w:r w:rsidRPr="001C4DFD">
        <w:rPr>
          <w:rFonts w:ascii="Circe" w:hAnsi="Circe" w:cs="Times New Roman"/>
          <w:b/>
          <w:sz w:val="28"/>
          <w:szCs w:val="28"/>
          <w:lang w:val="uk-UA"/>
        </w:rPr>
        <w:tab/>
        <w:t>Інфраструктурна зв’язаність, торгівельний вузол</w:t>
      </w:r>
    </w:p>
    <w:p w14:paraId="7DE573BC"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 xml:space="preserve">Транспорт </w:t>
      </w:r>
    </w:p>
    <w:p w14:paraId="6695E4A9"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 xml:space="preserve">Енергопостачання </w:t>
      </w:r>
    </w:p>
    <w:p w14:paraId="1F7220DB" w14:textId="77777777" w:rsidR="00177CE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 xml:space="preserve">Сфера обслуговування </w:t>
      </w:r>
    </w:p>
    <w:p w14:paraId="786335E4" w14:textId="77777777" w:rsidR="007E3193" w:rsidRPr="001C4DFD" w:rsidRDefault="00177CE3">
      <w:pPr>
        <w:jc w:val="both"/>
        <w:rPr>
          <w:rFonts w:ascii="Circe" w:hAnsi="Circe" w:cs="Times New Roman"/>
          <w:sz w:val="28"/>
          <w:szCs w:val="28"/>
          <w:lang w:val="uk-UA"/>
        </w:rPr>
      </w:pPr>
      <w:r w:rsidRPr="001C4DFD">
        <w:rPr>
          <w:rFonts w:ascii="Circe" w:hAnsi="Circe" w:cs="Times New Roman"/>
          <w:sz w:val="28"/>
          <w:szCs w:val="28"/>
          <w:lang w:val="uk-UA"/>
        </w:rPr>
        <w:t>Комунальне господарство</w:t>
      </w:r>
    </w:p>
    <w:p w14:paraId="11175ED9" w14:textId="77777777" w:rsidR="007E3193" w:rsidRPr="001C4DFD" w:rsidRDefault="00177CE3">
      <w:pPr>
        <w:jc w:val="both"/>
        <w:rPr>
          <w:rFonts w:ascii="Circe" w:hAnsi="Circe" w:cs="Times New Roman"/>
          <w:sz w:val="28"/>
          <w:szCs w:val="28"/>
          <w:lang w:val="uk-UA"/>
        </w:rPr>
      </w:pPr>
      <w:r w:rsidRPr="001C4DFD">
        <w:rPr>
          <w:rFonts w:ascii="Circe" w:hAnsi="Circe" w:cs="Times New Roman"/>
          <w:sz w:val="28"/>
          <w:szCs w:val="28"/>
          <w:lang w:val="uk-UA"/>
        </w:rPr>
        <w:t xml:space="preserve">Комунікації </w:t>
      </w:r>
    </w:p>
    <w:p w14:paraId="489E576A" w14:textId="77777777" w:rsidR="00177CE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 xml:space="preserve">Освіта </w:t>
      </w:r>
    </w:p>
    <w:p w14:paraId="7D8C5A44" w14:textId="77777777" w:rsidR="00177CE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 xml:space="preserve">Сільськогосподарське виробництво </w:t>
      </w:r>
    </w:p>
    <w:p w14:paraId="0C6FDDF7"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Рекреація, туризм</w:t>
      </w:r>
    </w:p>
    <w:p w14:paraId="3AA2F890" w14:textId="77777777" w:rsidR="007E3193" w:rsidRPr="001C4DFD" w:rsidRDefault="006A0F70">
      <w:pPr>
        <w:jc w:val="both"/>
        <w:rPr>
          <w:rFonts w:ascii="Circe" w:hAnsi="Circe" w:cs="Times New Roman"/>
          <w:b/>
          <w:sz w:val="28"/>
          <w:szCs w:val="28"/>
          <w:lang w:val="uk-UA"/>
        </w:rPr>
      </w:pPr>
      <w:r w:rsidRPr="001C4DFD">
        <w:rPr>
          <w:rFonts w:ascii="Circe" w:hAnsi="Circe" w:cs="Times New Roman"/>
          <w:b/>
          <w:sz w:val="28"/>
          <w:szCs w:val="28"/>
          <w:lang w:val="uk-UA"/>
        </w:rPr>
        <w:t xml:space="preserve">•    </w:t>
      </w:r>
      <w:r w:rsidRPr="001C4DFD">
        <w:rPr>
          <w:rFonts w:ascii="Circe" w:hAnsi="Circe" w:cs="Times New Roman"/>
          <w:b/>
          <w:sz w:val="28"/>
          <w:szCs w:val="28"/>
          <w:lang w:val="uk-UA"/>
        </w:rPr>
        <w:tab/>
        <w:t>Соцієтальний капітал та мобілізація громади</w:t>
      </w:r>
    </w:p>
    <w:p w14:paraId="1926901F"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Створення цілісного комплексу ресурсів громади та їх «капіталізація»;</w:t>
      </w:r>
    </w:p>
    <w:p w14:paraId="7773A6A3"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Використання можливостей та сильних сторін ресурсів громади;</w:t>
      </w:r>
    </w:p>
    <w:p w14:paraId="2ACCAFF4" w14:textId="77777777" w:rsidR="007E3193" w:rsidRPr="001C4DFD" w:rsidRDefault="00B377F1">
      <w:pPr>
        <w:jc w:val="both"/>
        <w:rPr>
          <w:rFonts w:ascii="Circe" w:hAnsi="Circe" w:cs="Times New Roman"/>
          <w:sz w:val="28"/>
          <w:szCs w:val="28"/>
          <w:lang w:val="uk-UA"/>
        </w:rPr>
      </w:pPr>
      <w:r w:rsidRPr="001C4DFD">
        <w:rPr>
          <w:rFonts w:ascii="Circe" w:hAnsi="Circe" w:cs="Times New Roman"/>
          <w:sz w:val="28"/>
          <w:szCs w:val="28"/>
          <w:lang w:val="uk-UA"/>
        </w:rPr>
        <w:t>Мобілізація + партис</w:t>
      </w:r>
      <w:r w:rsidR="006A0F70" w:rsidRPr="001C4DFD">
        <w:rPr>
          <w:rFonts w:ascii="Circe" w:hAnsi="Circe" w:cs="Times New Roman"/>
          <w:sz w:val="28"/>
          <w:szCs w:val="28"/>
          <w:lang w:val="uk-UA"/>
        </w:rPr>
        <w:t>ипація громади та органів місцевого самоврядування</w:t>
      </w:r>
    </w:p>
    <w:p w14:paraId="0986FD7C"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Гнучкість у вирішенні проблем (докладніше Лепський М. А., Лепська Н.В. Стратегування розвитку громади: раціональний підхід відповідно до Цілей сталого розвитку. Робоча книга. Handbook / М. А. Лепський, Н. В. Лепська, за заг. ред. М .А. Лепського. Запоріжжя : КСК-Альянс, 2017. 44 с.)</w:t>
      </w:r>
    </w:p>
    <w:p w14:paraId="1AB7295C" w14:textId="77777777" w:rsidR="007E3193" w:rsidRPr="001C4DFD" w:rsidRDefault="006A0F70">
      <w:pPr>
        <w:jc w:val="both"/>
        <w:rPr>
          <w:rFonts w:ascii="Circe" w:hAnsi="Circe" w:cs="Times New Roman"/>
          <w:sz w:val="28"/>
          <w:szCs w:val="28"/>
          <w:lang w:val="uk-UA"/>
        </w:rPr>
      </w:pPr>
      <w:r w:rsidRPr="001C4DFD">
        <w:rPr>
          <w:rFonts w:ascii="Circe" w:hAnsi="Circe" w:cs="Times New Roman"/>
          <w:sz w:val="28"/>
          <w:szCs w:val="28"/>
          <w:lang w:val="uk-UA"/>
        </w:rPr>
        <w:t>Етапи проведення стратегування:</w:t>
      </w:r>
    </w:p>
    <w:p w14:paraId="7FBA6172"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 створення робочої групи по розробці Стратегії;</w:t>
      </w:r>
    </w:p>
    <w:p w14:paraId="2C394701"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 розробка і затвердження районною радою Положення про робочу групу із стратегічного планування, а також затвердження її персонального складу;</w:t>
      </w:r>
    </w:p>
    <w:p w14:paraId="2C65BD1E"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 кабінетне дослідження - збір основної статистичної інформації про розвиток громадиза методологією STEEP безпосередньо фахівцями Василівського району ;</w:t>
      </w:r>
    </w:p>
    <w:p w14:paraId="5614F3E0"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lastRenderedPageBreak/>
        <w:t>- фасілітація у 2 стратегічних сесіях у формуванні проекту стратегії безпосередньо з робочою групою Василівського району та усіма бажаючими учасниками громади;</w:t>
      </w:r>
    </w:p>
    <w:p w14:paraId="7CDCB941"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 підготовка проєкту Стратегії розвитку громади;</w:t>
      </w:r>
    </w:p>
    <w:p w14:paraId="3ABBED7F"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 оприлюднення та  відкрите обговорення проєкту Стратегії;</w:t>
      </w:r>
    </w:p>
    <w:p w14:paraId="5692F6C7" w14:textId="77777777" w:rsidR="007E3193" w:rsidRPr="001C4DFD" w:rsidRDefault="006A0F70" w:rsidP="001C4DFD">
      <w:pPr>
        <w:jc w:val="both"/>
        <w:rPr>
          <w:rFonts w:ascii="Circe" w:hAnsi="Circe" w:cs="Times New Roman"/>
          <w:sz w:val="28"/>
          <w:szCs w:val="28"/>
          <w:lang w:val="uk-UA"/>
        </w:rPr>
      </w:pPr>
      <w:r w:rsidRPr="001C4DFD">
        <w:rPr>
          <w:rFonts w:ascii="Circe" w:hAnsi="Circe" w:cs="Times New Roman"/>
          <w:sz w:val="28"/>
          <w:szCs w:val="28"/>
          <w:lang w:val="uk-UA"/>
        </w:rPr>
        <w:t xml:space="preserve">- затвердження Стратегії </w:t>
      </w:r>
      <w:r w:rsidR="00BA0339" w:rsidRPr="001C4DFD">
        <w:rPr>
          <w:rFonts w:ascii="Circe" w:hAnsi="Circe" w:cs="Times New Roman"/>
          <w:sz w:val="28"/>
          <w:szCs w:val="28"/>
          <w:lang w:val="uk-UA"/>
        </w:rPr>
        <w:t>на сесії Василівської районної ради</w:t>
      </w:r>
      <w:r w:rsidRPr="001C4DFD">
        <w:rPr>
          <w:rFonts w:ascii="Circe" w:hAnsi="Circe" w:cs="Times New Roman"/>
          <w:sz w:val="28"/>
          <w:szCs w:val="28"/>
          <w:lang w:val="uk-UA"/>
        </w:rPr>
        <w:t>.</w:t>
      </w:r>
    </w:p>
    <w:p w14:paraId="5F1221BC" w14:textId="77777777" w:rsidR="006A0F70" w:rsidRPr="001C4DFD" w:rsidRDefault="006A0F70" w:rsidP="001C4DFD">
      <w:pPr>
        <w:jc w:val="both"/>
        <w:rPr>
          <w:rFonts w:ascii="Circe" w:hAnsi="Circe" w:cs="Times New Roman"/>
          <w:sz w:val="28"/>
          <w:szCs w:val="28"/>
          <w:lang w:val="uk-UA"/>
        </w:rPr>
      </w:pPr>
    </w:p>
    <w:p w14:paraId="55A50349" w14:textId="77777777" w:rsidR="006A0F70" w:rsidRDefault="006A0F70" w:rsidP="00543D88">
      <w:pPr>
        <w:pStyle w:val="2"/>
        <w:jc w:val="center"/>
        <w:rPr>
          <w:color w:val="548DD4" w:themeColor="text2" w:themeTint="99"/>
          <w:lang w:val="uk-UA"/>
        </w:rPr>
        <w:sectPr w:rsidR="006A0F70" w:rsidSect="001B604A">
          <w:pgSz w:w="11909" w:h="16834"/>
          <w:pgMar w:top="1440" w:right="1440" w:bottom="1440" w:left="1440" w:header="720" w:footer="720" w:gutter="0"/>
          <w:cols w:space="720"/>
        </w:sectPr>
      </w:pPr>
    </w:p>
    <w:p w14:paraId="367BE721" w14:textId="77777777" w:rsidR="007E3193" w:rsidRPr="00CB2C6E" w:rsidRDefault="006A0F70" w:rsidP="00543D88">
      <w:pPr>
        <w:pStyle w:val="2"/>
        <w:jc w:val="center"/>
        <w:rPr>
          <w:rFonts w:ascii="Circe" w:hAnsi="Circe"/>
          <w:color w:val="548DD4" w:themeColor="text2" w:themeTint="99"/>
          <w:lang w:val="uk-UA"/>
        </w:rPr>
      </w:pPr>
      <w:bookmarkStart w:id="3" w:name="_Toc87205411"/>
      <w:r w:rsidRPr="00CB2C6E">
        <w:rPr>
          <w:rFonts w:ascii="Circe" w:hAnsi="Circe"/>
          <w:color w:val="548DD4" w:themeColor="text2" w:themeTint="99"/>
          <w:lang w:val="uk-UA"/>
        </w:rPr>
        <w:lastRenderedPageBreak/>
        <w:t>ПЕРША СТРАТЕГІЧНА СЕСІЯ</w:t>
      </w:r>
      <w:bookmarkEnd w:id="3"/>
    </w:p>
    <w:p w14:paraId="4A5EAE23" w14:textId="77777777" w:rsidR="007E3193" w:rsidRPr="00543D88" w:rsidRDefault="007E3193">
      <w:pPr>
        <w:rPr>
          <w:rFonts w:ascii="Times New Roman" w:eastAsia="Times New Roman" w:hAnsi="Times New Roman" w:cs="Times New Roman"/>
          <w:sz w:val="28"/>
          <w:szCs w:val="28"/>
          <w:lang w:val="uk-UA"/>
        </w:rPr>
      </w:pPr>
    </w:p>
    <w:p w14:paraId="2D4B43B1" w14:textId="05E5EDDE" w:rsidR="007E3193" w:rsidRPr="001C4DFD" w:rsidRDefault="003629D3" w:rsidP="001C4DFD">
      <w:pPr>
        <w:ind w:firstLine="720"/>
        <w:jc w:val="both"/>
        <w:rPr>
          <w:rFonts w:ascii="Circe" w:eastAsia="Times New Roman" w:hAnsi="Circe" w:cs="Times New Roman"/>
          <w:sz w:val="28"/>
          <w:szCs w:val="28"/>
          <w:lang w:val="uk-UA"/>
        </w:rPr>
      </w:pPr>
      <w:r>
        <w:rPr>
          <w:rFonts w:ascii="Circe" w:eastAsia="Times New Roman" w:hAnsi="Circe" w:cs="Times New Roman"/>
          <w:sz w:val="28"/>
          <w:szCs w:val="28"/>
          <w:lang w:val="uk-UA"/>
        </w:rPr>
        <w:t xml:space="preserve">Відбулася </w:t>
      </w:r>
      <w:r w:rsidR="006A0F70" w:rsidRPr="001C4DFD">
        <w:rPr>
          <w:rFonts w:ascii="Circe" w:eastAsia="Times New Roman" w:hAnsi="Circe" w:cs="Times New Roman"/>
          <w:sz w:val="28"/>
          <w:szCs w:val="28"/>
          <w:lang w:val="uk-UA"/>
        </w:rPr>
        <w:t>09</w:t>
      </w:r>
      <w:r>
        <w:rPr>
          <w:rFonts w:ascii="Circe" w:eastAsia="Times New Roman" w:hAnsi="Circe" w:cs="Times New Roman"/>
          <w:sz w:val="28"/>
          <w:szCs w:val="28"/>
          <w:lang w:val="uk-UA"/>
        </w:rPr>
        <w:t>липня 20</w:t>
      </w:r>
      <w:r w:rsidR="006A0F70" w:rsidRPr="001C4DFD">
        <w:rPr>
          <w:rFonts w:ascii="Circe" w:eastAsia="Times New Roman" w:hAnsi="Circe" w:cs="Times New Roman"/>
          <w:sz w:val="28"/>
          <w:szCs w:val="28"/>
          <w:lang w:val="uk-UA"/>
        </w:rPr>
        <w:t>21 р</w:t>
      </w:r>
      <w:r>
        <w:rPr>
          <w:rFonts w:ascii="Circe" w:eastAsia="Times New Roman" w:hAnsi="Circe" w:cs="Times New Roman"/>
          <w:sz w:val="28"/>
          <w:szCs w:val="28"/>
          <w:lang w:val="uk-UA"/>
        </w:rPr>
        <w:t>оку</w:t>
      </w:r>
      <w:r w:rsidR="006A0F70" w:rsidRPr="001C4DFD">
        <w:rPr>
          <w:rFonts w:ascii="Circe" w:eastAsia="Times New Roman" w:hAnsi="Circe" w:cs="Times New Roman"/>
          <w:sz w:val="28"/>
          <w:szCs w:val="28"/>
          <w:lang w:val="uk-UA"/>
        </w:rPr>
        <w:t xml:space="preserve"> на території громади об’єднаного Василівського району в Запорізькій області, за участю 32 учасників, з яких 17 активно брали участь в стратегічній сесії.</w:t>
      </w:r>
    </w:p>
    <w:p w14:paraId="3B70A203" w14:textId="77777777" w:rsidR="007E3193" w:rsidRPr="001C4DFD" w:rsidRDefault="006A0F70" w:rsidP="001C4DFD">
      <w:pPr>
        <w:pBdr>
          <w:top w:val="nil"/>
          <w:left w:val="nil"/>
          <w:bottom w:val="nil"/>
          <w:right w:val="nil"/>
          <w:between w:val="nil"/>
        </w:pBdr>
        <w:ind w:firstLine="720"/>
        <w:jc w:val="both"/>
        <w:rPr>
          <w:rFonts w:ascii="Circe" w:eastAsia="Times New Roman" w:hAnsi="Circe" w:cs="Times New Roman"/>
          <w:sz w:val="28"/>
          <w:szCs w:val="28"/>
          <w:lang w:val="uk-UA"/>
        </w:rPr>
      </w:pPr>
      <w:r w:rsidRPr="001C4DFD">
        <w:rPr>
          <w:rFonts w:ascii="Circe" w:eastAsia="Times New Roman" w:hAnsi="Circe" w:cs="Times New Roman"/>
          <w:sz w:val="28"/>
          <w:szCs w:val="28"/>
          <w:lang w:val="uk-UA"/>
        </w:rPr>
        <w:t xml:space="preserve">Організатори: </w:t>
      </w:r>
      <w:r w:rsidR="00BF625F" w:rsidRPr="001C4DFD">
        <w:rPr>
          <w:rFonts w:ascii="Circe" w:eastAsia="Times New Roman" w:hAnsi="Circe" w:cs="Times New Roman"/>
          <w:sz w:val="28"/>
          <w:szCs w:val="28"/>
          <w:lang w:val="uk-UA"/>
        </w:rPr>
        <w:t>Агенція регіонального розвитку З</w:t>
      </w:r>
      <w:r w:rsidRPr="001C4DFD">
        <w:rPr>
          <w:rFonts w:ascii="Circe" w:eastAsia="Times New Roman" w:hAnsi="Circe" w:cs="Times New Roman"/>
          <w:sz w:val="28"/>
          <w:szCs w:val="28"/>
          <w:lang w:val="uk-UA"/>
        </w:rPr>
        <w:t>апорізької області під керівництвом депутата Запорізької обласної ради А. Ашурбекова. Модератор проф. М. Лепський, організатори сесії Т. Гуліян,Т. Гавриленко, О. Григоренко, А. Волков.</w:t>
      </w:r>
    </w:p>
    <w:p w14:paraId="6B041638" w14:textId="77777777" w:rsidR="007E3193" w:rsidRPr="001C4DFD" w:rsidRDefault="006A0F70" w:rsidP="001C4DFD">
      <w:pPr>
        <w:ind w:firstLine="720"/>
        <w:jc w:val="both"/>
        <w:rPr>
          <w:rFonts w:ascii="Circe" w:eastAsia="Times New Roman" w:hAnsi="Circe" w:cs="Times New Roman"/>
          <w:sz w:val="28"/>
          <w:szCs w:val="28"/>
          <w:lang w:val="uk-UA"/>
        </w:rPr>
      </w:pPr>
      <w:r w:rsidRPr="001C4DFD">
        <w:rPr>
          <w:rFonts w:ascii="Circe" w:eastAsia="Times New Roman" w:hAnsi="Circe" w:cs="Times New Roman"/>
          <w:b/>
          <w:sz w:val="28"/>
          <w:szCs w:val="28"/>
          <w:lang w:val="uk-UA"/>
        </w:rPr>
        <w:t>Об’єкт стратегування:</w:t>
      </w:r>
      <w:r w:rsidRPr="001C4DFD">
        <w:rPr>
          <w:rFonts w:ascii="Circe" w:eastAsia="Times New Roman" w:hAnsi="Circe" w:cs="Times New Roman"/>
          <w:sz w:val="28"/>
          <w:szCs w:val="28"/>
          <w:lang w:val="uk-UA"/>
        </w:rPr>
        <w:t xml:space="preserve"> громада об’єднаного Василівського району в Запорізькій області. </w:t>
      </w:r>
    </w:p>
    <w:p w14:paraId="16D546FA" w14:textId="77777777" w:rsidR="007E3193" w:rsidRPr="001C4DFD" w:rsidRDefault="006A0F70" w:rsidP="001C4DFD">
      <w:pPr>
        <w:jc w:val="both"/>
        <w:rPr>
          <w:rFonts w:ascii="Circe" w:eastAsia="Times New Roman" w:hAnsi="Circe" w:cs="Times New Roman"/>
          <w:sz w:val="28"/>
          <w:szCs w:val="28"/>
          <w:lang w:val="uk-UA"/>
        </w:rPr>
      </w:pPr>
      <w:r w:rsidRPr="001C4DFD">
        <w:rPr>
          <w:rFonts w:ascii="Circe" w:eastAsia="Times New Roman" w:hAnsi="Circe" w:cs="Times New Roman"/>
          <w:b/>
          <w:sz w:val="28"/>
          <w:szCs w:val="28"/>
          <w:lang w:val="uk-UA"/>
        </w:rPr>
        <w:tab/>
        <w:t>Предмет стратегування</w:t>
      </w:r>
      <w:r w:rsidRPr="001C4DFD">
        <w:rPr>
          <w:rFonts w:ascii="Circe" w:eastAsia="Times New Roman" w:hAnsi="Circe" w:cs="Times New Roman"/>
          <w:sz w:val="28"/>
          <w:szCs w:val="28"/>
          <w:lang w:val="uk-UA"/>
        </w:rPr>
        <w:t>: тенденції розвитку громади об’єднаного Василівського району в Запорізькій області.</w:t>
      </w:r>
    </w:p>
    <w:p w14:paraId="0F109634" w14:textId="77777777" w:rsidR="007E3193" w:rsidRPr="001C4DFD" w:rsidRDefault="00E57E2B" w:rsidP="001C4DFD">
      <w:pPr>
        <w:jc w:val="both"/>
        <w:rPr>
          <w:rFonts w:ascii="Circe" w:hAnsi="Circe"/>
          <w:lang w:val="uk-UA"/>
        </w:rPr>
      </w:pPr>
      <w:r w:rsidRPr="001C4DFD">
        <w:rPr>
          <w:rFonts w:ascii="Circe" w:eastAsia="Times New Roman" w:hAnsi="Circe" w:cs="Times New Roman"/>
          <w:b/>
          <w:sz w:val="28"/>
          <w:szCs w:val="28"/>
          <w:lang w:val="uk-UA"/>
        </w:rPr>
        <w:tab/>
        <w:t xml:space="preserve">Мета: </w:t>
      </w:r>
      <w:r w:rsidR="006A0F70" w:rsidRPr="001C4DFD">
        <w:rPr>
          <w:rFonts w:ascii="Circe" w:eastAsia="Times New Roman" w:hAnsi="Circe" w:cs="Times New Roman"/>
          <w:sz w:val="28"/>
          <w:szCs w:val="28"/>
          <w:lang w:val="uk-UA"/>
        </w:rPr>
        <w:t xml:space="preserve">розробити стратегію розвитку громади об’єднаного Василівського району в Запорізькій області. </w:t>
      </w:r>
    </w:p>
    <w:p w14:paraId="0A5EF0E8" w14:textId="77777777" w:rsidR="007E3193" w:rsidRPr="001C4DFD" w:rsidRDefault="006A0F70" w:rsidP="001C4DFD">
      <w:pPr>
        <w:jc w:val="both"/>
        <w:rPr>
          <w:rFonts w:ascii="Circe" w:eastAsia="Times New Roman" w:hAnsi="Circe" w:cs="Times New Roman"/>
          <w:sz w:val="28"/>
          <w:szCs w:val="28"/>
          <w:lang w:val="uk-UA"/>
        </w:rPr>
      </w:pPr>
      <w:r w:rsidRPr="001C4DFD">
        <w:rPr>
          <w:rFonts w:ascii="Circe" w:eastAsia="Times New Roman" w:hAnsi="Circe" w:cs="Times New Roman"/>
          <w:sz w:val="28"/>
          <w:szCs w:val="28"/>
          <w:lang w:val="uk-UA"/>
        </w:rPr>
        <w:t xml:space="preserve"> На першій стратегічній сесії були винесені питання</w:t>
      </w:r>
      <w:r w:rsidR="00E57E2B" w:rsidRPr="001C4DFD">
        <w:rPr>
          <w:rFonts w:ascii="Circe" w:eastAsia="Times New Roman" w:hAnsi="Circe" w:cs="Times New Roman"/>
          <w:sz w:val="28"/>
          <w:szCs w:val="28"/>
          <w:lang w:val="uk-UA"/>
        </w:rPr>
        <w:t>:</w:t>
      </w:r>
    </w:p>
    <w:p w14:paraId="774CA79B" w14:textId="77777777" w:rsidR="007E3193" w:rsidRPr="001C4DFD" w:rsidRDefault="00B377F1" w:rsidP="001C4DFD">
      <w:pPr>
        <w:jc w:val="both"/>
        <w:rPr>
          <w:rFonts w:ascii="Circe" w:eastAsia="Times New Roman" w:hAnsi="Circe" w:cs="Times New Roman"/>
          <w:sz w:val="28"/>
          <w:szCs w:val="28"/>
          <w:lang w:val="uk-UA"/>
        </w:rPr>
      </w:pPr>
      <w:r w:rsidRPr="001C4DFD">
        <w:rPr>
          <w:rFonts w:ascii="Circe" w:eastAsia="Times New Roman" w:hAnsi="Circe" w:cs="Times New Roman"/>
          <w:sz w:val="28"/>
          <w:szCs w:val="28"/>
          <w:lang w:val="uk-UA"/>
        </w:rPr>
        <w:t xml:space="preserve">- презентація </w:t>
      </w:r>
      <w:r w:rsidR="006A0F70" w:rsidRPr="001C4DFD">
        <w:rPr>
          <w:rFonts w:ascii="Circe" w:eastAsia="Times New Roman" w:hAnsi="Circe" w:cs="Times New Roman"/>
          <w:sz w:val="28"/>
          <w:szCs w:val="28"/>
          <w:lang w:val="uk-UA"/>
        </w:rPr>
        <w:t xml:space="preserve"> об’єднаного Василівського району в Запорізькій області;</w:t>
      </w:r>
    </w:p>
    <w:p w14:paraId="52C6CF68" w14:textId="77777777" w:rsidR="007E3193" w:rsidRPr="001C4DFD" w:rsidRDefault="006A0F70" w:rsidP="001C4DFD">
      <w:pPr>
        <w:jc w:val="both"/>
        <w:rPr>
          <w:rFonts w:ascii="Circe" w:eastAsia="Times New Roman" w:hAnsi="Circe" w:cs="Times New Roman"/>
          <w:sz w:val="28"/>
          <w:szCs w:val="28"/>
          <w:lang w:val="uk-UA"/>
        </w:rPr>
      </w:pPr>
      <w:r w:rsidRPr="001C4DFD">
        <w:rPr>
          <w:rFonts w:ascii="Circe" w:eastAsia="Times New Roman" w:hAnsi="Circe" w:cs="Times New Roman"/>
          <w:sz w:val="28"/>
          <w:szCs w:val="28"/>
          <w:lang w:val="uk-UA"/>
        </w:rPr>
        <w:t>- знайомство, визначення перспективних проблем та очікувань учасників робочої групи з розробки стратегії громади та всіх бажаючих, що брали участь у зустрічі;</w:t>
      </w:r>
    </w:p>
    <w:p w14:paraId="300FAA6A" w14:textId="77777777" w:rsidR="007E3193" w:rsidRPr="001C4DFD" w:rsidRDefault="006A0F70" w:rsidP="001C4DFD">
      <w:pPr>
        <w:jc w:val="both"/>
        <w:rPr>
          <w:rFonts w:ascii="Circe" w:eastAsia="Times New Roman" w:hAnsi="Circe" w:cs="Times New Roman"/>
          <w:sz w:val="28"/>
          <w:szCs w:val="28"/>
          <w:lang w:val="uk-UA"/>
        </w:rPr>
      </w:pPr>
      <w:r w:rsidRPr="001C4DFD">
        <w:rPr>
          <w:rFonts w:ascii="Circe" w:eastAsia="Times New Roman" w:hAnsi="Circe" w:cs="Times New Roman"/>
          <w:sz w:val="28"/>
          <w:szCs w:val="28"/>
          <w:lang w:val="uk-UA"/>
        </w:rPr>
        <w:t>- з'ясування основних тенденцій, які визначають майбутнє розвитку громади, їх ранжування та експертне зважування;</w:t>
      </w:r>
    </w:p>
    <w:p w14:paraId="640971FB" w14:textId="77777777" w:rsidR="007E3193" w:rsidRPr="001C4DFD" w:rsidRDefault="006A0F70" w:rsidP="001C4DFD">
      <w:pPr>
        <w:jc w:val="both"/>
        <w:rPr>
          <w:rFonts w:ascii="Circe" w:eastAsia="Times New Roman" w:hAnsi="Circe" w:cs="Times New Roman"/>
          <w:sz w:val="28"/>
          <w:szCs w:val="28"/>
          <w:lang w:val="uk-UA"/>
        </w:rPr>
      </w:pPr>
      <w:r w:rsidRPr="001C4DFD">
        <w:rPr>
          <w:rFonts w:ascii="Circe" w:eastAsia="Times New Roman" w:hAnsi="Circe" w:cs="Times New Roman"/>
          <w:sz w:val="28"/>
          <w:szCs w:val="28"/>
          <w:lang w:val="uk-UA"/>
        </w:rPr>
        <w:t>- визначення сильних та слабких сторін громади об’єднан</w:t>
      </w:r>
      <w:r w:rsidR="00E57E2B" w:rsidRPr="001C4DFD">
        <w:rPr>
          <w:rFonts w:ascii="Circe" w:eastAsia="Times New Roman" w:hAnsi="Circe" w:cs="Times New Roman"/>
          <w:sz w:val="28"/>
          <w:szCs w:val="28"/>
          <w:lang w:val="uk-UA"/>
        </w:rPr>
        <w:t>ог</w:t>
      </w:r>
      <w:r w:rsidR="00B377F1" w:rsidRPr="001C4DFD">
        <w:rPr>
          <w:rFonts w:ascii="Circe" w:eastAsia="Times New Roman" w:hAnsi="Circe" w:cs="Times New Roman"/>
          <w:sz w:val="28"/>
          <w:szCs w:val="28"/>
          <w:lang w:val="uk-UA"/>
        </w:rPr>
        <w:t xml:space="preserve">о </w:t>
      </w:r>
      <w:r w:rsidRPr="001C4DFD">
        <w:rPr>
          <w:rFonts w:ascii="Circe" w:eastAsia="Times New Roman" w:hAnsi="Circe" w:cs="Times New Roman"/>
          <w:sz w:val="28"/>
          <w:szCs w:val="28"/>
          <w:lang w:val="uk-UA"/>
        </w:rPr>
        <w:t xml:space="preserve">Василівського району в Запорізькій області. </w:t>
      </w:r>
    </w:p>
    <w:p w14:paraId="643D89E1" w14:textId="6FB3E512" w:rsidR="00480204" w:rsidRPr="001C4DFD" w:rsidRDefault="005107FE">
      <w:pPr>
        <w:rPr>
          <w:rFonts w:ascii="Times New Roman" w:eastAsia="Times New Roman" w:hAnsi="Times New Roman" w:cs="Times New Roman"/>
          <w:sz w:val="28"/>
          <w:szCs w:val="28"/>
          <w:lang w:val="uk-UA"/>
        </w:rPr>
      </w:pPr>
      <w:r>
        <w:rPr>
          <w:noProof/>
        </w:rPr>
        <w:lastRenderedPageBreak/>
        <w:drawing>
          <wp:anchor distT="0" distB="0" distL="114300" distR="114300" simplePos="0" relativeHeight="251669504" behindDoc="0" locked="0" layoutInCell="1" allowOverlap="1" wp14:anchorId="2E40FBEE" wp14:editId="21FAD465">
            <wp:simplePos x="0" y="0"/>
            <wp:positionH relativeFrom="margin">
              <wp:posOffset>-485140</wp:posOffset>
            </wp:positionH>
            <wp:positionV relativeFrom="margin">
              <wp:posOffset>-520700</wp:posOffset>
            </wp:positionV>
            <wp:extent cx="6873240" cy="4575175"/>
            <wp:effectExtent l="0" t="0" r="381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873240" cy="4575175"/>
                    </a:xfrm>
                    <a:prstGeom prst="rect">
                      <a:avLst/>
                    </a:prstGeom>
                  </pic:spPr>
                </pic:pic>
              </a:graphicData>
            </a:graphic>
            <wp14:sizeRelH relativeFrom="margin">
              <wp14:pctWidth>0</wp14:pctWidth>
            </wp14:sizeRelH>
            <wp14:sizeRelV relativeFrom="margin">
              <wp14:pctHeight>0</wp14:pctHeight>
            </wp14:sizeRelV>
          </wp:anchor>
        </w:drawing>
      </w:r>
      <w:r w:rsidR="001C4DFD">
        <w:rPr>
          <w:noProof/>
        </w:rPr>
        <w:drawing>
          <wp:anchor distT="0" distB="0" distL="114300" distR="114300" simplePos="0" relativeHeight="251670528" behindDoc="0" locked="0" layoutInCell="1" allowOverlap="1" wp14:anchorId="2E7088DA" wp14:editId="6367D8F3">
            <wp:simplePos x="0" y="0"/>
            <wp:positionH relativeFrom="margin">
              <wp:posOffset>79156</wp:posOffset>
            </wp:positionH>
            <wp:positionV relativeFrom="margin">
              <wp:posOffset>4327268</wp:posOffset>
            </wp:positionV>
            <wp:extent cx="6531911" cy="4899114"/>
            <wp:effectExtent l="0" t="0" r="254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531911" cy="4899114"/>
                    </a:xfrm>
                    <a:prstGeom prst="rect">
                      <a:avLst/>
                    </a:prstGeom>
                  </pic:spPr>
                </pic:pic>
              </a:graphicData>
            </a:graphic>
            <wp14:sizeRelH relativeFrom="margin">
              <wp14:pctWidth>0</wp14:pctWidth>
            </wp14:sizeRelH>
            <wp14:sizeRelV relativeFrom="margin">
              <wp14:pctHeight>0</wp14:pctHeight>
            </wp14:sizeRelV>
          </wp:anchor>
        </w:drawing>
      </w:r>
    </w:p>
    <w:p w14:paraId="51437A45" w14:textId="77777777" w:rsidR="001C4DFD" w:rsidRDefault="00F67914">
      <w:pPr>
        <w:rPr>
          <w:noProof/>
        </w:rPr>
      </w:pPr>
      <w:r>
        <w:rPr>
          <w:noProof/>
        </w:rPr>
        <w:lastRenderedPageBreak/>
        <w:drawing>
          <wp:anchor distT="0" distB="0" distL="114300" distR="114300" simplePos="0" relativeHeight="251671552" behindDoc="0" locked="0" layoutInCell="1" allowOverlap="1" wp14:anchorId="24331CB6" wp14:editId="1E5ADD7B">
            <wp:simplePos x="0" y="0"/>
            <wp:positionH relativeFrom="margin">
              <wp:posOffset>-962025</wp:posOffset>
            </wp:positionH>
            <wp:positionV relativeFrom="margin">
              <wp:posOffset>-529590</wp:posOffset>
            </wp:positionV>
            <wp:extent cx="7820025" cy="9881235"/>
            <wp:effectExtent l="0" t="0" r="9525" b="5715"/>
            <wp:wrapSquare wrapText="bothSides"/>
            <wp:docPr id="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820025" cy="9881235"/>
                    </a:xfrm>
                    <a:prstGeom prst="rect">
                      <a:avLst/>
                    </a:prstGeom>
                  </pic:spPr>
                </pic:pic>
              </a:graphicData>
            </a:graphic>
            <wp14:sizeRelH relativeFrom="margin">
              <wp14:pctWidth>0</wp14:pctWidth>
            </wp14:sizeRelH>
            <wp14:sizeRelV relativeFrom="margin">
              <wp14:pctHeight>0</wp14:pctHeight>
            </wp14:sizeRelV>
          </wp:anchor>
        </w:drawing>
      </w:r>
    </w:p>
    <w:p w14:paraId="27DF747A" w14:textId="24B6817C" w:rsidR="00D6385E" w:rsidRDefault="00D6385E">
      <w:pPr>
        <w:rPr>
          <w:rFonts w:ascii="Times New Roman" w:eastAsia="Times New Roman" w:hAnsi="Times New Roman" w:cs="Times New Roman"/>
          <w:sz w:val="28"/>
          <w:szCs w:val="28"/>
          <w:lang w:val="uk-UA"/>
        </w:rPr>
      </w:pPr>
      <w:r>
        <w:rPr>
          <w:noProof/>
        </w:rPr>
        <w:lastRenderedPageBreak/>
        <w:drawing>
          <wp:anchor distT="0" distB="0" distL="114300" distR="114300" simplePos="0" relativeHeight="251672576" behindDoc="1" locked="0" layoutInCell="1" allowOverlap="1" wp14:anchorId="160D5587" wp14:editId="6E9EF93B">
            <wp:simplePos x="0" y="0"/>
            <wp:positionH relativeFrom="column">
              <wp:posOffset>-817412</wp:posOffset>
            </wp:positionH>
            <wp:positionV relativeFrom="paragraph">
              <wp:posOffset>-525379</wp:posOffset>
            </wp:positionV>
            <wp:extent cx="6674969" cy="4716378"/>
            <wp:effectExtent l="0" t="0" r="0" b="825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9378" r="321" b="33336"/>
                    <a:stretch/>
                  </pic:blipFill>
                  <pic:spPr bwMode="auto">
                    <a:xfrm>
                      <a:off x="0" y="0"/>
                      <a:ext cx="6674969" cy="4716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8429D6" w14:textId="77777777" w:rsidR="00480204" w:rsidRDefault="00480204">
      <w:pPr>
        <w:rPr>
          <w:rFonts w:ascii="Times New Roman" w:eastAsia="Times New Roman" w:hAnsi="Times New Roman" w:cs="Times New Roman"/>
          <w:sz w:val="28"/>
          <w:szCs w:val="28"/>
          <w:lang w:val="uk-UA"/>
        </w:rPr>
      </w:pPr>
    </w:p>
    <w:p w14:paraId="6345D573" w14:textId="77777777" w:rsidR="00480204" w:rsidRDefault="00480204">
      <w:pPr>
        <w:rPr>
          <w:rFonts w:ascii="Times New Roman" w:eastAsia="Times New Roman" w:hAnsi="Times New Roman" w:cs="Times New Roman"/>
          <w:sz w:val="28"/>
          <w:szCs w:val="28"/>
          <w:lang w:val="uk-UA"/>
        </w:rPr>
      </w:pPr>
    </w:p>
    <w:p w14:paraId="091A8D66" w14:textId="77777777" w:rsidR="00480204" w:rsidRDefault="00480204">
      <w:pPr>
        <w:rPr>
          <w:rFonts w:ascii="Times New Roman" w:eastAsia="Times New Roman" w:hAnsi="Times New Roman" w:cs="Times New Roman"/>
          <w:sz w:val="28"/>
          <w:szCs w:val="28"/>
          <w:lang w:val="uk-UA"/>
        </w:rPr>
        <w:sectPr w:rsidR="00480204" w:rsidSect="006A0F70">
          <w:pgSz w:w="11909" w:h="16834"/>
          <w:pgMar w:top="1440" w:right="1440" w:bottom="1440" w:left="1440" w:header="720" w:footer="720" w:gutter="0"/>
          <w:cols w:space="720"/>
        </w:sectPr>
      </w:pPr>
      <w:r>
        <w:rPr>
          <w:noProof/>
        </w:rPr>
        <w:drawing>
          <wp:anchor distT="0" distB="0" distL="114300" distR="114300" simplePos="0" relativeHeight="251673600" behindDoc="1" locked="0" layoutInCell="1" allowOverlap="1" wp14:anchorId="6A3B50CC" wp14:editId="12FB3C59">
            <wp:simplePos x="0" y="0"/>
            <wp:positionH relativeFrom="column">
              <wp:posOffset>47859</wp:posOffset>
            </wp:positionH>
            <wp:positionV relativeFrom="paragraph">
              <wp:posOffset>4005780</wp:posOffset>
            </wp:positionV>
            <wp:extent cx="6607432" cy="4502509"/>
            <wp:effectExtent l="0" t="0" r="317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607432" cy="4502509"/>
                    </a:xfrm>
                    <a:prstGeom prst="rect">
                      <a:avLst/>
                    </a:prstGeom>
                  </pic:spPr>
                </pic:pic>
              </a:graphicData>
            </a:graphic>
            <wp14:sizeRelH relativeFrom="page">
              <wp14:pctWidth>0</wp14:pctWidth>
            </wp14:sizeRelH>
            <wp14:sizeRelV relativeFrom="page">
              <wp14:pctHeight>0</wp14:pctHeight>
            </wp14:sizeRelV>
          </wp:anchor>
        </w:drawing>
      </w:r>
    </w:p>
    <w:p w14:paraId="5AAF35C1" w14:textId="6D5F962F" w:rsidR="007E3193" w:rsidRPr="00CB2C6E" w:rsidRDefault="006A0F70" w:rsidP="00543D88">
      <w:pPr>
        <w:pStyle w:val="2"/>
        <w:jc w:val="center"/>
        <w:rPr>
          <w:rFonts w:ascii="Circe" w:hAnsi="Circe"/>
          <w:color w:val="548DD4" w:themeColor="text2" w:themeTint="99"/>
          <w:lang w:val="uk-UA"/>
        </w:rPr>
      </w:pPr>
      <w:bookmarkStart w:id="4" w:name="_Toc87205412"/>
      <w:r w:rsidRPr="00CB2C6E">
        <w:rPr>
          <w:rFonts w:ascii="Circe" w:hAnsi="Circe"/>
          <w:color w:val="548DD4" w:themeColor="text2" w:themeTint="99"/>
          <w:lang w:val="uk-UA"/>
        </w:rPr>
        <w:lastRenderedPageBreak/>
        <w:t>ДРУГА СТРАТЕГІЧНА СЕСІЯ</w:t>
      </w:r>
      <w:bookmarkEnd w:id="4"/>
    </w:p>
    <w:p w14:paraId="0EAE13B2" w14:textId="549B8E38" w:rsidR="007E3193" w:rsidRDefault="00CB2C6E">
      <w:pPr>
        <w:jc w:val="both"/>
        <w:rPr>
          <w:rFonts w:ascii="Circe" w:eastAsia="Times New Roman" w:hAnsi="Circe" w:cs="Times New Roman"/>
          <w:sz w:val="28"/>
          <w:szCs w:val="28"/>
          <w:lang w:val="uk-UA"/>
        </w:rPr>
      </w:pPr>
      <w:r w:rsidRPr="00CB2C6E">
        <w:rPr>
          <w:rFonts w:ascii="Circe" w:eastAsia="Times New Roman" w:hAnsi="Circe" w:cs="Times New Roman"/>
          <w:noProof/>
          <w:sz w:val="28"/>
          <w:szCs w:val="28"/>
        </w:rPr>
        <w:drawing>
          <wp:anchor distT="0" distB="0" distL="114300" distR="114300" simplePos="0" relativeHeight="251676672" behindDoc="0" locked="0" layoutInCell="1" allowOverlap="1" wp14:anchorId="103E30EC" wp14:editId="4224200F">
            <wp:simplePos x="0" y="0"/>
            <wp:positionH relativeFrom="margin">
              <wp:posOffset>-66675</wp:posOffset>
            </wp:positionH>
            <wp:positionV relativeFrom="margin">
              <wp:posOffset>1438275</wp:posOffset>
            </wp:positionV>
            <wp:extent cx="5800090" cy="4124325"/>
            <wp:effectExtent l="0" t="0" r="0"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00090" cy="4124325"/>
                    </a:xfrm>
                    <a:prstGeom prst="rect">
                      <a:avLst/>
                    </a:prstGeom>
                  </pic:spPr>
                </pic:pic>
              </a:graphicData>
            </a:graphic>
            <wp14:sizeRelH relativeFrom="margin">
              <wp14:pctWidth>0</wp14:pctWidth>
            </wp14:sizeRelH>
            <wp14:sizeRelV relativeFrom="margin">
              <wp14:pctHeight>0</wp14:pctHeight>
            </wp14:sizeRelV>
          </wp:anchor>
        </w:drawing>
      </w:r>
      <w:r w:rsidR="006A0F70" w:rsidRPr="00CB2C6E">
        <w:rPr>
          <w:rFonts w:ascii="Circe" w:eastAsia="Times New Roman" w:hAnsi="Circe" w:cs="Times New Roman"/>
          <w:sz w:val="28"/>
          <w:szCs w:val="28"/>
          <w:lang w:val="uk-UA"/>
        </w:rPr>
        <w:t>відб</w:t>
      </w:r>
      <w:r w:rsidR="00F63C58" w:rsidRPr="00CB2C6E">
        <w:rPr>
          <w:rFonts w:ascii="Circe" w:eastAsia="Times New Roman" w:hAnsi="Circe" w:cs="Times New Roman"/>
          <w:sz w:val="28"/>
          <w:szCs w:val="28"/>
          <w:lang w:val="uk-UA"/>
        </w:rPr>
        <w:t>улася 20</w:t>
      </w:r>
      <w:r w:rsidR="003629D3">
        <w:rPr>
          <w:rFonts w:ascii="Circe" w:eastAsia="Times New Roman" w:hAnsi="Circe" w:cs="Times New Roman"/>
          <w:sz w:val="28"/>
          <w:szCs w:val="28"/>
          <w:lang w:val="uk-UA"/>
        </w:rPr>
        <w:t xml:space="preserve"> липня </w:t>
      </w:r>
      <w:r w:rsidR="00F63C58" w:rsidRPr="00CB2C6E">
        <w:rPr>
          <w:rFonts w:ascii="Circe" w:eastAsia="Times New Roman" w:hAnsi="Circe" w:cs="Times New Roman"/>
          <w:sz w:val="28"/>
          <w:szCs w:val="28"/>
          <w:lang w:val="uk-UA"/>
        </w:rPr>
        <w:t>2021</w:t>
      </w:r>
      <w:r w:rsidR="003629D3">
        <w:rPr>
          <w:rFonts w:ascii="Circe" w:eastAsia="Times New Roman" w:hAnsi="Circe" w:cs="Times New Roman"/>
          <w:sz w:val="28"/>
          <w:szCs w:val="28"/>
          <w:lang w:val="uk-UA"/>
        </w:rPr>
        <w:t xml:space="preserve"> року </w:t>
      </w:r>
      <w:r w:rsidR="00F63C58" w:rsidRPr="00CB2C6E">
        <w:rPr>
          <w:rFonts w:ascii="Circe" w:eastAsia="Times New Roman" w:hAnsi="Circe" w:cs="Times New Roman"/>
          <w:sz w:val="28"/>
          <w:szCs w:val="28"/>
          <w:lang w:val="uk-UA"/>
        </w:rPr>
        <w:t xml:space="preserve">на території </w:t>
      </w:r>
      <w:r w:rsidR="006A0F70" w:rsidRPr="00CB2C6E">
        <w:rPr>
          <w:rFonts w:ascii="Circe" w:eastAsia="Times New Roman" w:hAnsi="Circe" w:cs="Times New Roman"/>
          <w:sz w:val="28"/>
          <w:szCs w:val="28"/>
          <w:lang w:val="uk-UA"/>
        </w:rPr>
        <w:t>Василівського району, за участю 21 учасників, які  активно брали участь в стратегічній</w:t>
      </w:r>
      <w:r w:rsidR="004C6E74">
        <w:rPr>
          <w:rFonts w:ascii="Circe" w:eastAsia="Times New Roman" w:hAnsi="Circe" w:cs="Times New Roman"/>
          <w:sz w:val="28"/>
          <w:szCs w:val="28"/>
          <w:lang w:val="uk-UA"/>
        </w:rPr>
        <w:t xml:space="preserve"> </w:t>
      </w:r>
      <w:r w:rsidR="006A0F70" w:rsidRPr="00CB2C6E">
        <w:rPr>
          <w:rFonts w:ascii="Circe" w:eastAsia="Times New Roman" w:hAnsi="Circe" w:cs="Times New Roman"/>
          <w:sz w:val="28"/>
          <w:szCs w:val="28"/>
          <w:lang w:val="uk-UA"/>
        </w:rPr>
        <w:t xml:space="preserve"> сесії. </w:t>
      </w:r>
    </w:p>
    <w:p w14:paraId="359AC0B2" w14:textId="77777777" w:rsidR="004C6E74" w:rsidRPr="00CB2C6E" w:rsidRDefault="004C6E74">
      <w:pPr>
        <w:jc w:val="both"/>
        <w:rPr>
          <w:rFonts w:ascii="Circe" w:eastAsia="Times New Roman" w:hAnsi="Circe" w:cs="Times New Roman"/>
          <w:sz w:val="28"/>
          <w:szCs w:val="28"/>
          <w:lang w:val="uk-UA"/>
        </w:rPr>
      </w:pPr>
    </w:p>
    <w:p w14:paraId="47363A54" w14:textId="2125AA8E" w:rsidR="00D6385E" w:rsidRPr="00CB2C6E" w:rsidRDefault="00D6385E">
      <w:pPr>
        <w:jc w:val="both"/>
        <w:rPr>
          <w:rFonts w:ascii="Circe" w:eastAsia="Times New Roman" w:hAnsi="Circe" w:cs="Times New Roman"/>
          <w:sz w:val="28"/>
          <w:szCs w:val="28"/>
          <w:lang w:val="uk-UA"/>
        </w:rPr>
      </w:pPr>
    </w:p>
    <w:p w14:paraId="066877DE" w14:textId="402D5338"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Організатори: Агенція регіонального розвитку Запорізької області під керівництвом депутата Запорізької обласної ради А. Ашурбекова. Модератор проф. М. Лепський, організатори сесії: Т. Гуліян, Т. Гавриленко, О. Григоренко, А.Волков. Під час другої сесії визначалися SWOT-аналіз, визначення кореляції сильних та слабких внутрішніх сторін та зовнішніх можливостей та загроз у таблиці сполучення та TOWS сценарування у взаємодії основних чинників та конкурентоспроможності громади за цим сполученням.</w:t>
      </w:r>
    </w:p>
    <w:p w14:paraId="70CB40D5" w14:textId="3AF4C6DC" w:rsidR="00D6385E" w:rsidRDefault="00D6385E">
      <w:pPr>
        <w:jc w:val="both"/>
        <w:rPr>
          <w:rFonts w:ascii="Times New Roman" w:eastAsia="Times New Roman" w:hAnsi="Times New Roman" w:cs="Times New Roman"/>
          <w:sz w:val="28"/>
          <w:szCs w:val="28"/>
          <w:lang w:val="uk-UA"/>
        </w:rPr>
      </w:pPr>
    </w:p>
    <w:p w14:paraId="1A495610" w14:textId="77777777" w:rsidR="00CB2C6E" w:rsidRPr="003779E1" w:rsidRDefault="00CB2C6E">
      <w:pPr>
        <w:jc w:val="both"/>
        <w:rPr>
          <w:noProof/>
          <w:lang w:val="uk-UA"/>
        </w:rPr>
      </w:pPr>
    </w:p>
    <w:p w14:paraId="0A775C63" w14:textId="77777777" w:rsidR="00CB2C6E" w:rsidRPr="003779E1" w:rsidRDefault="00CB2C6E">
      <w:pPr>
        <w:jc w:val="both"/>
        <w:rPr>
          <w:noProof/>
          <w:lang w:val="uk-UA"/>
        </w:rPr>
      </w:pPr>
    </w:p>
    <w:p w14:paraId="201FFAC3" w14:textId="2967979F" w:rsidR="00CB2C6E" w:rsidRPr="003779E1" w:rsidRDefault="00CB2C6E">
      <w:pPr>
        <w:jc w:val="both"/>
        <w:rPr>
          <w:noProof/>
          <w:lang w:val="uk-UA"/>
        </w:rPr>
      </w:pPr>
    </w:p>
    <w:p w14:paraId="05E3D88B" w14:textId="77777777" w:rsidR="00CB2C6E" w:rsidRPr="003779E1" w:rsidRDefault="00CB2C6E">
      <w:pPr>
        <w:jc w:val="both"/>
        <w:rPr>
          <w:noProof/>
          <w:lang w:val="uk-UA"/>
        </w:rPr>
      </w:pPr>
    </w:p>
    <w:p w14:paraId="10F70DD6" w14:textId="2727A64C" w:rsidR="00CB2C6E" w:rsidRPr="003779E1" w:rsidRDefault="00CB2C6E">
      <w:pPr>
        <w:jc w:val="both"/>
        <w:rPr>
          <w:noProof/>
          <w:lang w:val="uk-UA"/>
        </w:rPr>
      </w:pPr>
      <w:r>
        <w:rPr>
          <w:noProof/>
        </w:rPr>
        <w:drawing>
          <wp:anchor distT="0" distB="0" distL="114300" distR="114300" simplePos="0" relativeHeight="251675648" behindDoc="0" locked="0" layoutInCell="1" allowOverlap="1" wp14:anchorId="2020EB6E" wp14:editId="177481FA">
            <wp:simplePos x="0" y="0"/>
            <wp:positionH relativeFrom="column">
              <wp:posOffset>-817880</wp:posOffset>
            </wp:positionH>
            <wp:positionV relativeFrom="paragraph">
              <wp:posOffset>-521937</wp:posOffset>
            </wp:positionV>
            <wp:extent cx="6256421" cy="4692489"/>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56421" cy="4692489"/>
                    </a:xfrm>
                    <a:prstGeom prst="rect">
                      <a:avLst/>
                    </a:prstGeom>
                  </pic:spPr>
                </pic:pic>
              </a:graphicData>
            </a:graphic>
            <wp14:sizeRelH relativeFrom="page">
              <wp14:pctWidth>0</wp14:pctWidth>
            </wp14:sizeRelH>
            <wp14:sizeRelV relativeFrom="page">
              <wp14:pctHeight>0</wp14:pctHeight>
            </wp14:sizeRelV>
          </wp:anchor>
        </w:drawing>
      </w:r>
    </w:p>
    <w:p w14:paraId="70DA8D33" w14:textId="127B819A" w:rsidR="00CB2C6E" w:rsidRPr="003779E1" w:rsidRDefault="00CB2C6E">
      <w:pPr>
        <w:jc w:val="both"/>
        <w:rPr>
          <w:noProof/>
          <w:lang w:val="uk-UA"/>
        </w:rPr>
      </w:pPr>
    </w:p>
    <w:p w14:paraId="4021D853" w14:textId="3E24FC45" w:rsidR="00CB2C6E" w:rsidRPr="003779E1" w:rsidRDefault="00CB2C6E">
      <w:pPr>
        <w:jc w:val="both"/>
        <w:rPr>
          <w:noProof/>
          <w:lang w:val="uk-UA"/>
        </w:rPr>
      </w:pPr>
    </w:p>
    <w:p w14:paraId="6D74BDB8" w14:textId="5522717D" w:rsidR="00CB2C6E" w:rsidRPr="003779E1" w:rsidRDefault="00CB2C6E">
      <w:pPr>
        <w:jc w:val="both"/>
        <w:rPr>
          <w:noProof/>
          <w:lang w:val="uk-UA"/>
        </w:rPr>
      </w:pPr>
    </w:p>
    <w:p w14:paraId="329F2651" w14:textId="77777777" w:rsidR="00CB2C6E" w:rsidRPr="003779E1" w:rsidRDefault="00CB2C6E">
      <w:pPr>
        <w:jc w:val="both"/>
        <w:rPr>
          <w:noProof/>
          <w:lang w:val="uk-UA"/>
        </w:rPr>
      </w:pPr>
    </w:p>
    <w:p w14:paraId="1E8DCF9D" w14:textId="77777777" w:rsidR="00CB2C6E" w:rsidRPr="003779E1" w:rsidRDefault="00CB2C6E">
      <w:pPr>
        <w:jc w:val="both"/>
        <w:rPr>
          <w:noProof/>
          <w:lang w:val="uk-UA"/>
        </w:rPr>
      </w:pPr>
    </w:p>
    <w:p w14:paraId="416279E0" w14:textId="658C924B" w:rsidR="00CB2C6E" w:rsidRPr="003779E1" w:rsidRDefault="00CB2C6E">
      <w:pPr>
        <w:jc w:val="both"/>
        <w:rPr>
          <w:noProof/>
          <w:lang w:val="uk-UA"/>
        </w:rPr>
      </w:pPr>
    </w:p>
    <w:p w14:paraId="79EA56EB" w14:textId="77777777" w:rsidR="00CB2C6E" w:rsidRPr="003779E1" w:rsidRDefault="00CB2C6E">
      <w:pPr>
        <w:jc w:val="both"/>
        <w:rPr>
          <w:noProof/>
          <w:lang w:val="uk-UA"/>
        </w:rPr>
      </w:pPr>
    </w:p>
    <w:p w14:paraId="2E157FB1" w14:textId="77777777" w:rsidR="00CB2C6E" w:rsidRPr="003779E1" w:rsidRDefault="00CB2C6E">
      <w:pPr>
        <w:jc w:val="both"/>
        <w:rPr>
          <w:noProof/>
          <w:lang w:val="uk-UA"/>
        </w:rPr>
      </w:pPr>
    </w:p>
    <w:p w14:paraId="09D068C5" w14:textId="29CB0CB8" w:rsidR="00CB2C6E" w:rsidRPr="003779E1" w:rsidRDefault="00CB2C6E">
      <w:pPr>
        <w:jc w:val="both"/>
        <w:rPr>
          <w:noProof/>
          <w:lang w:val="uk-UA"/>
        </w:rPr>
      </w:pPr>
    </w:p>
    <w:p w14:paraId="1B4FFB46" w14:textId="77777777" w:rsidR="00CB2C6E" w:rsidRPr="003779E1" w:rsidRDefault="00CB2C6E">
      <w:pPr>
        <w:jc w:val="both"/>
        <w:rPr>
          <w:noProof/>
          <w:lang w:val="uk-UA"/>
        </w:rPr>
      </w:pPr>
    </w:p>
    <w:p w14:paraId="66677EA0" w14:textId="4643C934" w:rsidR="00CB2C6E" w:rsidRPr="003779E1" w:rsidRDefault="00CB2C6E">
      <w:pPr>
        <w:jc w:val="both"/>
        <w:rPr>
          <w:noProof/>
          <w:lang w:val="uk-UA"/>
        </w:rPr>
      </w:pPr>
    </w:p>
    <w:p w14:paraId="2B71A3EE" w14:textId="20A034C1" w:rsidR="00CB2C6E" w:rsidRPr="003779E1" w:rsidRDefault="00CB2C6E">
      <w:pPr>
        <w:jc w:val="both"/>
        <w:rPr>
          <w:noProof/>
          <w:lang w:val="uk-UA"/>
        </w:rPr>
      </w:pPr>
    </w:p>
    <w:p w14:paraId="41AAB934" w14:textId="77777777" w:rsidR="00CB2C6E" w:rsidRPr="003779E1" w:rsidRDefault="00CB2C6E">
      <w:pPr>
        <w:jc w:val="both"/>
        <w:rPr>
          <w:noProof/>
          <w:lang w:val="uk-UA"/>
        </w:rPr>
      </w:pPr>
    </w:p>
    <w:p w14:paraId="4D8FCE44" w14:textId="1D6824A7" w:rsidR="00CB2C6E" w:rsidRPr="003779E1" w:rsidRDefault="00CB2C6E">
      <w:pPr>
        <w:jc w:val="both"/>
        <w:rPr>
          <w:noProof/>
          <w:lang w:val="uk-UA"/>
        </w:rPr>
      </w:pPr>
    </w:p>
    <w:p w14:paraId="20E8E065" w14:textId="597FBB48" w:rsidR="00CB2C6E" w:rsidRPr="003779E1" w:rsidRDefault="00CB2C6E">
      <w:pPr>
        <w:jc w:val="both"/>
        <w:rPr>
          <w:noProof/>
          <w:lang w:val="uk-UA"/>
        </w:rPr>
      </w:pPr>
    </w:p>
    <w:p w14:paraId="20F5466E" w14:textId="77777777" w:rsidR="00CB2C6E" w:rsidRPr="003779E1" w:rsidRDefault="00CB2C6E">
      <w:pPr>
        <w:jc w:val="both"/>
        <w:rPr>
          <w:noProof/>
          <w:lang w:val="uk-UA"/>
        </w:rPr>
      </w:pPr>
    </w:p>
    <w:p w14:paraId="7C9BA53A" w14:textId="77777777" w:rsidR="00CB2C6E" w:rsidRPr="003779E1" w:rsidRDefault="00CB2C6E">
      <w:pPr>
        <w:jc w:val="both"/>
        <w:rPr>
          <w:noProof/>
          <w:lang w:val="uk-UA"/>
        </w:rPr>
      </w:pPr>
    </w:p>
    <w:p w14:paraId="7A1E95E8" w14:textId="5006F58C" w:rsidR="00CB2C6E" w:rsidRPr="003779E1" w:rsidRDefault="00CB2C6E">
      <w:pPr>
        <w:jc w:val="both"/>
        <w:rPr>
          <w:noProof/>
          <w:lang w:val="uk-UA"/>
        </w:rPr>
      </w:pPr>
    </w:p>
    <w:p w14:paraId="0269DE98" w14:textId="2432E57C" w:rsidR="00CB2C6E" w:rsidRPr="003779E1" w:rsidRDefault="00CB2C6E">
      <w:pPr>
        <w:jc w:val="both"/>
        <w:rPr>
          <w:noProof/>
          <w:lang w:val="uk-UA"/>
        </w:rPr>
      </w:pPr>
    </w:p>
    <w:p w14:paraId="328D23B1" w14:textId="77777777" w:rsidR="00CB2C6E" w:rsidRPr="003779E1" w:rsidRDefault="00CB2C6E">
      <w:pPr>
        <w:jc w:val="both"/>
        <w:rPr>
          <w:noProof/>
          <w:lang w:val="uk-UA"/>
        </w:rPr>
      </w:pPr>
    </w:p>
    <w:p w14:paraId="6B9F192A" w14:textId="77777777" w:rsidR="00CB2C6E" w:rsidRPr="003779E1" w:rsidRDefault="00CB2C6E">
      <w:pPr>
        <w:jc w:val="both"/>
        <w:rPr>
          <w:noProof/>
          <w:lang w:val="uk-UA"/>
        </w:rPr>
      </w:pPr>
    </w:p>
    <w:p w14:paraId="51954543" w14:textId="65CD4A9F" w:rsidR="00CB2C6E" w:rsidRPr="003779E1" w:rsidRDefault="00CB2C6E">
      <w:pPr>
        <w:jc w:val="both"/>
        <w:rPr>
          <w:noProof/>
          <w:lang w:val="uk-UA"/>
        </w:rPr>
      </w:pPr>
    </w:p>
    <w:p w14:paraId="668EEF7B" w14:textId="098A2BE5" w:rsidR="00CB2C6E" w:rsidRPr="003779E1" w:rsidRDefault="00CB2C6E">
      <w:pPr>
        <w:jc w:val="both"/>
        <w:rPr>
          <w:noProof/>
          <w:lang w:val="uk-UA"/>
        </w:rPr>
      </w:pPr>
    </w:p>
    <w:p w14:paraId="14864137" w14:textId="14C2AC36" w:rsidR="00CB2C6E" w:rsidRPr="003779E1" w:rsidRDefault="00CB2C6E">
      <w:pPr>
        <w:jc w:val="both"/>
        <w:rPr>
          <w:noProof/>
          <w:lang w:val="uk-UA"/>
        </w:rPr>
      </w:pPr>
      <w:r>
        <w:rPr>
          <w:noProof/>
        </w:rPr>
        <w:drawing>
          <wp:anchor distT="0" distB="0" distL="114300" distR="114300" simplePos="0" relativeHeight="251674624" behindDoc="1" locked="0" layoutInCell="1" allowOverlap="1" wp14:anchorId="3F0B71D0" wp14:editId="6A316F91">
            <wp:simplePos x="0" y="0"/>
            <wp:positionH relativeFrom="column">
              <wp:posOffset>312454</wp:posOffset>
            </wp:positionH>
            <wp:positionV relativeFrom="paragraph">
              <wp:posOffset>97221</wp:posOffset>
            </wp:positionV>
            <wp:extent cx="6255385" cy="469138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55385" cy="4691380"/>
                    </a:xfrm>
                    <a:prstGeom prst="rect">
                      <a:avLst/>
                    </a:prstGeom>
                  </pic:spPr>
                </pic:pic>
              </a:graphicData>
            </a:graphic>
            <wp14:sizeRelH relativeFrom="page">
              <wp14:pctWidth>0</wp14:pctWidth>
            </wp14:sizeRelH>
            <wp14:sizeRelV relativeFrom="page">
              <wp14:pctHeight>0</wp14:pctHeight>
            </wp14:sizeRelV>
          </wp:anchor>
        </w:drawing>
      </w:r>
    </w:p>
    <w:p w14:paraId="7D80944C" w14:textId="7D43D925" w:rsidR="00CB2C6E" w:rsidRPr="003779E1" w:rsidRDefault="00CB2C6E">
      <w:pPr>
        <w:jc w:val="both"/>
        <w:rPr>
          <w:noProof/>
          <w:lang w:val="uk-UA"/>
        </w:rPr>
      </w:pPr>
    </w:p>
    <w:p w14:paraId="48C62617" w14:textId="081EB01A" w:rsidR="00CB2C6E" w:rsidRPr="003779E1" w:rsidRDefault="00CB2C6E">
      <w:pPr>
        <w:jc w:val="both"/>
        <w:rPr>
          <w:noProof/>
          <w:lang w:val="uk-UA"/>
        </w:rPr>
      </w:pPr>
    </w:p>
    <w:p w14:paraId="74B00B35" w14:textId="77777777" w:rsidR="00CB2C6E" w:rsidRPr="003779E1" w:rsidRDefault="00CB2C6E">
      <w:pPr>
        <w:jc w:val="both"/>
        <w:rPr>
          <w:noProof/>
          <w:lang w:val="uk-UA"/>
        </w:rPr>
      </w:pPr>
    </w:p>
    <w:p w14:paraId="20AADBB4" w14:textId="25B3D55A" w:rsidR="00CB2C6E" w:rsidRPr="003779E1" w:rsidRDefault="00CB2C6E">
      <w:pPr>
        <w:jc w:val="both"/>
        <w:rPr>
          <w:noProof/>
          <w:lang w:val="uk-UA"/>
        </w:rPr>
      </w:pPr>
    </w:p>
    <w:p w14:paraId="55BB4E26" w14:textId="1CEAD8E1" w:rsidR="00CB2C6E" w:rsidRPr="003779E1" w:rsidRDefault="00CB2C6E">
      <w:pPr>
        <w:jc w:val="both"/>
        <w:rPr>
          <w:noProof/>
          <w:lang w:val="uk-UA"/>
        </w:rPr>
      </w:pPr>
    </w:p>
    <w:p w14:paraId="0DB1E5C5" w14:textId="63C3039E" w:rsidR="00CB2C6E" w:rsidRPr="003779E1" w:rsidRDefault="00CB2C6E">
      <w:pPr>
        <w:jc w:val="both"/>
        <w:rPr>
          <w:noProof/>
          <w:lang w:val="uk-UA"/>
        </w:rPr>
      </w:pPr>
    </w:p>
    <w:p w14:paraId="62C96D37" w14:textId="366C31E7" w:rsidR="00CB2C6E" w:rsidRPr="003779E1" w:rsidRDefault="00CB2C6E">
      <w:pPr>
        <w:jc w:val="both"/>
        <w:rPr>
          <w:noProof/>
          <w:lang w:val="uk-UA"/>
        </w:rPr>
      </w:pPr>
    </w:p>
    <w:p w14:paraId="7CC8617F" w14:textId="67956C95" w:rsidR="00CB2C6E" w:rsidRPr="003779E1" w:rsidRDefault="00CB2C6E">
      <w:pPr>
        <w:jc w:val="both"/>
        <w:rPr>
          <w:noProof/>
          <w:lang w:val="uk-UA"/>
        </w:rPr>
      </w:pPr>
    </w:p>
    <w:p w14:paraId="2E51486A" w14:textId="4478782F" w:rsidR="00CB2C6E" w:rsidRPr="003779E1" w:rsidRDefault="00CB2C6E">
      <w:pPr>
        <w:jc w:val="both"/>
        <w:rPr>
          <w:noProof/>
          <w:lang w:val="uk-UA"/>
        </w:rPr>
      </w:pPr>
    </w:p>
    <w:p w14:paraId="7F53C6F9" w14:textId="77777777" w:rsidR="00CB2C6E" w:rsidRPr="003779E1" w:rsidRDefault="00CB2C6E">
      <w:pPr>
        <w:jc w:val="both"/>
        <w:rPr>
          <w:noProof/>
          <w:lang w:val="uk-UA"/>
        </w:rPr>
      </w:pPr>
    </w:p>
    <w:p w14:paraId="4C052EB3" w14:textId="77777777" w:rsidR="00CB2C6E" w:rsidRPr="003779E1" w:rsidRDefault="00CB2C6E">
      <w:pPr>
        <w:jc w:val="both"/>
        <w:rPr>
          <w:noProof/>
          <w:lang w:val="uk-UA"/>
        </w:rPr>
      </w:pPr>
    </w:p>
    <w:p w14:paraId="7DDD66C2" w14:textId="77777777" w:rsidR="00CB2C6E" w:rsidRPr="003779E1" w:rsidRDefault="00CB2C6E">
      <w:pPr>
        <w:jc w:val="both"/>
        <w:rPr>
          <w:noProof/>
          <w:lang w:val="uk-UA"/>
        </w:rPr>
      </w:pPr>
    </w:p>
    <w:p w14:paraId="31BC2999" w14:textId="77777777" w:rsidR="00CB2C6E" w:rsidRPr="003779E1" w:rsidRDefault="00CB2C6E">
      <w:pPr>
        <w:jc w:val="both"/>
        <w:rPr>
          <w:noProof/>
          <w:lang w:val="uk-UA"/>
        </w:rPr>
      </w:pPr>
    </w:p>
    <w:p w14:paraId="1A9495A5" w14:textId="77777777" w:rsidR="00CB2C6E" w:rsidRPr="003779E1" w:rsidRDefault="00CB2C6E">
      <w:pPr>
        <w:jc w:val="both"/>
        <w:rPr>
          <w:noProof/>
          <w:lang w:val="uk-UA"/>
        </w:rPr>
      </w:pPr>
    </w:p>
    <w:p w14:paraId="513DA438" w14:textId="77777777" w:rsidR="00CB2C6E" w:rsidRPr="003779E1" w:rsidRDefault="00CB2C6E">
      <w:pPr>
        <w:jc w:val="both"/>
        <w:rPr>
          <w:noProof/>
          <w:lang w:val="uk-UA"/>
        </w:rPr>
      </w:pPr>
    </w:p>
    <w:p w14:paraId="44D1EAE9" w14:textId="77777777" w:rsidR="00CB2C6E" w:rsidRPr="003779E1" w:rsidRDefault="00CB2C6E">
      <w:pPr>
        <w:jc w:val="both"/>
        <w:rPr>
          <w:noProof/>
          <w:lang w:val="uk-UA"/>
        </w:rPr>
      </w:pPr>
    </w:p>
    <w:p w14:paraId="442DBC12" w14:textId="77777777" w:rsidR="00CB2C6E" w:rsidRPr="003779E1" w:rsidRDefault="00CB2C6E">
      <w:pPr>
        <w:jc w:val="both"/>
        <w:rPr>
          <w:noProof/>
          <w:lang w:val="uk-UA"/>
        </w:rPr>
      </w:pPr>
    </w:p>
    <w:p w14:paraId="2994C6B2" w14:textId="77777777" w:rsidR="00CB2C6E" w:rsidRPr="003779E1" w:rsidRDefault="00CB2C6E">
      <w:pPr>
        <w:jc w:val="both"/>
        <w:rPr>
          <w:noProof/>
          <w:lang w:val="uk-UA"/>
        </w:rPr>
      </w:pPr>
    </w:p>
    <w:p w14:paraId="4B97716E" w14:textId="77777777" w:rsidR="00CB2C6E" w:rsidRPr="003779E1" w:rsidRDefault="00CB2C6E">
      <w:pPr>
        <w:jc w:val="both"/>
        <w:rPr>
          <w:noProof/>
          <w:lang w:val="uk-UA"/>
        </w:rPr>
      </w:pPr>
    </w:p>
    <w:p w14:paraId="0BE76FD7" w14:textId="77777777" w:rsidR="00CB2C6E" w:rsidRPr="003779E1" w:rsidRDefault="00CB2C6E">
      <w:pPr>
        <w:jc w:val="both"/>
        <w:rPr>
          <w:noProof/>
          <w:lang w:val="uk-UA"/>
        </w:rPr>
      </w:pPr>
    </w:p>
    <w:p w14:paraId="48BA4DA4" w14:textId="77777777" w:rsidR="00CB2C6E" w:rsidRPr="003779E1" w:rsidRDefault="00CB2C6E">
      <w:pPr>
        <w:jc w:val="both"/>
        <w:rPr>
          <w:noProof/>
          <w:lang w:val="uk-UA"/>
        </w:rPr>
      </w:pPr>
    </w:p>
    <w:p w14:paraId="2E4171CF" w14:textId="77777777" w:rsidR="00CB2C6E" w:rsidRPr="003779E1" w:rsidRDefault="00CB2C6E">
      <w:pPr>
        <w:jc w:val="both"/>
        <w:rPr>
          <w:noProof/>
          <w:lang w:val="uk-UA"/>
        </w:rPr>
      </w:pPr>
    </w:p>
    <w:p w14:paraId="03540312" w14:textId="230C4B70" w:rsidR="00D6385E" w:rsidRDefault="00CB2C6E">
      <w:pPr>
        <w:jc w:val="both"/>
        <w:rPr>
          <w:rFonts w:ascii="Times New Roman" w:eastAsia="Times New Roman" w:hAnsi="Times New Roman" w:cs="Times New Roman"/>
          <w:sz w:val="28"/>
          <w:szCs w:val="28"/>
          <w:lang w:val="uk-UA"/>
        </w:rPr>
      </w:pPr>
      <w:r>
        <w:rPr>
          <w:noProof/>
        </w:rPr>
        <w:drawing>
          <wp:anchor distT="0" distB="0" distL="114300" distR="114300" simplePos="0" relativeHeight="251677696" behindDoc="0" locked="0" layoutInCell="1" allowOverlap="1" wp14:anchorId="38EA5450" wp14:editId="6616BF4F">
            <wp:simplePos x="0" y="0"/>
            <wp:positionH relativeFrom="margin">
              <wp:posOffset>-962525</wp:posOffset>
            </wp:positionH>
            <wp:positionV relativeFrom="margin">
              <wp:posOffset>-529388</wp:posOffset>
            </wp:positionV>
            <wp:extent cx="6112042" cy="4584200"/>
            <wp:effectExtent l="0" t="0" r="3175" b="698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14786" cy="4586258"/>
                    </a:xfrm>
                    <a:prstGeom prst="rect">
                      <a:avLst/>
                    </a:prstGeom>
                  </pic:spPr>
                </pic:pic>
              </a:graphicData>
            </a:graphic>
            <wp14:sizeRelH relativeFrom="margin">
              <wp14:pctWidth>0</wp14:pctWidth>
            </wp14:sizeRelH>
            <wp14:sizeRelV relativeFrom="margin">
              <wp14:pctHeight>0</wp14:pctHeight>
            </wp14:sizeRelV>
          </wp:anchor>
        </w:drawing>
      </w:r>
    </w:p>
    <w:p w14:paraId="20498937" w14:textId="66C902A5" w:rsidR="00CB2C6E" w:rsidRPr="003779E1" w:rsidRDefault="00CB2C6E">
      <w:pPr>
        <w:rPr>
          <w:noProof/>
          <w:lang w:val="uk-UA"/>
        </w:rPr>
      </w:pPr>
    </w:p>
    <w:p w14:paraId="1AD3B3EF" w14:textId="4B27E070" w:rsidR="00D6385E" w:rsidRDefault="00D6385E">
      <w:pPr>
        <w:rPr>
          <w:rFonts w:ascii="Times New Roman" w:eastAsia="Times New Roman" w:hAnsi="Times New Roman" w:cs="Times New Roman"/>
          <w:sz w:val="28"/>
          <w:szCs w:val="28"/>
          <w:lang w:val="uk-UA"/>
        </w:rPr>
      </w:pPr>
    </w:p>
    <w:p w14:paraId="46AA89BA" w14:textId="136D5064" w:rsidR="00D6385E" w:rsidRDefault="00CB2C6E">
      <w:pPr>
        <w:rPr>
          <w:rFonts w:ascii="Times New Roman" w:eastAsia="Times New Roman" w:hAnsi="Times New Roman" w:cs="Times New Roman"/>
          <w:sz w:val="28"/>
          <w:szCs w:val="28"/>
          <w:lang w:val="uk-UA"/>
        </w:rPr>
      </w:pPr>
      <w:r>
        <w:rPr>
          <w:noProof/>
        </w:rPr>
        <w:drawing>
          <wp:anchor distT="0" distB="0" distL="114300" distR="114300" simplePos="0" relativeHeight="251678720" behindDoc="0" locked="0" layoutInCell="1" allowOverlap="1" wp14:anchorId="07D3A76D" wp14:editId="7F906FD8">
            <wp:simplePos x="0" y="0"/>
            <wp:positionH relativeFrom="margin">
              <wp:posOffset>432970</wp:posOffset>
            </wp:positionH>
            <wp:positionV relativeFrom="margin">
              <wp:posOffset>4403090</wp:posOffset>
            </wp:positionV>
            <wp:extent cx="6134122" cy="4600592"/>
            <wp:effectExtent l="0" t="0" r="0"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34122" cy="4600592"/>
                    </a:xfrm>
                    <a:prstGeom prst="rect">
                      <a:avLst/>
                    </a:prstGeom>
                  </pic:spPr>
                </pic:pic>
              </a:graphicData>
            </a:graphic>
            <wp14:sizeRelH relativeFrom="margin">
              <wp14:pctWidth>0</wp14:pctWidth>
            </wp14:sizeRelH>
            <wp14:sizeRelV relativeFrom="margin">
              <wp14:pctHeight>0</wp14:pctHeight>
            </wp14:sizeRelV>
          </wp:anchor>
        </w:drawing>
      </w:r>
    </w:p>
    <w:p w14:paraId="17727D5D" w14:textId="4EA539F6" w:rsidR="00D6385E" w:rsidRDefault="00CB2C6E">
      <w:pPr>
        <w:rPr>
          <w:rFonts w:ascii="Times New Roman" w:eastAsia="Times New Roman" w:hAnsi="Times New Roman" w:cs="Times New Roman"/>
          <w:sz w:val="28"/>
          <w:szCs w:val="28"/>
          <w:lang w:val="uk-UA"/>
        </w:rPr>
      </w:pPr>
      <w:r>
        <w:rPr>
          <w:noProof/>
        </w:rPr>
        <w:drawing>
          <wp:anchor distT="0" distB="0" distL="114300" distR="114300" simplePos="0" relativeHeight="251679744" behindDoc="0" locked="0" layoutInCell="1" allowOverlap="1" wp14:anchorId="0855798A" wp14:editId="55FBFD46">
            <wp:simplePos x="914400" y="914400"/>
            <wp:positionH relativeFrom="margin">
              <wp:align>center</wp:align>
            </wp:positionH>
            <wp:positionV relativeFrom="margin">
              <wp:align>top</wp:align>
            </wp:positionV>
            <wp:extent cx="5095875" cy="3822047"/>
            <wp:effectExtent l="0" t="0" r="0" b="762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5875" cy="3822047"/>
                    </a:xfrm>
                    <a:prstGeom prst="rect">
                      <a:avLst/>
                    </a:prstGeom>
                  </pic:spPr>
                </pic:pic>
              </a:graphicData>
            </a:graphic>
          </wp:anchor>
        </w:drawing>
      </w:r>
    </w:p>
    <w:p w14:paraId="1E4015A1" w14:textId="62295829" w:rsidR="00D6385E" w:rsidRPr="00543D88" w:rsidRDefault="00CB2C6E">
      <w:pPr>
        <w:rPr>
          <w:rFonts w:ascii="Times New Roman" w:eastAsia="Times New Roman" w:hAnsi="Times New Roman" w:cs="Times New Roman"/>
          <w:sz w:val="28"/>
          <w:szCs w:val="28"/>
          <w:lang w:val="uk-UA"/>
        </w:rPr>
        <w:sectPr w:rsidR="00D6385E" w:rsidRPr="00543D88" w:rsidSect="00480204">
          <w:pgSz w:w="11909" w:h="16834"/>
          <w:pgMar w:top="1440" w:right="1440" w:bottom="1440" w:left="1440" w:header="720" w:footer="720" w:gutter="0"/>
          <w:cols w:space="720"/>
        </w:sectPr>
      </w:pPr>
      <w:r>
        <w:rPr>
          <w:noProof/>
        </w:rPr>
        <w:drawing>
          <wp:anchor distT="0" distB="0" distL="114300" distR="114300" simplePos="0" relativeHeight="251680768" behindDoc="0" locked="0" layoutInCell="1" allowOverlap="1" wp14:anchorId="7983A728" wp14:editId="0816A396">
            <wp:simplePos x="0" y="0"/>
            <wp:positionH relativeFrom="margin">
              <wp:posOffset>-950628</wp:posOffset>
            </wp:positionH>
            <wp:positionV relativeFrom="margin">
              <wp:posOffset>-534637</wp:posOffset>
            </wp:positionV>
            <wp:extent cx="5095875" cy="3822047"/>
            <wp:effectExtent l="0" t="0" r="0" b="762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95875" cy="3822047"/>
                    </a:xfrm>
                    <a:prstGeom prst="rect">
                      <a:avLst/>
                    </a:prstGeom>
                  </pic:spPr>
                </pic:pic>
              </a:graphicData>
            </a:graphic>
          </wp:anchor>
        </w:drawing>
      </w:r>
    </w:p>
    <w:p w14:paraId="5E6CAF96" w14:textId="45E468B8" w:rsidR="00CB2C6E" w:rsidRDefault="00CB2C6E">
      <w:pPr>
        <w:rPr>
          <w:b/>
          <w:i/>
          <w:color w:val="365F91"/>
          <w:sz w:val="34"/>
          <w:szCs w:val="34"/>
          <w:lang w:val="uk-UA"/>
        </w:rPr>
      </w:pPr>
      <w:bookmarkStart w:id="5" w:name="_Toc87205413"/>
      <w:r>
        <w:rPr>
          <w:noProof/>
        </w:rPr>
        <w:lastRenderedPageBreak/>
        <w:drawing>
          <wp:anchor distT="0" distB="0" distL="114300" distR="114300" simplePos="0" relativeHeight="251682816" behindDoc="0" locked="0" layoutInCell="1" allowOverlap="1" wp14:anchorId="2534F6C4" wp14:editId="4EFBFBC1">
            <wp:simplePos x="0" y="0"/>
            <wp:positionH relativeFrom="margin">
              <wp:posOffset>96185</wp:posOffset>
            </wp:positionH>
            <wp:positionV relativeFrom="margin">
              <wp:posOffset>4738403</wp:posOffset>
            </wp:positionV>
            <wp:extent cx="6473653" cy="4676696"/>
            <wp:effectExtent l="0" t="0" r="3810" b="0"/>
            <wp:wrapSquare wrapText="bothSides"/>
            <wp:docPr id="24" name="Рисунок 1" descr="На зображенні може бути: 3 людини, люди сидять, люди стоять та у приміщен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зображенні може бути: 3 людини, люди сидять, люди стоять та у приміщенні"/>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73653" cy="467669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4BBFBF74" wp14:editId="66922BB0">
            <wp:simplePos x="0" y="0"/>
            <wp:positionH relativeFrom="margin">
              <wp:posOffset>-961390</wp:posOffset>
            </wp:positionH>
            <wp:positionV relativeFrom="margin">
              <wp:posOffset>-330200</wp:posOffset>
            </wp:positionV>
            <wp:extent cx="6127115" cy="4595495"/>
            <wp:effectExtent l="0" t="0" r="698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7115" cy="4595495"/>
                    </a:xfrm>
                    <a:prstGeom prst="rect">
                      <a:avLst/>
                    </a:prstGeom>
                  </pic:spPr>
                </pic:pic>
              </a:graphicData>
            </a:graphic>
            <wp14:sizeRelH relativeFrom="margin">
              <wp14:pctWidth>0</wp14:pctWidth>
            </wp14:sizeRelH>
            <wp14:sizeRelV relativeFrom="margin">
              <wp14:pctHeight>0</wp14:pctHeight>
            </wp14:sizeRelV>
          </wp:anchor>
        </w:drawing>
      </w:r>
      <w:r>
        <w:rPr>
          <w:b/>
          <w:i/>
          <w:color w:val="365F91"/>
          <w:sz w:val="34"/>
          <w:szCs w:val="34"/>
          <w:lang w:val="uk-UA"/>
        </w:rPr>
        <w:br w:type="page"/>
      </w:r>
    </w:p>
    <w:p w14:paraId="1B8A87D9" w14:textId="2D3B748C" w:rsidR="007E3193" w:rsidRPr="00CB2C6E" w:rsidRDefault="006A0F70" w:rsidP="000062C0">
      <w:pPr>
        <w:pStyle w:val="2"/>
        <w:keepNext w:val="0"/>
        <w:keepLines w:val="0"/>
        <w:spacing w:before="0" w:after="0"/>
        <w:ind w:left="120"/>
        <w:jc w:val="center"/>
        <w:rPr>
          <w:rFonts w:ascii="Circe" w:hAnsi="Circe"/>
          <w:b/>
          <w:color w:val="365F91"/>
          <w:sz w:val="34"/>
          <w:szCs w:val="34"/>
          <w:lang w:val="uk-UA"/>
        </w:rPr>
      </w:pPr>
      <w:r w:rsidRPr="00CB2C6E">
        <w:rPr>
          <w:rFonts w:ascii="Circe" w:hAnsi="Circe"/>
          <w:b/>
          <w:color w:val="365F91"/>
          <w:sz w:val="34"/>
          <w:szCs w:val="34"/>
          <w:lang w:val="uk-UA"/>
        </w:rPr>
        <w:lastRenderedPageBreak/>
        <w:t>І. СТИСЛИЙ ОПИС СТАНУ ТА РОЗВИТКУ ВАСИЛІВСЬКОГО РАЙОНУ</w:t>
      </w:r>
      <w:bookmarkEnd w:id="5"/>
    </w:p>
    <w:p w14:paraId="2C8A58D0" w14:textId="77777777" w:rsidR="007E3193" w:rsidRPr="00CB2C6E" w:rsidRDefault="006A0F70" w:rsidP="00543D88">
      <w:pPr>
        <w:pStyle w:val="2"/>
        <w:jc w:val="center"/>
        <w:rPr>
          <w:rFonts w:ascii="Circe" w:hAnsi="Circe"/>
          <w:color w:val="548DD4" w:themeColor="text2" w:themeTint="99"/>
          <w:lang w:val="uk-UA"/>
        </w:rPr>
      </w:pPr>
      <w:bookmarkStart w:id="6" w:name="_frepr49s2x0o" w:colFirst="0" w:colLast="0"/>
      <w:bookmarkStart w:id="7" w:name="_Toc87205414"/>
      <w:bookmarkEnd w:id="6"/>
      <w:r w:rsidRPr="00CB2C6E">
        <w:rPr>
          <w:rFonts w:ascii="Circe" w:hAnsi="Circe"/>
          <w:color w:val="548DD4" w:themeColor="text2" w:themeTint="99"/>
          <w:lang w:val="uk-UA"/>
        </w:rPr>
        <w:t>1. ЗАГАЛЬНА ІНФОРМАЦІЯ ПРО ВАСИЛІВСЬКИЙ РАЙОН</w:t>
      </w:r>
      <w:bookmarkEnd w:id="7"/>
    </w:p>
    <w:p w14:paraId="527DFA41" w14:textId="77777777" w:rsidR="00D6385E" w:rsidRPr="00177CE3" w:rsidRDefault="00D6385E">
      <w:pPr>
        <w:ind w:firstLine="720"/>
        <w:jc w:val="both"/>
        <w:rPr>
          <w:rFonts w:ascii="Times New Roman" w:hAnsi="Times New Roman" w:cs="Times New Roman"/>
          <w:noProof/>
        </w:rPr>
      </w:pPr>
    </w:p>
    <w:p w14:paraId="45F66F85" w14:textId="7D9C416C" w:rsidR="00F67914" w:rsidRDefault="00D6385E">
      <w:pPr>
        <w:ind w:firstLine="720"/>
        <w:jc w:val="both"/>
        <w:rPr>
          <w:rFonts w:ascii="Times New Roman" w:eastAsia="Times New Roman" w:hAnsi="Times New Roman" w:cs="Times New Roman"/>
          <w:sz w:val="28"/>
          <w:szCs w:val="28"/>
          <w:highlight w:val="white"/>
          <w:lang w:val="uk-UA"/>
        </w:rPr>
      </w:pPr>
      <w:r>
        <w:rPr>
          <w:noProof/>
        </w:rPr>
        <w:drawing>
          <wp:inline distT="0" distB="0" distL="0" distR="0" wp14:anchorId="467DDC2C" wp14:editId="65745EB8">
            <wp:extent cx="4591050" cy="46863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32" t="5358" r="1151" b="16265"/>
                    <a:stretch/>
                  </pic:blipFill>
                  <pic:spPr bwMode="auto">
                    <a:xfrm>
                      <a:off x="0" y="0"/>
                      <a:ext cx="4606039" cy="4701600"/>
                    </a:xfrm>
                    <a:prstGeom prst="rect">
                      <a:avLst/>
                    </a:prstGeom>
                    <a:ln>
                      <a:noFill/>
                    </a:ln>
                    <a:extLst>
                      <a:ext uri="{53640926-AAD7-44D8-BBD7-CCE9431645EC}">
                        <a14:shadowObscured xmlns:a14="http://schemas.microsoft.com/office/drawing/2010/main"/>
                      </a:ext>
                    </a:extLst>
                  </pic:spPr>
                </pic:pic>
              </a:graphicData>
            </a:graphic>
          </wp:inline>
        </w:drawing>
      </w:r>
    </w:p>
    <w:p w14:paraId="1A212E57" w14:textId="77777777" w:rsidR="00F67914" w:rsidRDefault="00F67914">
      <w:pPr>
        <w:ind w:firstLine="720"/>
        <w:jc w:val="both"/>
        <w:rPr>
          <w:rFonts w:ascii="Times New Roman" w:eastAsia="Times New Roman" w:hAnsi="Times New Roman" w:cs="Times New Roman"/>
          <w:sz w:val="28"/>
          <w:szCs w:val="28"/>
          <w:highlight w:val="white"/>
          <w:lang w:val="uk-UA"/>
        </w:rPr>
      </w:pPr>
    </w:p>
    <w:p w14:paraId="05FB7E19" w14:textId="77777777" w:rsidR="00F67914" w:rsidRDefault="00F67914">
      <w:pPr>
        <w:ind w:firstLine="720"/>
        <w:jc w:val="both"/>
        <w:rPr>
          <w:rFonts w:ascii="Times New Roman" w:eastAsia="Times New Roman" w:hAnsi="Times New Roman" w:cs="Times New Roman"/>
          <w:sz w:val="28"/>
          <w:szCs w:val="28"/>
          <w:highlight w:val="white"/>
          <w:lang w:val="uk-UA"/>
        </w:rPr>
      </w:pPr>
    </w:p>
    <w:p w14:paraId="1C214B4B" w14:textId="24B7BB0B" w:rsidR="00BE01FC" w:rsidRPr="00CB2C6E" w:rsidRDefault="00BE01FC" w:rsidP="00CB2C6E">
      <w:pPr>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highlight w:val="white"/>
          <w:lang w:val="uk-UA"/>
        </w:rPr>
        <w:t xml:space="preserve">Відповідно до Постанови Верховної Ради України від 17.07.2020 № 807-IX 17 липня 2020 року №807-IX «Про утворення та ліквідацію районів» </w:t>
      </w:r>
      <w:r w:rsidR="006A0F70" w:rsidRPr="00CB2C6E">
        <w:rPr>
          <w:rFonts w:ascii="Circe" w:eastAsia="Times New Roman" w:hAnsi="Circe" w:cs="Times New Roman"/>
          <w:sz w:val="28"/>
          <w:szCs w:val="28"/>
          <w:highlight w:val="white"/>
          <w:lang w:val="uk-UA"/>
        </w:rPr>
        <w:t>шляхом ліквідації</w:t>
      </w:r>
      <w:r w:rsidR="00B377F1" w:rsidRPr="00CB2C6E">
        <w:rPr>
          <w:rFonts w:ascii="Circe" w:eastAsia="Times New Roman" w:hAnsi="Circe" w:cs="Times New Roman"/>
          <w:sz w:val="28"/>
          <w:szCs w:val="28"/>
          <w:highlight w:val="white"/>
          <w:lang w:val="uk-UA"/>
        </w:rPr>
        <w:t xml:space="preserve"> Токмацького</w:t>
      </w:r>
      <w:r w:rsidR="006A0F70" w:rsidRPr="00CB2C6E">
        <w:rPr>
          <w:rFonts w:ascii="Circe" w:eastAsia="Times New Roman" w:hAnsi="Circe" w:cs="Times New Roman"/>
          <w:sz w:val="28"/>
          <w:szCs w:val="28"/>
          <w:highlight w:val="white"/>
          <w:lang w:val="uk-UA"/>
        </w:rPr>
        <w:t xml:space="preserve">, Великобілозерського, Кам’янсько-Дніпровського, Михайлівського районів </w:t>
      </w:r>
      <w:r w:rsidRPr="00CB2C6E">
        <w:rPr>
          <w:rFonts w:ascii="Circe" w:eastAsia="Times New Roman" w:hAnsi="Circe" w:cs="Times New Roman"/>
          <w:sz w:val="28"/>
          <w:szCs w:val="28"/>
          <w:highlight w:val="white"/>
          <w:lang w:val="uk-UA"/>
        </w:rPr>
        <w:t>був утворений Василівський  район</w:t>
      </w:r>
      <w:r w:rsidR="006A0F70" w:rsidRPr="00CB2C6E">
        <w:rPr>
          <w:rFonts w:ascii="Circe" w:eastAsia="Times New Roman" w:hAnsi="Circe" w:cs="Times New Roman"/>
          <w:sz w:val="28"/>
          <w:szCs w:val="28"/>
          <w:highlight w:val="white"/>
          <w:lang w:val="uk-UA"/>
        </w:rPr>
        <w:t xml:space="preserve"> (з адміністративним центром у місті Василівка) у складі територій, Василівської міської, </w:t>
      </w:r>
      <w:r w:rsidR="00B377F1" w:rsidRPr="00CB2C6E">
        <w:rPr>
          <w:rFonts w:ascii="Circe" w:eastAsia="Times New Roman" w:hAnsi="Circe" w:cs="Times New Roman"/>
          <w:sz w:val="28"/>
          <w:szCs w:val="28"/>
          <w:highlight w:val="white"/>
          <w:lang w:val="uk-UA"/>
        </w:rPr>
        <w:t xml:space="preserve">Дніпрорудненської міської, Енергодарської міської, Кам’янсько-Дніпровської міської, </w:t>
      </w:r>
      <w:r w:rsidR="006A0F70" w:rsidRPr="00CB2C6E">
        <w:rPr>
          <w:rFonts w:ascii="Circe" w:eastAsia="Times New Roman" w:hAnsi="Circe" w:cs="Times New Roman"/>
          <w:sz w:val="28"/>
          <w:szCs w:val="28"/>
          <w:highlight w:val="white"/>
          <w:lang w:val="uk-UA"/>
        </w:rPr>
        <w:t>Великобілозерської сільської,</w:t>
      </w:r>
      <w:r w:rsidR="00B377F1" w:rsidRPr="00CB2C6E">
        <w:rPr>
          <w:rFonts w:ascii="Circe" w:eastAsia="Times New Roman" w:hAnsi="Circe" w:cs="Times New Roman"/>
          <w:sz w:val="28"/>
          <w:szCs w:val="28"/>
          <w:highlight w:val="white"/>
          <w:lang w:val="uk-UA"/>
        </w:rPr>
        <w:t xml:space="preserve"> </w:t>
      </w:r>
      <w:r w:rsidR="00B377F1" w:rsidRPr="00CB2C6E">
        <w:rPr>
          <w:rFonts w:ascii="Circe" w:eastAsia="Times New Roman" w:hAnsi="Circe" w:cs="Times New Roman"/>
          <w:sz w:val="28"/>
          <w:szCs w:val="28"/>
          <w:highlight w:val="white"/>
          <w:lang w:val="uk-UA"/>
        </w:rPr>
        <w:lastRenderedPageBreak/>
        <w:t>Благовіщенської сільської,</w:t>
      </w:r>
      <w:r w:rsidR="004C6E74">
        <w:rPr>
          <w:rFonts w:ascii="Circe" w:eastAsia="Times New Roman" w:hAnsi="Circe" w:cs="Times New Roman"/>
          <w:sz w:val="28"/>
          <w:szCs w:val="28"/>
          <w:highlight w:val="white"/>
          <w:lang w:val="uk-UA"/>
        </w:rPr>
        <w:t xml:space="preserve"> Водянської сільської, </w:t>
      </w:r>
      <w:r w:rsidR="006A0F70" w:rsidRPr="00CB2C6E">
        <w:rPr>
          <w:rFonts w:ascii="Circe" w:eastAsia="Times New Roman" w:hAnsi="Circe" w:cs="Times New Roman"/>
          <w:sz w:val="28"/>
          <w:szCs w:val="28"/>
          <w:highlight w:val="white"/>
          <w:lang w:val="uk-UA"/>
        </w:rPr>
        <w:t>Малобілозерської сільської, Роздольської сільської,</w:t>
      </w:r>
      <w:r w:rsidR="00B377F1" w:rsidRPr="00CB2C6E">
        <w:rPr>
          <w:rFonts w:ascii="Circe" w:eastAsia="Times New Roman" w:hAnsi="Circe" w:cs="Times New Roman"/>
          <w:sz w:val="28"/>
          <w:szCs w:val="28"/>
          <w:highlight w:val="white"/>
          <w:lang w:val="uk-UA"/>
        </w:rPr>
        <w:t xml:space="preserve"> Михайлівської селищної, </w:t>
      </w:r>
      <w:r w:rsidR="006A0F70" w:rsidRPr="00CB2C6E">
        <w:rPr>
          <w:rFonts w:ascii="Circe" w:eastAsia="Times New Roman" w:hAnsi="Circe" w:cs="Times New Roman"/>
          <w:sz w:val="28"/>
          <w:szCs w:val="28"/>
          <w:highlight w:val="white"/>
          <w:lang w:val="uk-UA"/>
        </w:rPr>
        <w:t xml:space="preserve"> Степногірської</w:t>
      </w:r>
      <w:r w:rsidRPr="00CB2C6E">
        <w:rPr>
          <w:rFonts w:ascii="Circe" w:eastAsia="Times New Roman" w:hAnsi="Circe" w:cs="Times New Roman"/>
          <w:sz w:val="28"/>
          <w:szCs w:val="28"/>
          <w:highlight w:val="white"/>
          <w:lang w:val="uk-UA"/>
        </w:rPr>
        <w:t xml:space="preserve"> селищної територіальних громад.</w:t>
      </w:r>
    </w:p>
    <w:p w14:paraId="4452374A" w14:textId="77777777" w:rsidR="00BE01FC" w:rsidRPr="00CB2C6E" w:rsidRDefault="006A0F70" w:rsidP="00CB2C6E">
      <w:pPr>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highlight w:val="white"/>
          <w:lang w:val="uk-UA"/>
        </w:rPr>
        <w:t xml:space="preserve">Вибори голови Василівського району відбулися </w:t>
      </w:r>
      <w:r w:rsidR="00BE01FC" w:rsidRPr="00CB2C6E">
        <w:rPr>
          <w:rFonts w:ascii="Circe" w:eastAsia="Times New Roman" w:hAnsi="Circe" w:cs="Times New Roman"/>
          <w:sz w:val="28"/>
          <w:szCs w:val="28"/>
          <w:highlight w:val="white"/>
          <w:lang w:val="uk-UA"/>
        </w:rPr>
        <w:t xml:space="preserve">09 грудня </w:t>
      </w:r>
      <w:r w:rsidRPr="00CB2C6E">
        <w:rPr>
          <w:rFonts w:ascii="Circe" w:eastAsia="Times New Roman" w:hAnsi="Circe" w:cs="Times New Roman"/>
          <w:sz w:val="28"/>
          <w:szCs w:val="28"/>
          <w:highlight w:val="white"/>
          <w:lang w:val="uk-UA"/>
        </w:rPr>
        <w:t xml:space="preserve"> 2020 року </w:t>
      </w:r>
      <w:r w:rsidR="00BE01FC" w:rsidRPr="00CB2C6E">
        <w:rPr>
          <w:rFonts w:ascii="Circe" w:eastAsia="Times New Roman" w:hAnsi="Circe" w:cs="Times New Roman"/>
          <w:sz w:val="28"/>
          <w:szCs w:val="28"/>
          <w:highlight w:val="white"/>
          <w:lang w:val="uk-UA"/>
        </w:rPr>
        <w:t>на першій сесії районної ради восьмого скликання (рішення від 09.12.2020 № 02 «Про обрання голови Василіської районної ради Запорізької області»).</w:t>
      </w:r>
    </w:p>
    <w:p w14:paraId="211FF0D2" w14:textId="77777777" w:rsidR="00F67914" w:rsidRDefault="00F67914">
      <w:pPr>
        <w:ind w:firstLine="720"/>
        <w:jc w:val="both"/>
        <w:rPr>
          <w:rFonts w:ascii="Times New Roman" w:eastAsia="Times New Roman" w:hAnsi="Times New Roman" w:cs="Times New Roman"/>
          <w:sz w:val="28"/>
          <w:szCs w:val="28"/>
          <w:highlight w:val="white"/>
          <w:lang w:val="uk-UA"/>
        </w:rPr>
      </w:pPr>
    </w:p>
    <w:p w14:paraId="61666115" w14:textId="77777777" w:rsidR="00B52E19" w:rsidRPr="00AB788A" w:rsidRDefault="00B52E19" w:rsidP="00BE01FC">
      <w:pPr>
        <w:pStyle w:val="4"/>
        <w:jc w:val="center"/>
        <w:rPr>
          <w:color w:val="548DD4" w:themeColor="text2" w:themeTint="99"/>
          <w:sz w:val="28"/>
          <w:szCs w:val="28"/>
          <w:lang w:val="uk-UA"/>
        </w:rPr>
      </w:pPr>
      <w:r w:rsidRPr="00AB788A">
        <w:rPr>
          <w:color w:val="548DD4" w:themeColor="text2" w:themeTint="99"/>
          <w:sz w:val="28"/>
          <w:szCs w:val="28"/>
          <w:lang w:val="uk-UA"/>
        </w:rPr>
        <w:t>1.1 Мапа Василівського району</w:t>
      </w:r>
    </w:p>
    <w:p w14:paraId="2FA756B2" w14:textId="77777777" w:rsidR="001F04C7" w:rsidRDefault="001F04C7">
      <w:pPr>
        <w:jc w:val="both"/>
        <w:rPr>
          <w:rFonts w:ascii="Times New Roman" w:eastAsia="Times New Roman" w:hAnsi="Times New Roman" w:cs="Times New Roman"/>
          <w:b/>
          <w:sz w:val="28"/>
          <w:szCs w:val="28"/>
          <w:lang w:val="uk-UA"/>
        </w:rPr>
      </w:pPr>
    </w:p>
    <w:p w14:paraId="41B5AC00" w14:textId="77777777" w:rsidR="00C425C9" w:rsidRDefault="00B52E19" w:rsidP="00177CE3">
      <w:pPr>
        <w:pStyle w:val="4"/>
        <w:rPr>
          <w:color w:val="548DD4" w:themeColor="text2" w:themeTint="99"/>
          <w:sz w:val="28"/>
          <w:szCs w:val="28"/>
          <w:lang w:val="uk-UA"/>
        </w:rPr>
      </w:pPr>
      <w:r w:rsidRPr="00B52E19">
        <w:rPr>
          <w:noProof/>
          <w:color w:val="548DD4" w:themeColor="text2" w:themeTint="99"/>
          <w:sz w:val="28"/>
          <w:szCs w:val="28"/>
        </w:rPr>
        <w:drawing>
          <wp:inline distT="114300" distB="114300" distL="114300" distR="114300" wp14:anchorId="3C62B7C6" wp14:editId="3230F53B">
            <wp:extent cx="5153025" cy="3267074"/>
            <wp:effectExtent l="19050" t="0" r="9525"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5157145" cy="3269686"/>
                    </a:xfrm>
                    <a:prstGeom prst="rect">
                      <a:avLst/>
                    </a:prstGeom>
                    <a:ln/>
                  </pic:spPr>
                </pic:pic>
              </a:graphicData>
            </a:graphic>
          </wp:inline>
        </w:drawing>
      </w:r>
    </w:p>
    <w:p w14:paraId="0B600BDC" w14:textId="77777777" w:rsidR="004C6E74" w:rsidRDefault="004C6E74" w:rsidP="004C6E74">
      <w:pPr>
        <w:rPr>
          <w:lang w:val="uk-UA"/>
        </w:rPr>
      </w:pPr>
    </w:p>
    <w:p w14:paraId="7EB39B7C" w14:textId="77777777" w:rsidR="004C6E74" w:rsidRPr="004C6E74" w:rsidRDefault="004C6E74" w:rsidP="004C6E74">
      <w:pPr>
        <w:rPr>
          <w:lang w:val="uk-UA"/>
        </w:rPr>
      </w:pPr>
    </w:p>
    <w:p w14:paraId="719464D2" w14:textId="77777777" w:rsidR="001C49C1" w:rsidRDefault="001C49C1" w:rsidP="001F04C7">
      <w:pPr>
        <w:pStyle w:val="4"/>
        <w:jc w:val="center"/>
        <w:rPr>
          <w:color w:val="548DD4" w:themeColor="text2" w:themeTint="99"/>
          <w:sz w:val="28"/>
          <w:szCs w:val="28"/>
          <w:lang w:val="uk-UA"/>
        </w:rPr>
      </w:pPr>
    </w:p>
    <w:p w14:paraId="378F5B0E" w14:textId="77777777" w:rsidR="004C6E74" w:rsidRPr="004C6E74" w:rsidRDefault="004C6E74" w:rsidP="004C6E74">
      <w:pPr>
        <w:rPr>
          <w:lang w:val="uk-UA"/>
        </w:rPr>
      </w:pPr>
    </w:p>
    <w:p w14:paraId="64ECD0E9" w14:textId="77777777" w:rsidR="001C49C1" w:rsidRDefault="001C49C1" w:rsidP="001F04C7">
      <w:pPr>
        <w:pStyle w:val="4"/>
        <w:jc w:val="center"/>
        <w:rPr>
          <w:color w:val="548DD4" w:themeColor="text2" w:themeTint="99"/>
          <w:sz w:val="28"/>
          <w:szCs w:val="28"/>
          <w:lang w:val="uk-UA"/>
        </w:rPr>
      </w:pPr>
    </w:p>
    <w:p w14:paraId="6C1767F6" w14:textId="77777777" w:rsidR="001C49C1" w:rsidRDefault="001C49C1" w:rsidP="001F04C7">
      <w:pPr>
        <w:pStyle w:val="4"/>
        <w:jc w:val="center"/>
        <w:rPr>
          <w:color w:val="548DD4" w:themeColor="text2" w:themeTint="99"/>
          <w:sz w:val="28"/>
          <w:szCs w:val="28"/>
          <w:lang w:val="uk-UA"/>
        </w:rPr>
      </w:pPr>
    </w:p>
    <w:p w14:paraId="58FC4918" w14:textId="77777777" w:rsidR="00CF29DC" w:rsidRDefault="00CF29DC" w:rsidP="001C49C1">
      <w:pPr>
        <w:rPr>
          <w:b/>
          <w:color w:val="4F81BD" w:themeColor="accent1"/>
          <w:lang w:val="uk-UA"/>
        </w:rPr>
      </w:pPr>
    </w:p>
    <w:p w14:paraId="618CF9F4" w14:textId="77777777" w:rsidR="0007687E" w:rsidRDefault="0007687E" w:rsidP="001C49C1">
      <w:pPr>
        <w:rPr>
          <w:b/>
          <w:color w:val="4F81BD" w:themeColor="accent1"/>
          <w:lang w:val="uk-UA"/>
        </w:rPr>
      </w:pPr>
    </w:p>
    <w:p w14:paraId="785DF67B" w14:textId="4B60D676" w:rsidR="001C49C1" w:rsidRDefault="00CF29DC" w:rsidP="004C6E74">
      <w:pPr>
        <w:jc w:val="center"/>
        <w:rPr>
          <w:rFonts w:ascii="Circe" w:hAnsi="Circe"/>
          <w:b/>
          <w:color w:val="4F81BD" w:themeColor="accent1"/>
          <w:lang w:val="uk-UA"/>
        </w:rPr>
      </w:pPr>
      <w:r w:rsidRPr="00CB2C6E">
        <w:rPr>
          <w:rFonts w:ascii="Circe" w:hAnsi="Circe"/>
          <w:b/>
          <w:noProof/>
          <w:color w:val="4F81BD" w:themeColor="accent1"/>
        </w:rPr>
        <w:lastRenderedPageBreak/>
        <w:drawing>
          <wp:anchor distT="0" distB="0" distL="114300" distR="114300" simplePos="0" relativeHeight="251659264" behindDoc="1" locked="0" layoutInCell="1" allowOverlap="1" wp14:anchorId="1B3CAB28" wp14:editId="1CAFE440">
            <wp:simplePos x="0" y="0"/>
            <wp:positionH relativeFrom="column">
              <wp:posOffset>-209550</wp:posOffset>
            </wp:positionH>
            <wp:positionV relativeFrom="paragraph">
              <wp:posOffset>191770</wp:posOffset>
            </wp:positionV>
            <wp:extent cx="2743200" cy="3695700"/>
            <wp:effectExtent l="19050" t="0" r="0" b="0"/>
            <wp:wrapTight wrapText="bothSides">
              <wp:wrapPolygon edited="0">
                <wp:start x="-150" y="0"/>
                <wp:lineTo x="-150" y="21489"/>
                <wp:lineTo x="21600" y="21489"/>
                <wp:lineTo x="21600" y="0"/>
                <wp:lineTo x="-150" y="0"/>
              </wp:wrapPolygon>
            </wp:wrapTight>
            <wp:docPr id="19" name="Рисунок 1" descr="E:\ПРАПОР\Герб_просмо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АПОР\Герб_просмотр.jpg"/>
                    <pic:cNvPicPr>
                      <a:picLocks noChangeAspect="1" noChangeArrowheads="1"/>
                    </pic:cNvPicPr>
                  </pic:nvPicPr>
                  <pic:blipFill>
                    <a:blip r:embed="rId32" cstate="print"/>
                    <a:srcRect/>
                    <a:stretch>
                      <a:fillRect/>
                    </a:stretch>
                  </pic:blipFill>
                  <pic:spPr bwMode="auto">
                    <a:xfrm>
                      <a:off x="0" y="0"/>
                      <a:ext cx="2743200" cy="3695700"/>
                    </a:xfrm>
                    <a:prstGeom prst="rect">
                      <a:avLst/>
                    </a:prstGeom>
                    <a:noFill/>
                    <a:ln w="9525">
                      <a:noFill/>
                      <a:miter lim="800000"/>
                      <a:headEnd/>
                      <a:tailEnd/>
                    </a:ln>
                  </pic:spPr>
                </pic:pic>
              </a:graphicData>
            </a:graphic>
          </wp:anchor>
        </w:drawing>
      </w:r>
      <w:r w:rsidR="0007687E" w:rsidRPr="00CB2C6E">
        <w:rPr>
          <w:rFonts w:ascii="Circe" w:hAnsi="Circe"/>
          <w:b/>
          <w:color w:val="4F81BD" w:themeColor="accent1"/>
          <w:lang w:val="uk-UA"/>
        </w:rPr>
        <w:t>1.2 ОФІЦІЙ</w:t>
      </w:r>
      <w:r w:rsidR="00B52E19" w:rsidRPr="00CB2C6E">
        <w:rPr>
          <w:rFonts w:ascii="Circe" w:hAnsi="Circe"/>
          <w:b/>
          <w:color w:val="4F81BD" w:themeColor="accent1"/>
          <w:lang w:val="uk-UA"/>
        </w:rPr>
        <w:t>НА СИМВОЛІКА</w:t>
      </w:r>
      <w:r w:rsidR="009601E0" w:rsidRPr="00CB2C6E">
        <w:rPr>
          <w:rFonts w:ascii="Circe" w:hAnsi="Circe"/>
          <w:b/>
          <w:color w:val="4F81BD" w:themeColor="accent1"/>
          <w:lang w:val="uk-UA"/>
        </w:rPr>
        <w:t xml:space="preserve"> ВАСИЛІВСЬКОГОРАЙОНУ</w:t>
      </w:r>
    </w:p>
    <w:p w14:paraId="73E062B6" w14:textId="77777777" w:rsidR="004C6E74" w:rsidRPr="00CB2C6E" w:rsidRDefault="004C6E74" w:rsidP="004C6E74">
      <w:pPr>
        <w:jc w:val="center"/>
        <w:rPr>
          <w:rFonts w:ascii="Circe" w:hAnsi="Circe"/>
          <w:b/>
          <w:color w:val="4F81BD" w:themeColor="accent1"/>
          <w:lang w:val="uk-UA"/>
        </w:rPr>
      </w:pPr>
    </w:p>
    <w:p w14:paraId="47C5BBA7" w14:textId="0709AF0A" w:rsidR="007E3193" w:rsidRPr="00B52E19" w:rsidRDefault="007E3193" w:rsidP="00B52E19">
      <w:pPr>
        <w:pStyle w:val="4"/>
        <w:rPr>
          <w:color w:val="548DD4" w:themeColor="text2" w:themeTint="99"/>
          <w:sz w:val="28"/>
          <w:szCs w:val="28"/>
          <w:lang w:val="uk-UA"/>
        </w:rPr>
      </w:pPr>
    </w:p>
    <w:p w14:paraId="5D1054CB" w14:textId="6AAA90A9" w:rsidR="004C6E74" w:rsidRDefault="004C6E74" w:rsidP="001C28A0">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noProof/>
          <w:sz w:val="28"/>
          <w:szCs w:val="28"/>
        </w:rPr>
        <w:drawing>
          <wp:anchor distT="0" distB="0" distL="114300" distR="114300" simplePos="0" relativeHeight="251658240" behindDoc="1" locked="0" layoutInCell="1" allowOverlap="1" wp14:anchorId="7C32E838" wp14:editId="2C7CA459">
            <wp:simplePos x="0" y="0"/>
            <wp:positionH relativeFrom="column">
              <wp:posOffset>142875</wp:posOffset>
            </wp:positionH>
            <wp:positionV relativeFrom="paragraph">
              <wp:posOffset>38100</wp:posOffset>
            </wp:positionV>
            <wp:extent cx="3409950" cy="2466975"/>
            <wp:effectExtent l="0" t="0" r="0" b="9525"/>
            <wp:wrapTight wrapText="bothSides">
              <wp:wrapPolygon edited="0">
                <wp:start x="0" y="0"/>
                <wp:lineTo x="0" y="21517"/>
                <wp:lineTo x="21479" y="21517"/>
                <wp:lineTo x="21479" y="0"/>
                <wp:lineTo x="0" y="0"/>
              </wp:wrapPolygon>
            </wp:wrapTight>
            <wp:docPr id="3" name="Рисунок 2" descr="E:\ПРАПОР\Макет флага_просмо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РАПОР\Макет флага_просмотр.jpg"/>
                    <pic:cNvPicPr>
                      <a:picLocks noChangeAspect="1" noChangeArrowheads="1"/>
                    </pic:cNvPicPr>
                  </pic:nvPicPr>
                  <pic:blipFill>
                    <a:blip r:embed="rId33" cstate="print"/>
                    <a:srcRect/>
                    <a:stretch>
                      <a:fillRect/>
                    </a:stretch>
                  </pic:blipFill>
                  <pic:spPr bwMode="auto">
                    <a:xfrm>
                      <a:off x="0" y="0"/>
                      <a:ext cx="3409950" cy="2466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691C71D" w14:textId="7F513D53" w:rsidR="004C6E74" w:rsidRDefault="004C6E74" w:rsidP="001C28A0">
      <w:pPr>
        <w:jc w:val="center"/>
        <w:rPr>
          <w:rFonts w:ascii="Times New Roman" w:eastAsia="Times New Roman" w:hAnsi="Times New Roman" w:cs="Times New Roman"/>
          <w:b/>
          <w:sz w:val="28"/>
          <w:szCs w:val="28"/>
          <w:lang w:val="uk-UA"/>
        </w:rPr>
      </w:pPr>
    </w:p>
    <w:p w14:paraId="3190756F" w14:textId="77777777" w:rsidR="004C6E74" w:rsidRDefault="004C6E74" w:rsidP="001C28A0">
      <w:pPr>
        <w:jc w:val="center"/>
        <w:rPr>
          <w:rFonts w:ascii="Times New Roman" w:eastAsia="Times New Roman" w:hAnsi="Times New Roman" w:cs="Times New Roman"/>
          <w:b/>
          <w:sz w:val="28"/>
          <w:szCs w:val="28"/>
          <w:lang w:val="uk-UA"/>
        </w:rPr>
      </w:pPr>
    </w:p>
    <w:p w14:paraId="0563AA7F" w14:textId="5E670C56" w:rsidR="0007687E" w:rsidRPr="001C28A0" w:rsidRDefault="0007687E" w:rsidP="001C28A0">
      <w:pPr>
        <w:jc w:val="center"/>
        <w:rPr>
          <w:rFonts w:ascii="Times New Roman" w:eastAsia="Times New Roman" w:hAnsi="Times New Roman" w:cs="Times New Roman"/>
          <w:b/>
          <w:sz w:val="28"/>
          <w:szCs w:val="28"/>
          <w:lang w:val="uk-UA"/>
        </w:rPr>
      </w:pPr>
      <w:bookmarkStart w:id="8" w:name="_fphewtdali1j" w:colFirst="0" w:colLast="0"/>
      <w:bookmarkEnd w:id="8"/>
    </w:p>
    <w:p w14:paraId="5B90730C" w14:textId="77777777" w:rsidR="007E3193" w:rsidRPr="00CB2C6E" w:rsidRDefault="0038420B"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Ге</w:t>
      </w:r>
      <w:r w:rsidR="009601E0" w:rsidRPr="00CB2C6E">
        <w:rPr>
          <w:rFonts w:ascii="Circe" w:eastAsia="Times New Roman" w:hAnsi="Circe" w:cs="Times New Roman"/>
          <w:sz w:val="28"/>
          <w:szCs w:val="28"/>
          <w:lang w:val="uk-UA"/>
        </w:rPr>
        <w:t>рб та прапор створ</w:t>
      </w:r>
      <w:r w:rsidR="0007687E" w:rsidRPr="00CB2C6E">
        <w:rPr>
          <w:rFonts w:ascii="Circe" w:eastAsia="Times New Roman" w:hAnsi="Circe" w:cs="Times New Roman"/>
          <w:sz w:val="28"/>
          <w:szCs w:val="28"/>
          <w:lang w:val="uk-UA"/>
        </w:rPr>
        <w:t>ені  за результатами конкурсу «</w:t>
      </w:r>
      <w:r w:rsidR="009601E0" w:rsidRPr="00CB2C6E">
        <w:rPr>
          <w:rFonts w:ascii="Circe" w:eastAsia="Times New Roman" w:hAnsi="Circe" w:cs="Times New Roman"/>
          <w:sz w:val="28"/>
          <w:szCs w:val="28"/>
          <w:lang w:val="uk-UA"/>
        </w:rPr>
        <w:t>Про визначення офіційної символіки новоствореного Василівського району та згідно Методичних рекомендацій  українського геральдичного товариства</w:t>
      </w:r>
      <w:r w:rsidR="00504C1A" w:rsidRPr="00CB2C6E">
        <w:rPr>
          <w:rFonts w:ascii="Circe" w:eastAsia="Times New Roman" w:hAnsi="Circe" w:cs="Times New Roman"/>
          <w:sz w:val="28"/>
          <w:szCs w:val="28"/>
          <w:lang w:val="uk-UA"/>
        </w:rPr>
        <w:t xml:space="preserve">. </w:t>
      </w:r>
      <w:r w:rsidRPr="00CB2C6E">
        <w:rPr>
          <w:rFonts w:ascii="Circe" w:eastAsia="Times New Roman" w:hAnsi="Circe" w:cs="Times New Roman"/>
          <w:sz w:val="28"/>
          <w:szCs w:val="28"/>
          <w:lang w:val="uk-UA"/>
        </w:rPr>
        <w:t>Затверджені Рішенням сесії Василівської районної ради</w:t>
      </w:r>
      <w:r w:rsidR="009601E0" w:rsidRPr="00CB2C6E">
        <w:rPr>
          <w:rFonts w:ascii="Circe" w:eastAsia="Times New Roman" w:hAnsi="Circe" w:cs="Times New Roman"/>
          <w:sz w:val="28"/>
          <w:szCs w:val="28"/>
          <w:lang w:val="uk-UA"/>
        </w:rPr>
        <w:t xml:space="preserve">№14 від 24.09.2021 </w:t>
      </w:r>
    </w:p>
    <w:p w14:paraId="735EC38F" w14:textId="77777777" w:rsidR="00504C1A"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До новоутвореного Василівського району увійшли території ліквідованих районів: Василівського, Великобілозерського, Кам’янсько-Дніпровського, Михайлівського (частково), Токмацького (частково)</w:t>
      </w:r>
      <w:r w:rsidR="00504C1A" w:rsidRPr="00CB2C6E">
        <w:rPr>
          <w:rFonts w:ascii="Circe" w:eastAsia="Times New Roman" w:hAnsi="Circe" w:cs="Times New Roman"/>
          <w:sz w:val="28"/>
          <w:szCs w:val="28"/>
          <w:lang w:val="uk-UA"/>
        </w:rPr>
        <w:t>.</w:t>
      </w:r>
    </w:p>
    <w:p w14:paraId="15812B14" w14:textId="77777777" w:rsidR="004875C3" w:rsidRPr="00CB2C6E" w:rsidRDefault="004875C3"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Площа  Василівського району - 4 287,33км</w:t>
      </w:r>
      <w:r w:rsidRPr="00CB2C6E">
        <w:rPr>
          <w:rFonts w:ascii="Circe" w:eastAsia="Times New Roman" w:hAnsi="Circe" w:cs="Times New Roman"/>
          <w:sz w:val="28"/>
          <w:szCs w:val="28"/>
          <w:vertAlign w:val="superscript"/>
          <w:lang w:val="uk-UA"/>
        </w:rPr>
        <w:t>2</w:t>
      </w:r>
      <w:r w:rsidRPr="00CB2C6E">
        <w:rPr>
          <w:rFonts w:ascii="Circe" w:eastAsia="Times New Roman" w:hAnsi="Circe" w:cs="Times New Roman"/>
          <w:sz w:val="28"/>
          <w:szCs w:val="28"/>
          <w:lang w:val="uk-UA"/>
        </w:rPr>
        <w:t>.</w:t>
      </w:r>
      <w:r w:rsidR="00504C1A" w:rsidRPr="00CB2C6E">
        <w:rPr>
          <w:rFonts w:ascii="Circe" w:eastAsia="Times New Roman" w:hAnsi="Circe" w:cs="Times New Roman"/>
          <w:sz w:val="28"/>
          <w:szCs w:val="28"/>
          <w:lang w:val="uk-UA"/>
        </w:rPr>
        <w:t xml:space="preserve">, що складає 15,72% від </w:t>
      </w:r>
      <w:r w:rsidRPr="00CB2C6E">
        <w:rPr>
          <w:rFonts w:ascii="Circe" w:eastAsia="Times New Roman" w:hAnsi="Circe" w:cs="Times New Roman"/>
          <w:sz w:val="28"/>
          <w:szCs w:val="28"/>
          <w:lang w:val="uk-UA"/>
        </w:rPr>
        <w:t xml:space="preserve">загальної площі області. </w:t>
      </w:r>
    </w:p>
    <w:p w14:paraId="175E67EC" w14:textId="77777777" w:rsidR="004875C3" w:rsidRPr="00CB2C6E" w:rsidRDefault="004875C3"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Кількість населе</w:t>
      </w:r>
      <w:r w:rsidR="00504C1A" w:rsidRPr="00CB2C6E">
        <w:rPr>
          <w:rFonts w:ascii="Circe" w:eastAsia="Times New Roman" w:hAnsi="Circe" w:cs="Times New Roman"/>
          <w:sz w:val="28"/>
          <w:szCs w:val="28"/>
          <w:lang w:val="uk-UA"/>
        </w:rPr>
        <w:t xml:space="preserve">ння- 188 667 осіб , що складає </w:t>
      </w:r>
      <w:r w:rsidRPr="00CB2C6E">
        <w:rPr>
          <w:rFonts w:ascii="Circe" w:eastAsia="Times New Roman" w:hAnsi="Circe" w:cs="Times New Roman"/>
          <w:sz w:val="28"/>
          <w:szCs w:val="28"/>
          <w:lang w:val="uk-UA"/>
        </w:rPr>
        <w:t>11,06% від загальної чисельності населення  Запорізької області</w:t>
      </w:r>
      <w:r w:rsidR="00504C1A" w:rsidRPr="00CB2C6E">
        <w:rPr>
          <w:rFonts w:ascii="Circe" w:eastAsia="Times New Roman" w:hAnsi="Circe" w:cs="Times New Roman"/>
          <w:sz w:val="28"/>
          <w:szCs w:val="28"/>
          <w:lang w:val="uk-UA"/>
        </w:rPr>
        <w:t>.</w:t>
      </w:r>
    </w:p>
    <w:p w14:paraId="1BC5916B" w14:textId="77777777" w:rsidR="00B377F1" w:rsidRPr="00CB2C6E" w:rsidRDefault="004875C3"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Територіальні громади – 11: сільські - 5, селищні - 2, міські – 4</w:t>
      </w:r>
    </w:p>
    <w:p w14:paraId="056870B2" w14:textId="77777777" w:rsidR="004875C3" w:rsidRPr="00CB2C6E" w:rsidRDefault="004875C3"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Населені пункти – 106</w:t>
      </w:r>
      <w:r w:rsidR="00504C1A" w:rsidRPr="00CB2C6E">
        <w:rPr>
          <w:rFonts w:ascii="Circe" w:eastAsia="Times New Roman" w:hAnsi="Circe" w:cs="Times New Roman"/>
          <w:sz w:val="28"/>
          <w:szCs w:val="28"/>
          <w:lang w:val="uk-UA"/>
        </w:rPr>
        <w:t>.</w:t>
      </w:r>
    </w:p>
    <w:p w14:paraId="12B80055" w14:textId="77777777" w:rsidR="004875C3" w:rsidRPr="001F04C7" w:rsidRDefault="004875C3" w:rsidP="004875C3">
      <w:pPr>
        <w:jc w:val="both"/>
        <w:rPr>
          <w:rFonts w:ascii="Times New Roman" w:eastAsia="Times New Roman" w:hAnsi="Times New Roman" w:cs="Times New Roman"/>
          <w:b/>
          <w:sz w:val="28"/>
          <w:szCs w:val="28"/>
          <w:lang w:val="uk-UA"/>
        </w:rPr>
      </w:pPr>
    </w:p>
    <w:p w14:paraId="37F1820A" w14:textId="77777777" w:rsidR="00CF29DC" w:rsidRDefault="00CF29DC">
      <w:pPr>
        <w:jc w:val="both"/>
        <w:rPr>
          <w:rFonts w:ascii="Times New Roman" w:eastAsia="Times New Roman" w:hAnsi="Times New Roman" w:cs="Times New Roman"/>
          <w:sz w:val="28"/>
          <w:szCs w:val="28"/>
          <w:lang w:val="uk-UA"/>
        </w:rPr>
      </w:pPr>
    </w:p>
    <w:p w14:paraId="47168636" w14:textId="77777777" w:rsidR="004875C3" w:rsidRDefault="004875C3" w:rsidP="004875C3">
      <w:pPr>
        <w:pStyle w:val="4"/>
        <w:rPr>
          <w:color w:val="548DD4" w:themeColor="text2" w:themeTint="99"/>
          <w:sz w:val="28"/>
          <w:szCs w:val="28"/>
          <w:lang w:val="uk-UA"/>
        </w:rPr>
      </w:pPr>
      <w:bookmarkStart w:id="9" w:name="_4aejq6ccpsi7" w:colFirst="0" w:colLast="0"/>
      <w:bookmarkEnd w:id="9"/>
    </w:p>
    <w:p w14:paraId="46279185" w14:textId="77777777" w:rsidR="007E3193" w:rsidRPr="00CB2C6E" w:rsidRDefault="00AB788A" w:rsidP="00543D88">
      <w:pPr>
        <w:pStyle w:val="4"/>
        <w:jc w:val="center"/>
        <w:rPr>
          <w:rFonts w:ascii="Circe" w:hAnsi="Circe"/>
          <w:color w:val="548DD4" w:themeColor="text2" w:themeTint="99"/>
          <w:sz w:val="28"/>
          <w:szCs w:val="28"/>
          <w:lang w:val="uk-UA"/>
        </w:rPr>
      </w:pPr>
      <w:r w:rsidRPr="00CB2C6E">
        <w:rPr>
          <w:rFonts w:ascii="Circe" w:hAnsi="Circe"/>
          <w:color w:val="548DD4" w:themeColor="text2" w:themeTint="99"/>
          <w:sz w:val="28"/>
          <w:szCs w:val="28"/>
          <w:lang w:val="uk-UA"/>
        </w:rPr>
        <w:t xml:space="preserve">1.2. </w:t>
      </w:r>
      <w:r w:rsidR="006A0F70" w:rsidRPr="00CB2C6E">
        <w:rPr>
          <w:rFonts w:ascii="Circe" w:hAnsi="Circe"/>
          <w:color w:val="548DD4" w:themeColor="text2" w:themeTint="99"/>
          <w:sz w:val="28"/>
          <w:szCs w:val="28"/>
          <w:lang w:val="uk-UA"/>
        </w:rPr>
        <w:t>Перелік громад у Василівському районі</w:t>
      </w:r>
    </w:p>
    <w:p w14:paraId="7706753A" w14:textId="77777777" w:rsidR="007E3193" w:rsidRDefault="006A0F70">
      <w:pPr>
        <w:jc w:val="both"/>
        <w:rPr>
          <w:rFonts w:ascii="Times New Roman" w:eastAsia="Times New Roman" w:hAnsi="Times New Roman" w:cs="Times New Roman"/>
          <w:sz w:val="28"/>
          <w:szCs w:val="28"/>
          <w:lang w:val="uk-UA"/>
        </w:rPr>
      </w:pPr>
      <w:r w:rsidRPr="00543D88">
        <w:rPr>
          <w:rFonts w:ascii="Times New Roman" w:eastAsia="Times New Roman" w:hAnsi="Times New Roman" w:cs="Times New Roman"/>
          <w:noProof/>
          <w:sz w:val="28"/>
          <w:szCs w:val="28"/>
        </w:rPr>
        <w:drawing>
          <wp:inline distT="114300" distB="114300" distL="114300" distR="114300" wp14:anchorId="4EAC2368" wp14:editId="3CD71FA7">
            <wp:extent cx="5915025" cy="4305300"/>
            <wp:effectExtent l="19050" t="0" r="9525"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5912085" cy="4303160"/>
                    </a:xfrm>
                    <a:prstGeom prst="rect">
                      <a:avLst/>
                    </a:prstGeom>
                    <a:ln/>
                  </pic:spPr>
                </pic:pic>
              </a:graphicData>
            </a:graphic>
          </wp:inline>
        </w:drawing>
      </w:r>
    </w:p>
    <w:p w14:paraId="4DCC3113" w14:textId="77777777" w:rsidR="004875C3" w:rsidRDefault="004875C3" w:rsidP="00504C1A">
      <w:pPr>
        <w:pStyle w:val="aff9"/>
        <w:shd w:val="clear" w:color="auto" w:fill="FFFFFF"/>
        <w:spacing w:before="0" w:beforeAutospacing="0" w:after="0" w:afterAutospacing="0" w:line="276" w:lineRule="auto"/>
        <w:jc w:val="both"/>
        <w:rPr>
          <w:rStyle w:val="aff8"/>
          <w:color w:val="1F497D" w:themeColor="text2"/>
          <w:sz w:val="28"/>
          <w:szCs w:val="28"/>
          <w:lang w:val="uk-UA"/>
        </w:rPr>
      </w:pPr>
      <w:bookmarkStart w:id="10" w:name="_90o7zcxovlh5" w:colFirst="0" w:colLast="0"/>
      <w:bookmarkEnd w:id="10"/>
    </w:p>
    <w:p w14:paraId="2D837B3F" w14:textId="77777777" w:rsidR="00B377F1" w:rsidRPr="00CB2C6E" w:rsidRDefault="00C425C9" w:rsidP="00B377F1">
      <w:pPr>
        <w:pStyle w:val="aff9"/>
        <w:shd w:val="clear" w:color="auto" w:fill="FFFFFF"/>
        <w:spacing w:before="0" w:beforeAutospacing="0" w:after="0" w:afterAutospacing="0" w:line="276" w:lineRule="auto"/>
        <w:ind w:firstLine="408"/>
        <w:jc w:val="both"/>
        <w:rPr>
          <w:rFonts w:ascii="Circe" w:hAnsi="Circe"/>
          <w:color w:val="1F497D" w:themeColor="text2"/>
          <w:sz w:val="28"/>
          <w:szCs w:val="28"/>
          <w:lang w:val="uk-UA"/>
        </w:rPr>
      </w:pPr>
      <w:r w:rsidRPr="00CB2C6E">
        <w:rPr>
          <w:rStyle w:val="aff8"/>
          <w:rFonts w:ascii="Circe" w:hAnsi="Circe"/>
          <w:color w:val="1F497D" w:themeColor="text2"/>
          <w:sz w:val="28"/>
          <w:szCs w:val="28"/>
        </w:rPr>
        <w:t>1.3. Географічне положення</w:t>
      </w:r>
    </w:p>
    <w:p w14:paraId="281BF575" w14:textId="6FCA485C"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lang w:val="uk-UA"/>
        </w:rPr>
      </w:pPr>
      <w:r w:rsidRPr="00CB2C6E">
        <w:rPr>
          <w:rFonts w:ascii="Circe" w:hAnsi="Circe"/>
          <w:sz w:val="28"/>
          <w:szCs w:val="28"/>
        </w:rPr>
        <w:t>Василівський район розташований у північно-західн</w:t>
      </w:r>
      <w:r w:rsidR="00FD5B38" w:rsidRPr="00CB2C6E">
        <w:rPr>
          <w:rFonts w:ascii="Circe" w:hAnsi="Circe"/>
          <w:sz w:val="28"/>
          <w:szCs w:val="28"/>
        </w:rPr>
        <w:t>ій частині Запорізької області</w:t>
      </w:r>
      <w:r w:rsidR="00B377F1" w:rsidRPr="00CB2C6E">
        <w:rPr>
          <w:rFonts w:ascii="Circe" w:hAnsi="Circe"/>
          <w:sz w:val="28"/>
          <w:szCs w:val="28"/>
          <w:lang w:val="uk-UA"/>
        </w:rPr>
        <w:t xml:space="preserve">. </w:t>
      </w:r>
      <w:r w:rsidRPr="00CB2C6E">
        <w:rPr>
          <w:rFonts w:ascii="Circe" w:hAnsi="Circe"/>
          <w:sz w:val="28"/>
          <w:szCs w:val="28"/>
          <w:lang w:val="uk-UA"/>
        </w:rPr>
        <w:t>Районний центр – місто</w:t>
      </w:r>
      <w:r w:rsidR="001C49C1" w:rsidRPr="00CB2C6E">
        <w:rPr>
          <w:rFonts w:ascii="Circe" w:hAnsi="Circe"/>
          <w:sz w:val="28"/>
          <w:szCs w:val="28"/>
          <w:lang w:val="uk-UA"/>
        </w:rPr>
        <w:t xml:space="preserve"> Василівка, віддаленість від м.</w:t>
      </w:r>
      <w:r w:rsidRPr="00CB2C6E">
        <w:rPr>
          <w:rFonts w:ascii="Circe" w:hAnsi="Circe"/>
          <w:sz w:val="28"/>
          <w:szCs w:val="28"/>
          <w:lang w:val="uk-UA"/>
        </w:rPr>
        <w:t>Запоріжжя –45 км.</w:t>
      </w:r>
    </w:p>
    <w:p w14:paraId="53A44D9D" w14:textId="3E46D933"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lang w:val="uk-UA"/>
        </w:rPr>
      </w:pPr>
      <w:r w:rsidRPr="00CB2C6E">
        <w:rPr>
          <w:rFonts w:ascii="Circe" w:hAnsi="Circe"/>
          <w:b/>
          <w:sz w:val="28"/>
          <w:szCs w:val="28"/>
          <w:lang w:val="uk-UA"/>
        </w:rPr>
        <w:t>Межі рай</w:t>
      </w:r>
      <w:r w:rsidR="001C49C1" w:rsidRPr="00CB2C6E">
        <w:rPr>
          <w:rFonts w:ascii="Circe" w:hAnsi="Circe"/>
          <w:b/>
          <w:sz w:val="28"/>
          <w:szCs w:val="28"/>
          <w:lang w:val="uk-UA"/>
        </w:rPr>
        <w:t>ону</w:t>
      </w:r>
      <w:r w:rsidR="001C49C1" w:rsidRPr="00CB2C6E">
        <w:rPr>
          <w:rFonts w:ascii="Circe" w:hAnsi="Circe"/>
          <w:sz w:val="28"/>
          <w:szCs w:val="28"/>
          <w:lang w:val="uk-UA"/>
        </w:rPr>
        <w:t>: на півдні та  заході – Мелі</w:t>
      </w:r>
      <w:r w:rsidRPr="00CB2C6E">
        <w:rPr>
          <w:rFonts w:ascii="Circe" w:hAnsi="Circe"/>
          <w:sz w:val="28"/>
          <w:szCs w:val="28"/>
          <w:lang w:val="uk-UA"/>
        </w:rPr>
        <w:t>топольський район, на півночі</w:t>
      </w:r>
      <w:r w:rsidR="001C49C1" w:rsidRPr="00CB2C6E">
        <w:rPr>
          <w:rFonts w:ascii="Circe" w:hAnsi="Circe"/>
          <w:sz w:val="28"/>
          <w:szCs w:val="28"/>
          <w:lang w:val="uk-UA"/>
        </w:rPr>
        <w:t xml:space="preserve"> – Запорізький, на сході –</w:t>
      </w:r>
      <w:r w:rsidR="002E68EC" w:rsidRPr="00CB2C6E">
        <w:rPr>
          <w:rFonts w:ascii="Circe" w:hAnsi="Circe"/>
          <w:sz w:val="28"/>
          <w:szCs w:val="28"/>
          <w:lang w:val="uk-UA"/>
        </w:rPr>
        <w:t xml:space="preserve"> </w:t>
      </w:r>
      <w:r w:rsidR="001C49C1" w:rsidRPr="00CB2C6E">
        <w:rPr>
          <w:rFonts w:ascii="Circe" w:hAnsi="Circe"/>
          <w:sz w:val="28"/>
          <w:szCs w:val="28"/>
          <w:lang w:val="uk-UA"/>
        </w:rPr>
        <w:t>Пологі</w:t>
      </w:r>
      <w:r w:rsidRPr="00CB2C6E">
        <w:rPr>
          <w:rFonts w:ascii="Circe" w:hAnsi="Circe"/>
          <w:sz w:val="28"/>
          <w:szCs w:val="28"/>
          <w:lang w:val="uk-UA"/>
        </w:rPr>
        <w:t>вський район.</w:t>
      </w:r>
    </w:p>
    <w:p w14:paraId="61425E25"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lang w:val="uk-UA"/>
        </w:rPr>
      </w:pPr>
      <w:r w:rsidRPr="00CB2C6E">
        <w:rPr>
          <w:rFonts w:ascii="Circe" w:hAnsi="Circe"/>
          <w:sz w:val="28"/>
          <w:szCs w:val="28"/>
          <w:lang w:val="uk-UA"/>
        </w:rPr>
        <w:t>За характером місцевості район ділиться на кілька частин: західна частина з рівнинним рельєфом місцевості, східна частина району відрізняється від західної великою балкою, яка бере початок у с. Бурчак і впадає в плавні.</w:t>
      </w:r>
    </w:p>
    <w:p w14:paraId="4A2290AD"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rPr>
        <w:t xml:space="preserve">Ландшафтно-кліматична локалізація - степова рівнина, прорізана ярами. Клімат помірно-континентальний: сухий, жаркий влітку; помірно холодний з частими відлигами взимку. </w:t>
      </w:r>
      <w:r w:rsidRPr="00CB2C6E">
        <w:rPr>
          <w:rFonts w:ascii="Circe" w:hAnsi="Circe"/>
          <w:sz w:val="28"/>
          <w:szCs w:val="28"/>
        </w:rPr>
        <w:lastRenderedPageBreak/>
        <w:t>Середня температура повітря + 9,2 +10. Середньорічні опади:20,9 мм. Направлення вітру: східний, північно-східний. Сила вітру: від 5 до 6 м/сек. Висота над рівнем моря:200 м.</w:t>
      </w:r>
    </w:p>
    <w:p w14:paraId="2B151185" w14:textId="77777777" w:rsidR="001C49C1" w:rsidRPr="00CB2C6E" w:rsidRDefault="00C425C9" w:rsidP="00CB2C6E">
      <w:pPr>
        <w:pStyle w:val="aff9"/>
        <w:shd w:val="clear" w:color="auto" w:fill="FFFFFF"/>
        <w:spacing w:before="0" w:beforeAutospacing="0" w:after="0" w:afterAutospacing="0" w:line="276" w:lineRule="auto"/>
        <w:jc w:val="both"/>
        <w:rPr>
          <w:rFonts w:ascii="Circe" w:hAnsi="Circe"/>
          <w:sz w:val="28"/>
          <w:szCs w:val="28"/>
          <w:lang w:val="uk-UA"/>
        </w:rPr>
      </w:pPr>
      <w:r w:rsidRPr="00CB2C6E">
        <w:rPr>
          <w:rStyle w:val="aff8"/>
          <w:rFonts w:ascii="Circe" w:hAnsi="Circe"/>
          <w:sz w:val="28"/>
          <w:szCs w:val="28"/>
        </w:rPr>
        <w:t>Водні ресурси</w:t>
      </w:r>
      <w:r w:rsidR="001C49C1" w:rsidRPr="00CB2C6E">
        <w:rPr>
          <w:rStyle w:val="aff8"/>
          <w:rFonts w:ascii="Circe" w:hAnsi="Circe"/>
          <w:sz w:val="28"/>
          <w:szCs w:val="28"/>
          <w:lang w:val="uk-UA"/>
        </w:rPr>
        <w:t>:</w:t>
      </w:r>
      <w:r w:rsidR="001C49C1" w:rsidRPr="00CB2C6E">
        <w:rPr>
          <w:rFonts w:ascii="Circe" w:hAnsi="Circe"/>
          <w:sz w:val="28"/>
          <w:szCs w:val="28"/>
          <w:lang w:val="uk-UA"/>
        </w:rPr>
        <w:t xml:space="preserve"> д</w:t>
      </w:r>
      <w:r w:rsidRPr="00CB2C6E">
        <w:rPr>
          <w:rFonts w:ascii="Circe" w:hAnsi="Circe"/>
          <w:sz w:val="28"/>
          <w:szCs w:val="28"/>
        </w:rPr>
        <w:t>жерелами цент</w:t>
      </w:r>
      <w:r w:rsidR="00033940" w:rsidRPr="00CB2C6E">
        <w:rPr>
          <w:rFonts w:ascii="Circe" w:hAnsi="Circe"/>
          <w:sz w:val="28"/>
          <w:szCs w:val="28"/>
        </w:rPr>
        <w:t>ралізованого водопостачання є</w:t>
      </w:r>
      <w:r w:rsidRPr="00CB2C6E">
        <w:rPr>
          <w:rFonts w:ascii="Circe" w:hAnsi="Circe"/>
          <w:sz w:val="28"/>
          <w:szCs w:val="28"/>
        </w:rPr>
        <w:t xml:space="preserve"> артезіанськ</w:t>
      </w:r>
      <w:r w:rsidR="00033940" w:rsidRPr="00CB2C6E">
        <w:rPr>
          <w:rFonts w:ascii="Circe" w:hAnsi="Circe"/>
          <w:sz w:val="28"/>
          <w:szCs w:val="28"/>
          <w:lang w:val="uk-UA"/>
        </w:rPr>
        <w:t xml:space="preserve">і </w:t>
      </w:r>
      <w:r w:rsidRPr="00CB2C6E">
        <w:rPr>
          <w:rFonts w:ascii="Circe" w:hAnsi="Circe"/>
          <w:sz w:val="28"/>
          <w:szCs w:val="28"/>
        </w:rPr>
        <w:t xml:space="preserve"> свердловин</w:t>
      </w:r>
      <w:r w:rsidR="00033940" w:rsidRPr="00CB2C6E">
        <w:rPr>
          <w:rFonts w:ascii="Circe" w:hAnsi="Circe"/>
          <w:sz w:val="28"/>
          <w:szCs w:val="28"/>
          <w:lang w:val="uk-UA"/>
        </w:rPr>
        <w:t>и</w:t>
      </w:r>
      <w:r w:rsidRPr="00CB2C6E">
        <w:rPr>
          <w:rFonts w:ascii="Circe" w:hAnsi="Circe"/>
          <w:sz w:val="28"/>
          <w:szCs w:val="28"/>
        </w:rPr>
        <w:t>. На території Василівського району протікають річки: Суха (8,1 км.), Велика Білозерка (17,1 км.), Чокрак (2,6 км.), Карачекрак (9,9 км.), Янчекрак (7,6 км). Ставки розташовані на території Василівської міської ради (три ставки, площею 2; 2,9;5,0 га), в с.Переможне (4,5 га), с. Червоноармійське (2,0 га), с. Павлівка (два ставки 2,0;0,8 га), с. П’ятихатки (1,0 га), с. Кам’янське (21,9 га</w:t>
      </w:r>
      <w:r w:rsidR="001C49C1" w:rsidRPr="00CB2C6E">
        <w:rPr>
          <w:rFonts w:ascii="Circe" w:hAnsi="Circe"/>
          <w:sz w:val="28"/>
          <w:szCs w:val="28"/>
        </w:rPr>
        <w:t>), с.</w:t>
      </w:r>
      <w:r w:rsidR="00504C1A" w:rsidRPr="00CB2C6E">
        <w:rPr>
          <w:rFonts w:ascii="Circe" w:hAnsi="Circe"/>
          <w:sz w:val="28"/>
          <w:szCs w:val="28"/>
        </w:rPr>
        <w:t>Мала Білозерка (два ставки 38,5</w:t>
      </w:r>
      <w:r w:rsidR="00504C1A" w:rsidRPr="00CB2C6E">
        <w:rPr>
          <w:rFonts w:ascii="Circe" w:hAnsi="Circe"/>
          <w:sz w:val="28"/>
          <w:szCs w:val="28"/>
          <w:lang w:val="uk-UA"/>
        </w:rPr>
        <w:t xml:space="preserve"> та </w:t>
      </w:r>
      <w:r w:rsidRPr="00CB2C6E">
        <w:rPr>
          <w:rFonts w:ascii="Circe" w:hAnsi="Circe"/>
          <w:sz w:val="28"/>
          <w:szCs w:val="28"/>
        </w:rPr>
        <w:t>216,7 га), с. Лугове (два ставки 5,5; 3,7 га), с. Верхня Криниця (1,0 га), с. Ульянівка (16,5 га</w:t>
      </w:r>
      <w:r w:rsidR="001C49C1" w:rsidRPr="00CB2C6E">
        <w:rPr>
          <w:rFonts w:ascii="Circe" w:hAnsi="Circe"/>
          <w:sz w:val="28"/>
          <w:szCs w:val="28"/>
        </w:rPr>
        <w:t>), с.</w:t>
      </w:r>
      <w:r w:rsidRPr="00CB2C6E">
        <w:rPr>
          <w:rFonts w:ascii="Circe" w:hAnsi="Circe"/>
          <w:sz w:val="28"/>
          <w:szCs w:val="28"/>
        </w:rPr>
        <w:t>Ясна Поляна (6,4 га</w:t>
      </w:r>
      <w:r w:rsidR="001C49C1" w:rsidRPr="00CB2C6E">
        <w:rPr>
          <w:rFonts w:ascii="Circe" w:hAnsi="Circe"/>
          <w:sz w:val="28"/>
          <w:szCs w:val="28"/>
        </w:rPr>
        <w:t>), с.</w:t>
      </w:r>
      <w:r w:rsidRPr="00CB2C6E">
        <w:rPr>
          <w:rFonts w:ascii="Circe" w:hAnsi="Circe"/>
          <w:sz w:val="28"/>
          <w:szCs w:val="28"/>
        </w:rPr>
        <w:t>Балки (18,2 га), смт Степногірськ (7,1 га</w:t>
      </w:r>
      <w:r w:rsidR="001C49C1" w:rsidRPr="00CB2C6E">
        <w:rPr>
          <w:rFonts w:ascii="Circe" w:hAnsi="Circe"/>
          <w:sz w:val="28"/>
          <w:szCs w:val="28"/>
        </w:rPr>
        <w:t>), с.</w:t>
      </w:r>
      <w:r w:rsidRPr="00CB2C6E">
        <w:rPr>
          <w:rFonts w:ascii="Circe" w:hAnsi="Circe"/>
          <w:sz w:val="28"/>
          <w:szCs w:val="28"/>
        </w:rPr>
        <w:t>Маячка (21,9 га).</w:t>
      </w:r>
    </w:p>
    <w:p w14:paraId="624DD888"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rPr>
        <w:t>Територія Каховського водосховища на території Василівської міської ради складає 7 тис.340 га.</w:t>
      </w:r>
    </w:p>
    <w:p w14:paraId="5F78C29B"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rPr>
      </w:pPr>
      <w:r w:rsidRPr="00CB2C6E">
        <w:rPr>
          <w:rStyle w:val="aff8"/>
          <w:rFonts w:ascii="Circe" w:hAnsi="Circe"/>
          <w:sz w:val="28"/>
          <w:szCs w:val="28"/>
        </w:rPr>
        <w:t>Лісові ресурси</w:t>
      </w:r>
      <w:r w:rsidR="001C49C1" w:rsidRPr="00CB2C6E">
        <w:rPr>
          <w:rFonts w:ascii="Circe" w:hAnsi="Circe"/>
          <w:sz w:val="28"/>
          <w:szCs w:val="28"/>
          <w:lang w:val="uk-UA"/>
        </w:rPr>
        <w:t>: з</w:t>
      </w:r>
      <w:r w:rsidRPr="00CB2C6E">
        <w:rPr>
          <w:rFonts w:ascii="Circe" w:hAnsi="Circe"/>
          <w:sz w:val="28"/>
          <w:szCs w:val="28"/>
        </w:rPr>
        <w:t>емлі держлісфонду в районі складають 5,378 тис.га.</w:t>
      </w:r>
    </w:p>
    <w:p w14:paraId="36CE8F0C"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rPr>
        <w:t>На території Василівського району розташовано декілька рекреаційних ресурсів:</w:t>
      </w:r>
    </w:p>
    <w:p w14:paraId="2D5297ED" w14:textId="17F62510" w:rsidR="00C425C9" w:rsidRPr="00CB2C6E" w:rsidRDefault="002330B7"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rPr>
        <w:t xml:space="preserve">Національний природний парк </w:t>
      </w:r>
      <w:r w:rsidRPr="00CB2C6E">
        <w:rPr>
          <w:rFonts w:ascii="Circe" w:hAnsi="Circe"/>
          <w:sz w:val="28"/>
          <w:szCs w:val="28"/>
          <w:lang w:val="uk-UA"/>
        </w:rPr>
        <w:t>«</w:t>
      </w:r>
      <w:r w:rsidRPr="00CB2C6E">
        <w:rPr>
          <w:rFonts w:ascii="Circe" w:hAnsi="Circe"/>
          <w:sz w:val="28"/>
          <w:szCs w:val="28"/>
        </w:rPr>
        <w:t>Великий Луг</w:t>
      </w:r>
      <w:r w:rsidRPr="00CB2C6E">
        <w:rPr>
          <w:rFonts w:ascii="Circe" w:hAnsi="Circe"/>
          <w:sz w:val="28"/>
          <w:szCs w:val="28"/>
          <w:lang w:val="uk-UA"/>
        </w:rPr>
        <w:t>»</w:t>
      </w:r>
      <w:r w:rsidR="00C425C9" w:rsidRPr="00CB2C6E">
        <w:rPr>
          <w:rFonts w:ascii="Circe" w:hAnsi="Circe"/>
          <w:sz w:val="28"/>
          <w:szCs w:val="28"/>
        </w:rPr>
        <w:t xml:space="preserve"> (на територіях Дніпрорудненської міської ради, Скельківської, Орлянської, Малобілозерської громад) загальною площею –16756 Га;</w:t>
      </w:r>
    </w:p>
    <w:p w14:paraId="549B2D66" w14:textId="77777777" w:rsidR="00C425C9" w:rsidRPr="00CB2C6E" w:rsidRDefault="002330B7" w:rsidP="00CB2C6E">
      <w:pPr>
        <w:pStyle w:val="aff9"/>
        <w:shd w:val="clear" w:color="auto" w:fill="FFFFFF"/>
        <w:spacing w:before="0" w:beforeAutospacing="0" w:after="0" w:afterAutospacing="0" w:line="276" w:lineRule="auto"/>
        <w:ind w:firstLine="408"/>
        <w:jc w:val="both"/>
        <w:rPr>
          <w:rFonts w:ascii="Circe" w:hAnsi="Circe"/>
          <w:sz w:val="28"/>
          <w:szCs w:val="28"/>
        </w:rPr>
      </w:pPr>
      <w:r w:rsidRPr="00CB2C6E">
        <w:rPr>
          <w:rFonts w:ascii="Circe" w:hAnsi="Circe"/>
          <w:sz w:val="28"/>
          <w:szCs w:val="28"/>
        </w:rPr>
        <w:t xml:space="preserve">- Заказник </w:t>
      </w:r>
      <w:r w:rsidRPr="00CB2C6E">
        <w:rPr>
          <w:rFonts w:ascii="Circe" w:hAnsi="Circe"/>
          <w:sz w:val="28"/>
          <w:szCs w:val="28"/>
          <w:lang w:val="uk-UA"/>
        </w:rPr>
        <w:t xml:space="preserve"> «</w:t>
      </w:r>
      <w:r w:rsidR="00C425C9" w:rsidRPr="00CB2C6E">
        <w:rPr>
          <w:rFonts w:ascii="Circe" w:hAnsi="Circe"/>
          <w:sz w:val="28"/>
          <w:szCs w:val="28"/>
        </w:rPr>
        <w:t>Крутосхили Каховського</w:t>
      </w:r>
      <w:r w:rsidRPr="00CB2C6E">
        <w:rPr>
          <w:rFonts w:ascii="Circe" w:hAnsi="Circe"/>
          <w:sz w:val="28"/>
          <w:szCs w:val="28"/>
        </w:rPr>
        <w:t xml:space="preserve"> водосховища</w:t>
      </w:r>
      <w:r w:rsidRPr="00CB2C6E">
        <w:rPr>
          <w:rFonts w:ascii="Circe" w:hAnsi="Circe"/>
          <w:sz w:val="28"/>
          <w:szCs w:val="28"/>
          <w:lang w:val="uk-UA"/>
        </w:rPr>
        <w:t>»</w:t>
      </w:r>
      <w:r w:rsidR="00C425C9" w:rsidRPr="00CB2C6E">
        <w:rPr>
          <w:rFonts w:ascii="Circe" w:hAnsi="Circe"/>
          <w:sz w:val="28"/>
          <w:szCs w:val="28"/>
        </w:rPr>
        <w:t xml:space="preserve"> (Василівська міська рада,) загальною площею –522,20 Га;</w:t>
      </w:r>
    </w:p>
    <w:p w14:paraId="602974C6" w14:textId="77777777" w:rsidR="00C425C9" w:rsidRPr="00CB2C6E" w:rsidRDefault="002330B7" w:rsidP="00CB2C6E">
      <w:pPr>
        <w:pStyle w:val="aff9"/>
        <w:shd w:val="clear" w:color="auto" w:fill="FFFFFF"/>
        <w:spacing w:before="0" w:beforeAutospacing="0" w:after="0" w:afterAutospacing="0" w:line="276" w:lineRule="auto"/>
        <w:ind w:firstLine="408"/>
        <w:jc w:val="both"/>
        <w:rPr>
          <w:rFonts w:ascii="Circe" w:hAnsi="Circe"/>
          <w:sz w:val="28"/>
          <w:szCs w:val="28"/>
        </w:rPr>
      </w:pPr>
      <w:r w:rsidRPr="00CB2C6E">
        <w:rPr>
          <w:rFonts w:ascii="Circe" w:hAnsi="Circe"/>
          <w:sz w:val="28"/>
          <w:szCs w:val="28"/>
        </w:rPr>
        <w:t xml:space="preserve">- Заказник </w:t>
      </w:r>
      <w:r w:rsidRPr="00CB2C6E">
        <w:rPr>
          <w:rFonts w:ascii="Circe" w:hAnsi="Circe"/>
          <w:sz w:val="28"/>
          <w:szCs w:val="28"/>
          <w:lang w:val="uk-UA"/>
        </w:rPr>
        <w:t>«</w:t>
      </w:r>
      <w:r w:rsidRPr="00CB2C6E">
        <w:rPr>
          <w:rFonts w:ascii="Circe" w:hAnsi="Circe"/>
          <w:sz w:val="28"/>
          <w:szCs w:val="28"/>
        </w:rPr>
        <w:t>Великі і Малі Кучугури</w:t>
      </w:r>
      <w:r w:rsidRPr="00CB2C6E">
        <w:rPr>
          <w:rFonts w:ascii="Circe" w:hAnsi="Circe"/>
          <w:sz w:val="28"/>
          <w:szCs w:val="28"/>
          <w:lang w:val="uk-UA"/>
        </w:rPr>
        <w:t>»</w:t>
      </w:r>
      <w:r w:rsidR="00C425C9" w:rsidRPr="00CB2C6E">
        <w:rPr>
          <w:rFonts w:ascii="Circe" w:hAnsi="Circe"/>
          <w:sz w:val="28"/>
          <w:szCs w:val="28"/>
        </w:rPr>
        <w:t xml:space="preserve"> (острови у Каховському водосховищі) загальною площею –400 Га;</w:t>
      </w:r>
    </w:p>
    <w:p w14:paraId="3171BE27" w14:textId="77777777" w:rsidR="002330B7" w:rsidRPr="00CB2C6E" w:rsidRDefault="00C425C9" w:rsidP="00CB2C6E">
      <w:pPr>
        <w:pStyle w:val="aff9"/>
        <w:shd w:val="clear" w:color="auto" w:fill="FFFFFF"/>
        <w:spacing w:before="0" w:beforeAutospacing="0" w:after="0" w:afterAutospacing="0" w:line="276" w:lineRule="auto"/>
        <w:ind w:firstLine="408"/>
        <w:jc w:val="both"/>
        <w:rPr>
          <w:rFonts w:ascii="Circe" w:hAnsi="Circe"/>
          <w:sz w:val="28"/>
          <w:szCs w:val="28"/>
          <w:lang w:val="uk-UA"/>
        </w:rPr>
      </w:pPr>
      <w:r w:rsidRPr="00CB2C6E">
        <w:rPr>
          <w:rFonts w:ascii="Circe" w:hAnsi="Circe"/>
          <w:sz w:val="28"/>
          <w:szCs w:val="28"/>
        </w:rPr>
        <w:t>-</w:t>
      </w:r>
      <w:r w:rsidR="002330B7" w:rsidRPr="00CB2C6E">
        <w:rPr>
          <w:rFonts w:ascii="Circe" w:hAnsi="Circe"/>
          <w:sz w:val="28"/>
          <w:szCs w:val="28"/>
        </w:rPr>
        <w:t xml:space="preserve"> Регіональний ландшафтний парк </w:t>
      </w:r>
      <w:r w:rsidR="002330B7" w:rsidRPr="00CB2C6E">
        <w:rPr>
          <w:rFonts w:ascii="Circe" w:hAnsi="Circe"/>
          <w:sz w:val="28"/>
          <w:szCs w:val="28"/>
          <w:lang w:val="uk-UA"/>
        </w:rPr>
        <w:t>«</w:t>
      </w:r>
      <w:r w:rsidR="002330B7" w:rsidRPr="00CB2C6E">
        <w:rPr>
          <w:rFonts w:ascii="Circe" w:hAnsi="Circe"/>
          <w:sz w:val="28"/>
          <w:szCs w:val="28"/>
        </w:rPr>
        <w:t>Панай</w:t>
      </w:r>
      <w:r w:rsidR="002330B7" w:rsidRPr="00CB2C6E">
        <w:rPr>
          <w:rFonts w:ascii="Circe" w:hAnsi="Circe"/>
          <w:sz w:val="28"/>
          <w:szCs w:val="28"/>
          <w:lang w:val="uk-UA"/>
        </w:rPr>
        <w:t>»</w:t>
      </w:r>
      <w:r w:rsidRPr="00CB2C6E">
        <w:rPr>
          <w:rFonts w:ascii="Circe" w:hAnsi="Circe"/>
          <w:sz w:val="28"/>
          <w:szCs w:val="28"/>
        </w:rPr>
        <w:t>, з 2001 року включений до Смарагдової мережі Євр</w:t>
      </w:r>
      <w:r w:rsidR="002330B7" w:rsidRPr="00CB2C6E">
        <w:rPr>
          <w:rFonts w:ascii="Circe" w:hAnsi="Circe"/>
          <w:sz w:val="28"/>
          <w:szCs w:val="28"/>
        </w:rPr>
        <w:t>опи.</w:t>
      </w:r>
    </w:p>
    <w:p w14:paraId="7398990F"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lang w:val="uk-UA"/>
        </w:rPr>
      </w:pPr>
      <w:r w:rsidRPr="00CB2C6E">
        <w:rPr>
          <w:rFonts w:ascii="Circe" w:hAnsi="Circe"/>
          <w:b/>
          <w:sz w:val="28"/>
          <w:szCs w:val="28"/>
          <w:lang w:val="uk-UA"/>
        </w:rPr>
        <w:t>Природно-ресурсний потенціал</w:t>
      </w:r>
    </w:p>
    <w:p w14:paraId="4034CBCF"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lang w:val="uk-UA"/>
        </w:rPr>
      </w:pPr>
      <w:r w:rsidRPr="00CB2C6E">
        <w:rPr>
          <w:rFonts w:ascii="Circe" w:hAnsi="Circe"/>
          <w:sz w:val="28"/>
          <w:szCs w:val="28"/>
          <w:lang w:val="uk-UA"/>
        </w:rPr>
        <w:t xml:space="preserve">Родовища корисних копалин місцевого значення, а саме: залізної руди - розташовані на території Малобілозерської сільської ради; марганцевої руди - на території Степногірської селищної ради. Білозерській руді немає аналогів на всій </w:t>
      </w:r>
      <w:r w:rsidRPr="00CB2C6E">
        <w:rPr>
          <w:rFonts w:ascii="Circe" w:hAnsi="Circe"/>
          <w:sz w:val="28"/>
          <w:szCs w:val="28"/>
          <w:lang w:val="uk-UA"/>
        </w:rPr>
        <w:lastRenderedPageBreak/>
        <w:t>території СНД. Вміст заліза в цілому по родовищу коливається від 48% до 69% при мінімумі шкідливих домішок.</w:t>
      </w:r>
    </w:p>
    <w:p w14:paraId="447BABAD"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lang w:val="uk-UA"/>
        </w:rPr>
      </w:pPr>
      <w:r w:rsidRPr="00CB2C6E">
        <w:rPr>
          <w:rFonts w:ascii="Circe" w:hAnsi="Circe"/>
          <w:sz w:val="28"/>
          <w:szCs w:val="28"/>
          <w:lang w:val="uk-UA"/>
        </w:rPr>
        <w:t>Видобутком залізної руди в районі займається підприємство з іноземними інвестиціями ПрАТ «Запорізький залізорудний комбінат».</w:t>
      </w:r>
    </w:p>
    <w:p w14:paraId="5775DFC4"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lang w:val="uk-UA"/>
        </w:rPr>
      </w:pPr>
      <w:r w:rsidRPr="00CB2C6E">
        <w:rPr>
          <w:rFonts w:ascii="Circe" w:hAnsi="Circe"/>
          <w:sz w:val="28"/>
          <w:szCs w:val="28"/>
          <w:lang w:val="uk-UA"/>
        </w:rPr>
        <w:t>ПРАТ «ЗЗРК» - одне з найбільших підприємств гірничо-металургійної галузі України, створене на базі Південно-Білозерського родовища Сировинна база</w:t>
      </w:r>
      <w:r w:rsidR="001C49C1" w:rsidRPr="00CB2C6E">
        <w:rPr>
          <w:rFonts w:ascii="Circe" w:hAnsi="Circe"/>
          <w:sz w:val="28"/>
          <w:szCs w:val="28"/>
          <w:lang w:val="uk-UA"/>
        </w:rPr>
        <w:t>: з</w:t>
      </w:r>
      <w:r w:rsidRPr="00CB2C6E">
        <w:rPr>
          <w:rFonts w:ascii="Circe" w:hAnsi="Circe"/>
          <w:sz w:val="28"/>
          <w:szCs w:val="28"/>
          <w:lang w:val="uk-UA"/>
        </w:rPr>
        <w:t xml:space="preserve"> трьох мінеральних типів руд Південно-Білозерського родовища переважне поширення одержали дисперсно-гематитові і мартитові руди. Середній вміст заліза в масиві 62%. Наявність в руді кремнезему не перевищує 10% і спостерігається незначна кількість шкідливих домішок сірки, фосфору і глинозему. Продукція: агломераційна руда із вмістом заліза 62% (кремнезем до 16,4%, крупність 0–20 мм); мартенівська № 21 і 22 руда із вмістом заліза 58,5 і 61,5%, відповідно (вологість до 3,0%, кремнезем до 15%, крупність до360 мм); доменна руда із вмістом заліза 53,5% (кремнезем до 28,5%, крупність до100 мм).</w:t>
      </w:r>
    </w:p>
    <w:p w14:paraId="60164CD3" w14:textId="77777777" w:rsidR="00C425C9" w:rsidRPr="00CB2C6E" w:rsidRDefault="00C425C9"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rPr>
        <w:t>Будівництво Таврійського дослідно-промислового гірничо-збагачувального комбінату (в смт. Степногірськ) було розпочато в 1981 році на базі запасів марганцевих руд Північної площі Велико-Токмацького родовища.</w:t>
      </w:r>
      <w:r w:rsidR="00B377F1" w:rsidRPr="00CB2C6E">
        <w:rPr>
          <w:rFonts w:ascii="Circe" w:hAnsi="Circe"/>
          <w:sz w:val="28"/>
          <w:szCs w:val="28"/>
          <w:lang w:val="uk-UA"/>
        </w:rPr>
        <w:t xml:space="preserve"> </w:t>
      </w:r>
      <w:r w:rsidRPr="00CB2C6E">
        <w:rPr>
          <w:rFonts w:ascii="Circe" w:hAnsi="Circe"/>
          <w:sz w:val="28"/>
          <w:szCs w:val="28"/>
        </w:rPr>
        <w:t>В 1987 році введена в дію перша черга потужністю 300 тис. т. сирої руди на рік. В подальшому продовжувалося будівництво шахти №1 проектною потужністю 2 млн. т. сирої руди на рік.</w:t>
      </w:r>
    </w:p>
    <w:p w14:paraId="528E26B3" w14:textId="251E37EC" w:rsidR="004875C3" w:rsidRDefault="00C425C9"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rPr>
        <w:t>У зв’язку з проблемами фінансування на початку 90-х років гірничі роботи на шахті №1 були зупинені, проведена мокра консервація шахти терміном на 25 років. Таврійський ДПГЗК ліквідовано і організовано ЗАТ «Стептехсервіс», на баланс якого передана Північна ділянка Велико-Токмацького родовища. Запаси марганцевої руди по Північній ділянці Велико-Токмацького родовища на 01.01.2000 року становили 1001519 тис. тонн.</w:t>
      </w:r>
      <w:bookmarkStart w:id="11" w:name="Nasel"/>
      <w:bookmarkEnd w:id="11"/>
    </w:p>
    <w:p w14:paraId="58F897C6" w14:textId="77777777" w:rsidR="00CB2C6E" w:rsidRPr="00CB2C6E" w:rsidRDefault="00CB2C6E" w:rsidP="00CB2C6E">
      <w:pPr>
        <w:pStyle w:val="aff9"/>
        <w:shd w:val="clear" w:color="auto" w:fill="FFFFFF"/>
        <w:spacing w:before="0" w:beforeAutospacing="0" w:after="0" w:afterAutospacing="0" w:line="276" w:lineRule="auto"/>
        <w:jc w:val="both"/>
        <w:rPr>
          <w:rFonts w:ascii="Circe" w:hAnsi="Circe"/>
          <w:sz w:val="28"/>
          <w:szCs w:val="28"/>
        </w:rPr>
      </w:pPr>
    </w:p>
    <w:p w14:paraId="7CC837F8" w14:textId="77777777" w:rsidR="007E3193" w:rsidRPr="00CB2C6E" w:rsidRDefault="00AB788A" w:rsidP="00543D88">
      <w:pPr>
        <w:pStyle w:val="4"/>
        <w:jc w:val="center"/>
        <w:rPr>
          <w:rFonts w:ascii="Circe" w:hAnsi="Circe"/>
          <w:color w:val="1F497D" w:themeColor="text2"/>
          <w:sz w:val="28"/>
          <w:szCs w:val="28"/>
          <w:lang w:val="uk-UA"/>
        </w:rPr>
      </w:pPr>
      <w:r w:rsidRPr="00CB2C6E">
        <w:rPr>
          <w:rFonts w:ascii="Circe" w:hAnsi="Circe"/>
          <w:color w:val="1F497D" w:themeColor="text2"/>
          <w:sz w:val="28"/>
          <w:szCs w:val="28"/>
          <w:lang w:val="uk-UA"/>
        </w:rPr>
        <w:lastRenderedPageBreak/>
        <w:t xml:space="preserve">1.3. </w:t>
      </w:r>
      <w:r w:rsidR="006A0F70" w:rsidRPr="00CB2C6E">
        <w:rPr>
          <w:rFonts w:ascii="Circe" w:hAnsi="Circe"/>
          <w:color w:val="1F497D" w:themeColor="text2"/>
          <w:sz w:val="28"/>
          <w:szCs w:val="28"/>
          <w:lang w:val="uk-UA"/>
        </w:rPr>
        <w:t>Транспортна логістика</w:t>
      </w:r>
    </w:p>
    <w:p w14:paraId="28183243" w14:textId="77777777" w:rsidR="009255B8" w:rsidRPr="00CB2C6E" w:rsidRDefault="009255B8" w:rsidP="009255B8">
      <w:pPr>
        <w:autoSpaceDE w:val="0"/>
        <w:autoSpaceDN w:val="0"/>
        <w:adjustRightInd w:val="0"/>
        <w:spacing w:line="240" w:lineRule="auto"/>
        <w:jc w:val="center"/>
        <w:rPr>
          <w:rFonts w:ascii="Circe" w:hAnsi="Circe" w:cs="Times New Roman"/>
          <w:b/>
          <w:bCs/>
          <w:color w:val="1F497D" w:themeColor="text2"/>
          <w:sz w:val="28"/>
          <w:szCs w:val="28"/>
        </w:rPr>
      </w:pPr>
      <w:r w:rsidRPr="00CB2C6E">
        <w:rPr>
          <w:rFonts w:ascii="Circe" w:hAnsi="Circe" w:cs="Times New Roman"/>
          <w:b/>
          <w:bCs/>
          <w:color w:val="1F497D" w:themeColor="text2"/>
          <w:sz w:val="28"/>
          <w:szCs w:val="28"/>
        </w:rPr>
        <w:t>ПЕРЕЛІК</w:t>
      </w:r>
    </w:p>
    <w:p w14:paraId="434CEFE8" w14:textId="77777777" w:rsidR="009255B8" w:rsidRPr="00CB2C6E" w:rsidRDefault="009255B8" w:rsidP="009255B8">
      <w:pPr>
        <w:autoSpaceDE w:val="0"/>
        <w:autoSpaceDN w:val="0"/>
        <w:adjustRightInd w:val="0"/>
        <w:spacing w:line="240" w:lineRule="auto"/>
        <w:jc w:val="center"/>
        <w:rPr>
          <w:rFonts w:ascii="Circe" w:hAnsi="Circe" w:cs="Times New Roman"/>
          <w:b/>
          <w:bCs/>
          <w:color w:val="1F497D" w:themeColor="text2"/>
          <w:sz w:val="28"/>
          <w:szCs w:val="28"/>
        </w:rPr>
      </w:pPr>
      <w:r w:rsidRPr="00CB2C6E">
        <w:rPr>
          <w:rFonts w:ascii="Circe" w:hAnsi="Circe" w:cs="Times New Roman"/>
          <w:b/>
          <w:bCs/>
          <w:color w:val="1F497D" w:themeColor="text2"/>
          <w:sz w:val="28"/>
          <w:szCs w:val="28"/>
        </w:rPr>
        <w:t>обласних автомобільних доріг загального користування місцевого</w:t>
      </w:r>
    </w:p>
    <w:p w14:paraId="799C80A1" w14:textId="77777777" w:rsidR="009255B8" w:rsidRPr="00CB2C6E" w:rsidRDefault="009255B8" w:rsidP="009255B8">
      <w:pPr>
        <w:autoSpaceDE w:val="0"/>
        <w:autoSpaceDN w:val="0"/>
        <w:adjustRightInd w:val="0"/>
        <w:spacing w:line="240" w:lineRule="auto"/>
        <w:jc w:val="center"/>
        <w:rPr>
          <w:rFonts w:ascii="Circe" w:hAnsi="Circe" w:cs="Times New Roman"/>
          <w:b/>
          <w:bCs/>
          <w:color w:val="1F497D" w:themeColor="text2"/>
          <w:sz w:val="28"/>
          <w:szCs w:val="28"/>
          <w:lang w:val="uk-UA"/>
        </w:rPr>
      </w:pPr>
      <w:r w:rsidRPr="00CB2C6E">
        <w:rPr>
          <w:rFonts w:ascii="Circe" w:hAnsi="Circe" w:cs="Times New Roman"/>
          <w:b/>
          <w:bCs/>
          <w:color w:val="1F497D" w:themeColor="text2"/>
          <w:sz w:val="28"/>
          <w:szCs w:val="28"/>
        </w:rPr>
        <w:t>значення Запорізької області</w:t>
      </w:r>
    </w:p>
    <w:p w14:paraId="7D3DE0A7" w14:textId="77777777" w:rsidR="009255B8" w:rsidRPr="000A7247" w:rsidRDefault="009255B8" w:rsidP="009255B8">
      <w:pPr>
        <w:autoSpaceDE w:val="0"/>
        <w:autoSpaceDN w:val="0"/>
        <w:adjustRightInd w:val="0"/>
        <w:spacing w:line="240" w:lineRule="auto"/>
        <w:rPr>
          <w:rFonts w:ascii="TimesNewRomanPSMT" w:hAnsi="TimesNewRomanPSMT" w:cs="TimesNewRomanPSMT"/>
          <w:color w:val="1F497D" w:themeColor="text2"/>
          <w:sz w:val="24"/>
          <w:szCs w:val="24"/>
          <w:lang w:val="uk-UA"/>
        </w:rPr>
      </w:pPr>
    </w:p>
    <w:tbl>
      <w:tblPr>
        <w:tblStyle w:val="affc"/>
        <w:tblW w:w="0" w:type="auto"/>
        <w:tblLayout w:type="fixed"/>
        <w:tblLook w:val="04A0" w:firstRow="1" w:lastRow="0" w:firstColumn="1" w:lastColumn="0" w:noHBand="0" w:noVBand="1"/>
      </w:tblPr>
      <w:tblGrid>
        <w:gridCol w:w="625"/>
        <w:gridCol w:w="2602"/>
        <w:gridCol w:w="4819"/>
        <w:gridCol w:w="1290"/>
      </w:tblGrid>
      <w:tr w:rsidR="00EB640A" w:rsidRPr="00887EF0" w14:paraId="12D03B52" w14:textId="77777777" w:rsidTr="004C6E74">
        <w:tc>
          <w:tcPr>
            <w:tcW w:w="625" w:type="dxa"/>
          </w:tcPr>
          <w:p w14:paraId="49E0630C" w14:textId="77777777" w:rsidR="009255B8" w:rsidRPr="00887EF0" w:rsidRDefault="009255B8" w:rsidP="009255B8">
            <w:pPr>
              <w:autoSpaceDE w:val="0"/>
              <w:autoSpaceDN w:val="0"/>
              <w:adjustRightInd w:val="0"/>
              <w:rPr>
                <w:rFonts w:ascii="Circe" w:hAnsi="Circe" w:cs="TimesNewRomanPSMT"/>
                <w:sz w:val="24"/>
                <w:szCs w:val="24"/>
              </w:rPr>
            </w:pPr>
            <w:r w:rsidRPr="00887EF0">
              <w:rPr>
                <w:rFonts w:ascii="Circe" w:hAnsi="Circe" w:cs="TimesNewRomanPSMT"/>
                <w:sz w:val="24"/>
                <w:szCs w:val="24"/>
              </w:rPr>
              <w:t>№</w:t>
            </w:r>
          </w:p>
          <w:p w14:paraId="4044B148" w14:textId="77777777" w:rsidR="009255B8" w:rsidRPr="00887EF0" w:rsidRDefault="009255B8" w:rsidP="009255B8">
            <w:pPr>
              <w:autoSpaceDE w:val="0"/>
              <w:autoSpaceDN w:val="0"/>
              <w:adjustRightInd w:val="0"/>
              <w:rPr>
                <w:rFonts w:ascii="Circe" w:hAnsi="Circe" w:cs="TimesNewRomanPSMT"/>
                <w:sz w:val="24"/>
                <w:szCs w:val="24"/>
              </w:rPr>
            </w:pPr>
            <w:r w:rsidRPr="00887EF0">
              <w:rPr>
                <w:rFonts w:ascii="Circe" w:hAnsi="Circe" w:cs="TimesNewRomanPSMT"/>
                <w:sz w:val="24"/>
                <w:szCs w:val="24"/>
              </w:rPr>
              <w:t>з/п</w:t>
            </w:r>
          </w:p>
          <w:p w14:paraId="2651DC8B" w14:textId="77777777" w:rsidR="009255B8" w:rsidRPr="00887EF0" w:rsidRDefault="009255B8" w:rsidP="009255B8">
            <w:pPr>
              <w:autoSpaceDE w:val="0"/>
              <w:autoSpaceDN w:val="0"/>
              <w:adjustRightInd w:val="0"/>
              <w:jc w:val="center"/>
              <w:rPr>
                <w:rFonts w:ascii="Circe" w:hAnsi="Circe" w:cs="Times New Roman"/>
                <w:sz w:val="24"/>
                <w:szCs w:val="24"/>
                <w:lang w:val="uk-UA"/>
              </w:rPr>
            </w:pPr>
          </w:p>
        </w:tc>
        <w:tc>
          <w:tcPr>
            <w:tcW w:w="2602" w:type="dxa"/>
          </w:tcPr>
          <w:p w14:paraId="2D867B9E" w14:textId="77777777" w:rsidR="009255B8" w:rsidRPr="00887EF0" w:rsidRDefault="009255B8" w:rsidP="009255B8">
            <w:pPr>
              <w:autoSpaceDE w:val="0"/>
              <w:autoSpaceDN w:val="0"/>
              <w:adjustRightInd w:val="0"/>
              <w:rPr>
                <w:rFonts w:ascii="Circe" w:hAnsi="Circe" w:cs="TimesNewRomanPSMT"/>
                <w:sz w:val="24"/>
                <w:szCs w:val="24"/>
              </w:rPr>
            </w:pPr>
            <w:r w:rsidRPr="00887EF0">
              <w:rPr>
                <w:rFonts w:ascii="Circe" w:hAnsi="Circe" w:cs="TimesNewRomanPSMT"/>
                <w:sz w:val="24"/>
                <w:szCs w:val="24"/>
              </w:rPr>
              <w:t>Індекс та</w:t>
            </w:r>
          </w:p>
          <w:p w14:paraId="1B411BF1" w14:textId="77777777" w:rsidR="009255B8" w:rsidRPr="00887EF0" w:rsidRDefault="009255B8" w:rsidP="009255B8">
            <w:pPr>
              <w:autoSpaceDE w:val="0"/>
              <w:autoSpaceDN w:val="0"/>
              <w:adjustRightInd w:val="0"/>
              <w:rPr>
                <w:rFonts w:ascii="Circe" w:hAnsi="Circe" w:cs="TimesNewRomanPSMT"/>
                <w:sz w:val="24"/>
                <w:szCs w:val="24"/>
              </w:rPr>
            </w:pPr>
            <w:r w:rsidRPr="00887EF0">
              <w:rPr>
                <w:rFonts w:ascii="Circe" w:hAnsi="Circe" w:cs="TimesNewRomanPSMT"/>
                <w:sz w:val="24"/>
                <w:szCs w:val="24"/>
              </w:rPr>
              <w:t>номер</w:t>
            </w:r>
          </w:p>
          <w:p w14:paraId="2BD9A13A" w14:textId="77777777" w:rsidR="009255B8" w:rsidRPr="00887EF0" w:rsidRDefault="009255B8" w:rsidP="001D0CBF">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дороги</w:t>
            </w:r>
          </w:p>
        </w:tc>
        <w:tc>
          <w:tcPr>
            <w:tcW w:w="4819" w:type="dxa"/>
          </w:tcPr>
          <w:p w14:paraId="570AFC25" w14:textId="77777777" w:rsidR="009255B8" w:rsidRPr="00887EF0" w:rsidRDefault="009255B8"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 xml:space="preserve">Найменування </w:t>
            </w:r>
            <w:r w:rsidRPr="00887EF0">
              <w:rPr>
                <w:rFonts w:ascii="Circe" w:hAnsi="Circe" w:cs="TimesNewRomanPSMT"/>
                <w:sz w:val="24"/>
                <w:szCs w:val="24"/>
                <w:lang w:val="uk-UA"/>
              </w:rPr>
              <w:t>громади</w:t>
            </w:r>
            <w:r w:rsidRPr="00887EF0">
              <w:rPr>
                <w:rFonts w:ascii="Circe" w:hAnsi="Circe" w:cs="TimesNewRomanPSMT"/>
                <w:sz w:val="24"/>
                <w:szCs w:val="24"/>
              </w:rPr>
              <w:t>, автомобільних доріг</w:t>
            </w:r>
          </w:p>
        </w:tc>
        <w:tc>
          <w:tcPr>
            <w:tcW w:w="1290" w:type="dxa"/>
          </w:tcPr>
          <w:p w14:paraId="5B77FB9F" w14:textId="77777777" w:rsidR="009255B8" w:rsidRPr="00887EF0" w:rsidRDefault="009255B8" w:rsidP="009255B8">
            <w:pPr>
              <w:autoSpaceDE w:val="0"/>
              <w:autoSpaceDN w:val="0"/>
              <w:adjustRightInd w:val="0"/>
              <w:rPr>
                <w:rFonts w:ascii="Circe" w:hAnsi="Circe" w:cs="TimesNewRomanPSMT"/>
                <w:sz w:val="24"/>
                <w:szCs w:val="24"/>
              </w:rPr>
            </w:pPr>
            <w:r w:rsidRPr="00887EF0">
              <w:rPr>
                <w:rFonts w:ascii="Circe" w:hAnsi="Circe" w:cs="TimesNewRomanPSMT"/>
                <w:sz w:val="24"/>
                <w:szCs w:val="24"/>
              </w:rPr>
              <w:t>Протяжність</w:t>
            </w:r>
          </w:p>
          <w:p w14:paraId="24FCD6FC" w14:textId="77777777" w:rsidR="009255B8" w:rsidRPr="00887EF0" w:rsidRDefault="009255B8"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км</w:t>
            </w:r>
          </w:p>
        </w:tc>
      </w:tr>
      <w:tr w:rsidR="00EB640A" w:rsidRPr="00887EF0" w14:paraId="00AF67C8" w14:textId="77777777" w:rsidTr="004C6E74">
        <w:tc>
          <w:tcPr>
            <w:tcW w:w="625" w:type="dxa"/>
          </w:tcPr>
          <w:p w14:paraId="59806DFD" w14:textId="77777777" w:rsidR="009255B8" w:rsidRPr="00887EF0" w:rsidRDefault="00A76481"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1</w:t>
            </w:r>
          </w:p>
        </w:tc>
        <w:tc>
          <w:tcPr>
            <w:tcW w:w="2602" w:type="dxa"/>
          </w:tcPr>
          <w:p w14:paraId="2F085B67" w14:textId="77777777" w:rsidR="009255B8" w:rsidRPr="00887EF0" w:rsidRDefault="009255B8"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 xml:space="preserve">О080204 </w:t>
            </w:r>
            <w:r w:rsidR="00A76481" w:rsidRPr="00887EF0">
              <w:rPr>
                <w:rFonts w:ascii="Circe" w:hAnsi="Circe" w:cs="TimesNewRomanPSMT"/>
                <w:sz w:val="24"/>
                <w:szCs w:val="24"/>
              </w:rPr>
              <w:t>- /М-18/</w:t>
            </w:r>
          </w:p>
        </w:tc>
        <w:tc>
          <w:tcPr>
            <w:tcW w:w="4819" w:type="dxa"/>
          </w:tcPr>
          <w:p w14:paraId="6EA745BF" w14:textId="77777777" w:rsidR="009255B8" w:rsidRPr="00887EF0" w:rsidRDefault="009255B8" w:rsidP="00A76481">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 xml:space="preserve">Приморське </w:t>
            </w:r>
          </w:p>
        </w:tc>
        <w:tc>
          <w:tcPr>
            <w:tcW w:w="1290" w:type="dxa"/>
          </w:tcPr>
          <w:p w14:paraId="222BAD98" w14:textId="77777777" w:rsidR="009255B8" w:rsidRPr="00887EF0" w:rsidRDefault="009255B8" w:rsidP="001D0CBF">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10,4</w:t>
            </w:r>
          </w:p>
        </w:tc>
      </w:tr>
      <w:tr w:rsidR="00EB640A" w:rsidRPr="00887EF0" w14:paraId="09427CFF" w14:textId="77777777" w:rsidTr="004C6E74">
        <w:tc>
          <w:tcPr>
            <w:tcW w:w="625" w:type="dxa"/>
          </w:tcPr>
          <w:p w14:paraId="642D02AD" w14:textId="77777777" w:rsidR="009255B8" w:rsidRPr="00887EF0" w:rsidRDefault="00A76481"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2</w:t>
            </w:r>
          </w:p>
        </w:tc>
        <w:tc>
          <w:tcPr>
            <w:tcW w:w="2602" w:type="dxa"/>
          </w:tcPr>
          <w:p w14:paraId="2DCC8855" w14:textId="77777777" w:rsidR="009255B8" w:rsidRPr="00887EF0" w:rsidRDefault="009255B8"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О080205 /М-18</w:t>
            </w:r>
          </w:p>
        </w:tc>
        <w:tc>
          <w:tcPr>
            <w:tcW w:w="4819" w:type="dxa"/>
          </w:tcPr>
          <w:p w14:paraId="1A96EFE2" w14:textId="77777777" w:rsidR="009255B8" w:rsidRPr="00887EF0" w:rsidRDefault="00A76481" w:rsidP="004875C3">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 xml:space="preserve">Приморське - Степногірськ - Малі Щербаки </w:t>
            </w:r>
          </w:p>
        </w:tc>
        <w:tc>
          <w:tcPr>
            <w:tcW w:w="1290" w:type="dxa"/>
          </w:tcPr>
          <w:p w14:paraId="2B7D8420" w14:textId="77777777" w:rsidR="009255B8" w:rsidRPr="00887EF0" w:rsidRDefault="00A76481" w:rsidP="001D0CBF">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36,9</w:t>
            </w:r>
          </w:p>
        </w:tc>
      </w:tr>
      <w:tr w:rsidR="00EB640A" w:rsidRPr="00887EF0" w14:paraId="0C0A7A2D" w14:textId="77777777" w:rsidTr="004C6E74">
        <w:tc>
          <w:tcPr>
            <w:tcW w:w="625" w:type="dxa"/>
          </w:tcPr>
          <w:p w14:paraId="56C1ED0C" w14:textId="77777777" w:rsidR="009255B8" w:rsidRPr="00887EF0" w:rsidRDefault="00A76481"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3</w:t>
            </w:r>
          </w:p>
        </w:tc>
        <w:tc>
          <w:tcPr>
            <w:tcW w:w="2602" w:type="dxa"/>
          </w:tcPr>
          <w:p w14:paraId="68AFB7DA" w14:textId="77777777" w:rsidR="009255B8" w:rsidRPr="00887EF0" w:rsidRDefault="0038420B" w:rsidP="0038420B">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 xml:space="preserve">О080206 /Н-30/ </w:t>
            </w:r>
          </w:p>
        </w:tc>
        <w:tc>
          <w:tcPr>
            <w:tcW w:w="4819" w:type="dxa"/>
          </w:tcPr>
          <w:p w14:paraId="3712C9A2" w14:textId="704C7F15" w:rsidR="004875C3" w:rsidRPr="00887EF0" w:rsidRDefault="0038420B" w:rsidP="004C6E74">
            <w:pPr>
              <w:autoSpaceDE w:val="0"/>
              <w:autoSpaceDN w:val="0"/>
              <w:adjustRightInd w:val="0"/>
              <w:jc w:val="center"/>
              <w:rPr>
                <w:rFonts w:ascii="Circe" w:hAnsi="Circe" w:cs="TimesNewRomanPSMT"/>
                <w:sz w:val="24"/>
                <w:szCs w:val="24"/>
                <w:lang w:val="uk-UA"/>
              </w:rPr>
            </w:pPr>
            <w:r w:rsidRPr="00887EF0">
              <w:rPr>
                <w:rFonts w:ascii="Circe" w:hAnsi="Circe" w:cs="TimesNewRomanPSMT"/>
                <w:sz w:val="24"/>
                <w:szCs w:val="24"/>
              </w:rPr>
              <w:t>Українка - Любимівка - станція Бурчацьк</w:t>
            </w:r>
          </w:p>
        </w:tc>
        <w:tc>
          <w:tcPr>
            <w:tcW w:w="1290" w:type="dxa"/>
          </w:tcPr>
          <w:p w14:paraId="66CE1BB9" w14:textId="77777777" w:rsidR="009255B8" w:rsidRPr="00887EF0" w:rsidRDefault="0038420B" w:rsidP="001D0CBF">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5,0</w:t>
            </w:r>
          </w:p>
        </w:tc>
      </w:tr>
      <w:tr w:rsidR="00EB640A" w:rsidRPr="00887EF0" w14:paraId="18D60D28" w14:textId="77777777" w:rsidTr="004C6E74">
        <w:tc>
          <w:tcPr>
            <w:tcW w:w="625" w:type="dxa"/>
          </w:tcPr>
          <w:p w14:paraId="08FDCE64" w14:textId="77777777" w:rsidR="00A76481" w:rsidRPr="00887EF0" w:rsidRDefault="0038420B"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4</w:t>
            </w:r>
          </w:p>
        </w:tc>
        <w:tc>
          <w:tcPr>
            <w:tcW w:w="2602" w:type="dxa"/>
          </w:tcPr>
          <w:p w14:paraId="0BE39518" w14:textId="77777777" w:rsidR="00A76481" w:rsidRPr="00887EF0" w:rsidRDefault="0038420B"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О081133</w:t>
            </w:r>
          </w:p>
        </w:tc>
        <w:tc>
          <w:tcPr>
            <w:tcW w:w="4819" w:type="dxa"/>
          </w:tcPr>
          <w:p w14:paraId="34DB6720" w14:textId="77777777" w:rsidR="00A76481" w:rsidRPr="00887EF0" w:rsidRDefault="0038420B" w:rsidP="004C6E74">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 xml:space="preserve">Михайлівка – Орлянське </w:t>
            </w:r>
          </w:p>
          <w:p w14:paraId="6010134F" w14:textId="77777777" w:rsidR="004875C3" w:rsidRPr="00887EF0" w:rsidRDefault="004875C3" w:rsidP="0038420B">
            <w:pPr>
              <w:autoSpaceDE w:val="0"/>
              <w:autoSpaceDN w:val="0"/>
              <w:adjustRightInd w:val="0"/>
              <w:jc w:val="center"/>
              <w:rPr>
                <w:rFonts w:ascii="Circe" w:hAnsi="Circe" w:cs="Times New Roman"/>
                <w:sz w:val="24"/>
                <w:szCs w:val="24"/>
                <w:lang w:val="uk-UA"/>
              </w:rPr>
            </w:pPr>
          </w:p>
        </w:tc>
        <w:tc>
          <w:tcPr>
            <w:tcW w:w="1290" w:type="dxa"/>
          </w:tcPr>
          <w:p w14:paraId="63C1B1FC" w14:textId="77777777" w:rsidR="00A76481" w:rsidRPr="00887EF0" w:rsidRDefault="0038420B" w:rsidP="001D0CBF">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5,3</w:t>
            </w:r>
          </w:p>
        </w:tc>
      </w:tr>
      <w:tr w:rsidR="00EB640A" w:rsidRPr="00887EF0" w14:paraId="2632A395" w14:textId="77777777" w:rsidTr="004C6E74">
        <w:tc>
          <w:tcPr>
            <w:tcW w:w="625" w:type="dxa"/>
          </w:tcPr>
          <w:p w14:paraId="66C36DA1" w14:textId="77777777" w:rsidR="00A76481" w:rsidRPr="00887EF0" w:rsidRDefault="0038420B"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5</w:t>
            </w:r>
          </w:p>
        </w:tc>
        <w:tc>
          <w:tcPr>
            <w:tcW w:w="2602" w:type="dxa"/>
          </w:tcPr>
          <w:p w14:paraId="725198DF" w14:textId="77777777" w:rsidR="00A76481" w:rsidRPr="00887EF0" w:rsidRDefault="003E7EDC" w:rsidP="003E7EDC">
            <w:pPr>
              <w:autoSpaceDE w:val="0"/>
              <w:autoSpaceDN w:val="0"/>
              <w:adjustRightInd w:val="0"/>
              <w:rPr>
                <w:rFonts w:ascii="Circe" w:hAnsi="Circe" w:cs="Times New Roman"/>
                <w:sz w:val="24"/>
                <w:szCs w:val="24"/>
                <w:lang w:val="uk-UA"/>
              </w:rPr>
            </w:pPr>
            <w:r w:rsidRPr="00887EF0">
              <w:rPr>
                <w:rFonts w:ascii="Circe" w:hAnsi="Circe" w:cs="TimesNewRomanPSMT"/>
                <w:sz w:val="24"/>
                <w:szCs w:val="24"/>
              </w:rPr>
              <w:t xml:space="preserve">О080288 - /Р-37/ </w:t>
            </w:r>
          </w:p>
        </w:tc>
        <w:tc>
          <w:tcPr>
            <w:tcW w:w="4819" w:type="dxa"/>
          </w:tcPr>
          <w:p w14:paraId="41ACD9BC" w14:textId="41B42F35" w:rsidR="004875C3" w:rsidRPr="00887EF0" w:rsidRDefault="003E7EDC" w:rsidP="004C6E74">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Василівка – Дніпрорудне</w:t>
            </w:r>
          </w:p>
        </w:tc>
        <w:tc>
          <w:tcPr>
            <w:tcW w:w="1290" w:type="dxa"/>
          </w:tcPr>
          <w:p w14:paraId="1F29EB3F" w14:textId="77777777" w:rsidR="00A76481" w:rsidRPr="00887EF0" w:rsidRDefault="003E7EDC" w:rsidP="004875C3">
            <w:pPr>
              <w:autoSpaceDE w:val="0"/>
              <w:autoSpaceDN w:val="0"/>
              <w:adjustRightInd w:val="0"/>
              <w:jc w:val="center"/>
              <w:rPr>
                <w:rFonts w:ascii="Circe" w:hAnsi="Circe" w:cs="TimesNewRomanPSMT"/>
                <w:sz w:val="24"/>
                <w:szCs w:val="24"/>
                <w:lang w:val="uk-UA"/>
              </w:rPr>
            </w:pPr>
            <w:r w:rsidRPr="00887EF0">
              <w:rPr>
                <w:rFonts w:ascii="Circe" w:hAnsi="Circe" w:cs="TimesNewRomanPSMT"/>
                <w:sz w:val="24"/>
                <w:szCs w:val="24"/>
              </w:rPr>
              <w:t>22,6</w:t>
            </w:r>
          </w:p>
        </w:tc>
      </w:tr>
      <w:tr w:rsidR="00EB640A" w:rsidRPr="00887EF0" w14:paraId="42D8A9C3" w14:textId="77777777" w:rsidTr="004C6E74">
        <w:tc>
          <w:tcPr>
            <w:tcW w:w="625" w:type="dxa"/>
          </w:tcPr>
          <w:p w14:paraId="7FBA60D8" w14:textId="77777777" w:rsidR="00A76481" w:rsidRPr="00887EF0" w:rsidRDefault="0038420B"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6</w:t>
            </w:r>
          </w:p>
        </w:tc>
        <w:tc>
          <w:tcPr>
            <w:tcW w:w="2602" w:type="dxa"/>
          </w:tcPr>
          <w:p w14:paraId="2C2236E1" w14:textId="77777777" w:rsidR="00A76481" w:rsidRPr="00887EF0" w:rsidRDefault="003E7EDC"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О080822</w:t>
            </w:r>
          </w:p>
        </w:tc>
        <w:tc>
          <w:tcPr>
            <w:tcW w:w="4819" w:type="dxa"/>
          </w:tcPr>
          <w:p w14:paraId="37A02BAF" w14:textId="77777777" w:rsidR="00A76481" w:rsidRPr="00887EF0" w:rsidRDefault="003E7EDC" w:rsidP="003E7EDC">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Велика Знам’янка - Верхній Рогачик</w:t>
            </w:r>
          </w:p>
        </w:tc>
        <w:tc>
          <w:tcPr>
            <w:tcW w:w="1290" w:type="dxa"/>
          </w:tcPr>
          <w:p w14:paraId="16B8992A" w14:textId="77777777" w:rsidR="00A76481" w:rsidRPr="00887EF0" w:rsidRDefault="003E7EDC" w:rsidP="001D0CBF">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18,0</w:t>
            </w:r>
          </w:p>
        </w:tc>
      </w:tr>
      <w:tr w:rsidR="00EB640A" w:rsidRPr="00887EF0" w14:paraId="1582E305" w14:textId="77777777" w:rsidTr="004C6E74">
        <w:tc>
          <w:tcPr>
            <w:tcW w:w="625" w:type="dxa"/>
          </w:tcPr>
          <w:p w14:paraId="0CF57EF3" w14:textId="77777777" w:rsidR="00A76481" w:rsidRPr="00887EF0" w:rsidRDefault="0038420B"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7</w:t>
            </w:r>
          </w:p>
        </w:tc>
        <w:tc>
          <w:tcPr>
            <w:tcW w:w="2602" w:type="dxa"/>
          </w:tcPr>
          <w:p w14:paraId="4113F357" w14:textId="77777777" w:rsidR="00A76481" w:rsidRPr="00887EF0" w:rsidRDefault="003E7EDC"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О080823 /Т-08-04</w:t>
            </w:r>
          </w:p>
        </w:tc>
        <w:tc>
          <w:tcPr>
            <w:tcW w:w="4819" w:type="dxa"/>
          </w:tcPr>
          <w:p w14:paraId="68CCE5AA" w14:textId="3F2A118D" w:rsidR="004875C3" w:rsidRPr="00887EF0" w:rsidRDefault="003E7EDC" w:rsidP="004C6E74">
            <w:pPr>
              <w:autoSpaceDE w:val="0"/>
              <w:autoSpaceDN w:val="0"/>
              <w:adjustRightInd w:val="0"/>
              <w:rPr>
                <w:rFonts w:ascii="Circe" w:hAnsi="Circe" w:cs="Times New Roman"/>
                <w:sz w:val="24"/>
                <w:szCs w:val="24"/>
                <w:lang w:val="uk-UA"/>
              </w:rPr>
            </w:pPr>
            <w:r w:rsidRPr="00887EF0">
              <w:rPr>
                <w:rFonts w:ascii="Circe" w:hAnsi="Circe" w:cs="TimesNewRomanPSMT"/>
                <w:sz w:val="24"/>
                <w:szCs w:val="24"/>
              </w:rPr>
              <w:t>Дніпровка</w:t>
            </w:r>
          </w:p>
        </w:tc>
        <w:tc>
          <w:tcPr>
            <w:tcW w:w="1290" w:type="dxa"/>
          </w:tcPr>
          <w:p w14:paraId="1793A08C" w14:textId="77777777" w:rsidR="00A76481" w:rsidRPr="00887EF0" w:rsidRDefault="003E7EDC" w:rsidP="004875C3">
            <w:pPr>
              <w:autoSpaceDE w:val="0"/>
              <w:autoSpaceDN w:val="0"/>
              <w:adjustRightInd w:val="0"/>
              <w:jc w:val="center"/>
              <w:rPr>
                <w:rFonts w:ascii="Circe" w:hAnsi="Circe" w:cs="TimesNewRomanPSMT"/>
                <w:sz w:val="24"/>
                <w:szCs w:val="24"/>
                <w:lang w:val="uk-UA"/>
              </w:rPr>
            </w:pPr>
            <w:r w:rsidRPr="00887EF0">
              <w:rPr>
                <w:rFonts w:ascii="Circe" w:hAnsi="Circe" w:cs="TimesNewRomanPSMT"/>
                <w:sz w:val="24"/>
                <w:szCs w:val="24"/>
              </w:rPr>
              <w:t>19,7</w:t>
            </w:r>
          </w:p>
        </w:tc>
      </w:tr>
      <w:tr w:rsidR="00EB640A" w:rsidRPr="00887EF0" w14:paraId="79B044CC" w14:textId="77777777" w:rsidTr="004C6E74">
        <w:tc>
          <w:tcPr>
            <w:tcW w:w="625" w:type="dxa"/>
          </w:tcPr>
          <w:p w14:paraId="594BE738" w14:textId="77777777" w:rsidR="00A76481" w:rsidRPr="00887EF0" w:rsidRDefault="0038420B"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8</w:t>
            </w:r>
          </w:p>
        </w:tc>
        <w:tc>
          <w:tcPr>
            <w:tcW w:w="2602" w:type="dxa"/>
          </w:tcPr>
          <w:p w14:paraId="4FF23638" w14:textId="77777777" w:rsidR="00A76481" w:rsidRPr="00887EF0" w:rsidRDefault="003E7EDC"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О080824/Р-37</w:t>
            </w:r>
            <w:r w:rsidRPr="00887EF0">
              <w:rPr>
                <w:rFonts w:ascii="Circe" w:hAnsi="Circe" w:cs="TimesNewRomanPSMT"/>
                <w:sz w:val="24"/>
                <w:szCs w:val="24"/>
                <w:lang w:val="uk-UA"/>
              </w:rPr>
              <w:t>/</w:t>
            </w:r>
          </w:p>
        </w:tc>
        <w:tc>
          <w:tcPr>
            <w:tcW w:w="4819" w:type="dxa"/>
          </w:tcPr>
          <w:p w14:paraId="1A16EB3F" w14:textId="77777777" w:rsidR="00A76481" w:rsidRPr="00887EF0" w:rsidRDefault="003E7EDC" w:rsidP="004C6E74">
            <w:pPr>
              <w:autoSpaceDE w:val="0"/>
              <w:autoSpaceDN w:val="0"/>
              <w:adjustRightInd w:val="0"/>
              <w:rPr>
                <w:rFonts w:ascii="Circe" w:hAnsi="Circe" w:cs="Times New Roman"/>
                <w:sz w:val="24"/>
                <w:szCs w:val="24"/>
                <w:lang w:val="uk-UA"/>
              </w:rPr>
            </w:pPr>
            <w:r w:rsidRPr="00887EF0">
              <w:rPr>
                <w:rFonts w:ascii="Circe" w:hAnsi="Circe" w:cs="TimesNewRomanPSMT"/>
                <w:sz w:val="24"/>
                <w:szCs w:val="24"/>
              </w:rPr>
              <w:t xml:space="preserve">Дніпровка - Благовіщенка - </w:t>
            </w:r>
          </w:p>
        </w:tc>
        <w:tc>
          <w:tcPr>
            <w:tcW w:w="1290" w:type="dxa"/>
          </w:tcPr>
          <w:p w14:paraId="7C4B8EC0" w14:textId="77777777" w:rsidR="00A76481" w:rsidRPr="00887EF0" w:rsidRDefault="003E7EDC" w:rsidP="001D0CBF">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20</w:t>
            </w:r>
          </w:p>
        </w:tc>
      </w:tr>
      <w:tr w:rsidR="00EB640A" w:rsidRPr="00887EF0" w14:paraId="38D77642" w14:textId="77777777" w:rsidTr="004C6E74">
        <w:tc>
          <w:tcPr>
            <w:tcW w:w="625" w:type="dxa"/>
          </w:tcPr>
          <w:p w14:paraId="7A4C396C" w14:textId="77777777" w:rsidR="00A76481" w:rsidRPr="00887EF0" w:rsidRDefault="0038420B"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9</w:t>
            </w:r>
          </w:p>
        </w:tc>
        <w:tc>
          <w:tcPr>
            <w:tcW w:w="2602" w:type="dxa"/>
          </w:tcPr>
          <w:p w14:paraId="5943D30D" w14:textId="77777777" w:rsidR="00A76481" w:rsidRPr="00887EF0" w:rsidRDefault="003E7EDC"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О081133</w:t>
            </w:r>
          </w:p>
        </w:tc>
        <w:tc>
          <w:tcPr>
            <w:tcW w:w="4819" w:type="dxa"/>
          </w:tcPr>
          <w:p w14:paraId="193400BC" w14:textId="224CA59B" w:rsidR="00A76481" w:rsidRPr="00887EF0" w:rsidRDefault="003E7EDC" w:rsidP="001C28A0">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 xml:space="preserve">Михайлівка - Орлянське </w:t>
            </w:r>
          </w:p>
        </w:tc>
        <w:tc>
          <w:tcPr>
            <w:tcW w:w="1290" w:type="dxa"/>
          </w:tcPr>
          <w:p w14:paraId="7B0CE5C3" w14:textId="77777777" w:rsidR="00A76481" w:rsidRPr="00887EF0" w:rsidRDefault="003E7EDC" w:rsidP="001D0CBF">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3,6</w:t>
            </w:r>
          </w:p>
        </w:tc>
      </w:tr>
      <w:tr w:rsidR="00EB640A" w:rsidRPr="00887EF0" w14:paraId="33817DAD" w14:textId="77777777" w:rsidTr="004C6E74">
        <w:tc>
          <w:tcPr>
            <w:tcW w:w="625" w:type="dxa"/>
          </w:tcPr>
          <w:p w14:paraId="3CE084BD" w14:textId="77777777" w:rsidR="001D0CBF" w:rsidRPr="00887EF0" w:rsidRDefault="001D0CBF"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10</w:t>
            </w:r>
          </w:p>
        </w:tc>
        <w:tc>
          <w:tcPr>
            <w:tcW w:w="2602" w:type="dxa"/>
          </w:tcPr>
          <w:p w14:paraId="0C511A6F" w14:textId="77777777" w:rsidR="001D0CBF" w:rsidRPr="00887EF0" w:rsidRDefault="001D0CBF" w:rsidP="009255B8">
            <w:pPr>
              <w:autoSpaceDE w:val="0"/>
              <w:autoSpaceDN w:val="0"/>
              <w:adjustRightInd w:val="0"/>
              <w:jc w:val="center"/>
              <w:rPr>
                <w:rFonts w:ascii="Circe" w:hAnsi="Circe" w:cs="TimesNewRomanPSMT"/>
                <w:sz w:val="24"/>
                <w:szCs w:val="24"/>
              </w:rPr>
            </w:pPr>
            <w:r w:rsidRPr="00887EF0">
              <w:rPr>
                <w:rFonts w:ascii="Circe" w:hAnsi="Circe" w:cs="TimesNewRomanPSMT"/>
                <w:sz w:val="24"/>
                <w:szCs w:val="24"/>
              </w:rPr>
              <w:t>О081136</w:t>
            </w:r>
          </w:p>
        </w:tc>
        <w:tc>
          <w:tcPr>
            <w:tcW w:w="4819" w:type="dxa"/>
          </w:tcPr>
          <w:p w14:paraId="1E6FCAA6" w14:textId="77777777" w:rsidR="001D0CBF" w:rsidRPr="00887EF0" w:rsidRDefault="001D0CBF" w:rsidP="003E7EDC">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 xml:space="preserve">Високе - Молочанськ - Новомиколаївка </w:t>
            </w:r>
          </w:p>
        </w:tc>
        <w:tc>
          <w:tcPr>
            <w:tcW w:w="1290" w:type="dxa"/>
          </w:tcPr>
          <w:p w14:paraId="41BE103B" w14:textId="77777777" w:rsidR="001D0CBF" w:rsidRPr="00887EF0" w:rsidRDefault="001D0CBF" w:rsidP="001D0CBF">
            <w:pPr>
              <w:autoSpaceDE w:val="0"/>
              <w:autoSpaceDN w:val="0"/>
              <w:adjustRightInd w:val="0"/>
              <w:jc w:val="center"/>
              <w:rPr>
                <w:rFonts w:ascii="Circe" w:hAnsi="Circe" w:cs="TimesNewRomanPSMT"/>
                <w:sz w:val="24"/>
                <w:szCs w:val="24"/>
              </w:rPr>
            </w:pPr>
            <w:r w:rsidRPr="00887EF0">
              <w:rPr>
                <w:rFonts w:ascii="Circe" w:hAnsi="Circe" w:cs="TimesNewRomanPSMT"/>
                <w:sz w:val="24"/>
                <w:szCs w:val="24"/>
              </w:rPr>
              <w:t>9,3</w:t>
            </w:r>
          </w:p>
        </w:tc>
      </w:tr>
      <w:tr w:rsidR="00EB640A" w:rsidRPr="00887EF0" w14:paraId="49FB80AB" w14:textId="77777777" w:rsidTr="004C6E74">
        <w:tc>
          <w:tcPr>
            <w:tcW w:w="625" w:type="dxa"/>
          </w:tcPr>
          <w:p w14:paraId="09BF3250" w14:textId="77777777" w:rsidR="001D0CBF" w:rsidRPr="00887EF0" w:rsidRDefault="001D0CBF"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11</w:t>
            </w:r>
          </w:p>
        </w:tc>
        <w:tc>
          <w:tcPr>
            <w:tcW w:w="2602" w:type="dxa"/>
          </w:tcPr>
          <w:p w14:paraId="06F9E016" w14:textId="77777777" w:rsidR="001D0CBF" w:rsidRPr="00887EF0" w:rsidRDefault="001D0CBF" w:rsidP="009255B8">
            <w:pPr>
              <w:autoSpaceDE w:val="0"/>
              <w:autoSpaceDN w:val="0"/>
              <w:adjustRightInd w:val="0"/>
              <w:jc w:val="center"/>
              <w:rPr>
                <w:rFonts w:ascii="Circe" w:hAnsi="Circe" w:cs="TimesNewRomanPSMT"/>
                <w:sz w:val="24"/>
                <w:szCs w:val="24"/>
              </w:rPr>
            </w:pPr>
            <w:r w:rsidRPr="00887EF0">
              <w:rPr>
                <w:rFonts w:ascii="Circe" w:hAnsi="Circe" w:cs="TimesNewRomanPSMT"/>
                <w:sz w:val="24"/>
                <w:szCs w:val="24"/>
              </w:rPr>
              <w:t>О081870</w:t>
            </w:r>
          </w:p>
        </w:tc>
        <w:tc>
          <w:tcPr>
            <w:tcW w:w="4819" w:type="dxa"/>
          </w:tcPr>
          <w:p w14:paraId="3B16683C" w14:textId="77777777" w:rsidR="001D0CBF" w:rsidRPr="00887EF0" w:rsidRDefault="001D0CBF" w:rsidP="001D0CBF">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Молочанськ - Старобогданівка - Троїцьке - Терпіння –Трудове</w:t>
            </w:r>
          </w:p>
        </w:tc>
        <w:tc>
          <w:tcPr>
            <w:tcW w:w="1290" w:type="dxa"/>
          </w:tcPr>
          <w:p w14:paraId="65A9A122" w14:textId="77777777" w:rsidR="001D0CBF" w:rsidRPr="00887EF0" w:rsidRDefault="001D0CBF" w:rsidP="001D0CBF">
            <w:pPr>
              <w:autoSpaceDE w:val="0"/>
              <w:autoSpaceDN w:val="0"/>
              <w:adjustRightInd w:val="0"/>
              <w:jc w:val="center"/>
              <w:rPr>
                <w:rFonts w:ascii="Circe" w:hAnsi="Circe" w:cs="TimesNewRomanPSMT"/>
                <w:sz w:val="24"/>
                <w:szCs w:val="24"/>
              </w:rPr>
            </w:pPr>
            <w:r w:rsidRPr="00887EF0">
              <w:rPr>
                <w:rFonts w:ascii="Circe" w:hAnsi="Circe" w:cs="TimesNewRomanPSMT"/>
                <w:sz w:val="24"/>
                <w:szCs w:val="24"/>
              </w:rPr>
              <w:t>7,1</w:t>
            </w:r>
          </w:p>
          <w:p w14:paraId="37977F4D" w14:textId="77777777" w:rsidR="001D0CBF" w:rsidRPr="00887EF0" w:rsidRDefault="001D0CBF" w:rsidP="001D0CBF">
            <w:pPr>
              <w:autoSpaceDE w:val="0"/>
              <w:autoSpaceDN w:val="0"/>
              <w:adjustRightInd w:val="0"/>
              <w:jc w:val="center"/>
              <w:rPr>
                <w:rFonts w:ascii="Circe" w:hAnsi="Circe" w:cs="TimesNewRomanPSMT"/>
                <w:sz w:val="24"/>
                <w:szCs w:val="24"/>
              </w:rPr>
            </w:pPr>
          </w:p>
        </w:tc>
      </w:tr>
      <w:tr w:rsidR="00EB640A" w:rsidRPr="00887EF0" w14:paraId="52DCD4FB" w14:textId="77777777" w:rsidTr="004C6E74">
        <w:tc>
          <w:tcPr>
            <w:tcW w:w="625" w:type="dxa"/>
          </w:tcPr>
          <w:p w14:paraId="5083F5D7" w14:textId="77777777" w:rsidR="00A76481" w:rsidRPr="00887EF0" w:rsidRDefault="0038420B"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1</w:t>
            </w:r>
            <w:r w:rsidR="001D0CBF" w:rsidRPr="00887EF0">
              <w:rPr>
                <w:rFonts w:ascii="Circe" w:hAnsi="Circe" w:cs="Times New Roman"/>
                <w:sz w:val="24"/>
                <w:szCs w:val="24"/>
                <w:lang w:val="uk-UA"/>
              </w:rPr>
              <w:t>2</w:t>
            </w:r>
          </w:p>
        </w:tc>
        <w:tc>
          <w:tcPr>
            <w:tcW w:w="2602" w:type="dxa"/>
          </w:tcPr>
          <w:p w14:paraId="717B0B26" w14:textId="77777777" w:rsidR="00A76481" w:rsidRPr="00887EF0" w:rsidRDefault="001D0CBF"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О081134 /М-18</w:t>
            </w:r>
            <w:r w:rsidRPr="00887EF0">
              <w:rPr>
                <w:rFonts w:ascii="Circe" w:hAnsi="Circe" w:cs="TimesNewRomanPSMT"/>
                <w:sz w:val="24"/>
                <w:szCs w:val="24"/>
                <w:lang w:val="uk-UA"/>
              </w:rPr>
              <w:t>/</w:t>
            </w:r>
          </w:p>
        </w:tc>
        <w:tc>
          <w:tcPr>
            <w:tcW w:w="4819" w:type="dxa"/>
          </w:tcPr>
          <w:p w14:paraId="1867AD0A" w14:textId="77777777" w:rsidR="00A76481" w:rsidRPr="00887EF0" w:rsidRDefault="003E7EDC" w:rsidP="004875C3">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 xml:space="preserve"> Роздол - Кохане </w:t>
            </w:r>
          </w:p>
        </w:tc>
        <w:tc>
          <w:tcPr>
            <w:tcW w:w="1290" w:type="dxa"/>
          </w:tcPr>
          <w:p w14:paraId="5C661267" w14:textId="77777777" w:rsidR="00A76481" w:rsidRPr="00887EF0" w:rsidRDefault="001D0CBF" w:rsidP="001D0CBF">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15,1</w:t>
            </w:r>
          </w:p>
        </w:tc>
      </w:tr>
      <w:tr w:rsidR="00EB640A" w:rsidRPr="00887EF0" w14:paraId="18FC041B" w14:textId="77777777" w:rsidTr="004C6E74">
        <w:tc>
          <w:tcPr>
            <w:tcW w:w="625" w:type="dxa"/>
          </w:tcPr>
          <w:p w14:paraId="7CE379AC" w14:textId="77777777" w:rsidR="003E7EDC" w:rsidRPr="00887EF0" w:rsidRDefault="001D0CBF"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13</w:t>
            </w:r>
          </w:p>
        </w:tc>
        <w:tc>
          <w:tcPr>
            <w:tcW w:w="2602" w:type="dxa"/>
          </w:tcPr>
          <w:p w14:paraId="3DBFA92E" w14:textId="77777777" w:rsidR="003E7EDC" w:rsidRPr="00887EF0" w:rsidRDefault="001D0CBF"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О080206 /Н-30/</w:t>
            </w:r>
          </w:p>
        </w:tc>
        <w:tc>
          <w:tcPr>
            <w:tcW w:w="4819" w:type="dxa"/>
          </w:tcPr>
          <w:p w14:paraId="7CCA208D" w14:textId="77777777" w:rsidR="003E7EDC" w:rsidRPr="00887EF0" w:rsidRDefault="001D0CBF" w:rsidP="003E7EDC">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w:t>
            </w:r>
            <w:r w:rsidR="003E7EDC" w:rsidRPr="00887EF0">
              <w:rPr>
                <w:rFonts w:ascii="Circe" w:hAnsi="Circe" w:cs="TimesNewRomanPSMT"/>
                <w:sz w:val="24"/>
                <w:szCs w:val="24"/>
              </w:rPr>
              <w:t xml:space="preserve">Українка – Любимівка – станція Бурчацьк </w:t>
            </w:r>
          </w:p>
        </w:tc>
        <w:tc>
          <w:tcPr>
            <w:tcW w:w="1290" w:type="dxa"/>
          </w:tcPr>
          <w:p w14:paraId="714FAF11" w14:textId="77777777" w:rsidR="003E7EDC" w:rsidRPr="00887EF0" w:rsidRDefault="001D0CBF" w:rsidP="001D0CBF">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22,4</w:t>
            </w:r>
          </w:p>
        </w:tc>
      </w:tr>
      <w:tr w:rsidR="00EB640A" w:rsidRPr="00887EF0" w14:paraId="563AF367" w14:textId="77777777" w:rsidTr="004C6E74">
        <w:tc>
          <w:tcPr>
            <w:tcW w:w="625" w:type="dxa"/>
          </w:tcPr>
          <w:p w14:paraId="17364D10" w14:textId="77777777" w:rsidR="003E7EDC" w:rsidRPr="00887EF0" w:rsidRDefault="001D0CBF" w:rsidP="009255B8">
            <w:pPr>
              <w:autoSpaceDE w:val="0"/>
              <w:autoSpaceDN w:val="0"/>
              <w:adjustRightInd w:val="0"/>
              <w:jc w:val="center"/>
              <w:rPr>
                <w:rFonts w:ascii="Circe" w:hAnsi="Circe" w:cs="Times New Roman"/>
                <w:sz w:val="24"/>
                <w:szCs w:val="24"/>
                <w:lang w:val="uk-UA"/>
              </w:rPr>
            </w:pPr>
            <w:r w:rsidRPr="00887EF0">
              <w:rPr>
                <w:rFonts w:ascii="Circe" w:hAnsi="Circe" w:cs="Times New Roman"/>
                <w:sz w:val="24"/>
                <w:szCs w:val="24"/>
                <w:lang w:val="uk-UA"/>
              </w:rPr>
              <w:t>14</w:t>
            </w:r>
          </w:p>
        </w:tc>
        <w:tc>
          <w:tcPr>
            <w:tcW w:w="2602" w:type="dxa"/>
          </w:tcPr>
          <w:p w14:paraId="19371CB5" w14:textId="77777777" w:rsidR="003E7EDC" w:rsidRPr="00887EF0" w:rsidRDefault="001D0CBF" w:rsidP="009255B8">
            <w:pPr>
              <w:autoSpaceDE w:val="0"/>
              <w:autoSpaceDN w:val="0"/>
              <w:adjustRightInd w:val="0"/>
              <w:jc w:val="center"/>
              <w:rPr>
                <w:rFonts w:ascii="Circe" w:hAnsi="Circe" w:cs="Times New Roman"/>
                <w:sz w:val="24"/>
                <w:szCs w:val="24"/>
                <w:lang w:val="uk-UA"/>
              </w:rPr>
            </w:pPr>
            <w:r w:rsidRPr="00887EF0">
              <w:rPr>
                <w:rFonts w:ascii="Circe" w:hAnsi="Circe" w:cs="TimesNewRomanPSMT"/>
                <w:sz w:val="24"/>
                <w:szCs w:val="24"/>
              </w:rPr>
              <w:t>О081135/Т-08-11/</w:t>
            </w:r>
          </w:p>
        </w:tc>
        <w:tc>
          <w:tcPr>
            <w:tcW w:w="4819" w:type="dxa"/>
          </w:tcPr>
          <w:p w14:paraId="72550093" w14:textId="77777777" w:rsidR="003E7EDC" w:rsidRPr="00887EF0" w:rsidRDefault="001D0CBF" w:rsidP="001D0CBF">
            <w:pPr>
              <w:autoSpaceDE w:val="0"/>
              <w:autoSpaceDN w:val="0"/>
              <w:adjustRightInd w:val="0"/>
              <w:rPr>
                <w:rFonts w:ascii="Circe" w:hAnsi="Circe" w:cs="TimesNewRomanPSMT"/>
                <w:sz w:val="24"/>
                <w:szCs w:val="24"/>
              </w:rPr>
            </w:pPr>
            <w:r w:rsidRPr="00887EF0">
              <w:rPr>
                <w:rFonts w:ascii="Circe" w:hAnsi="Circe" w:cs="TimesNewRomanPSMT"/>
                <w:sz w:val="24"/>
                <w:szCs w:val="24"/>
              </w:rPr>
              <w:t xml:space="preserve">Михайлівка </w:t>
            </w:r>
          </w:p>
        </w:tc>
        <w:tc>
          <w:tcPr>
            <w:tcW w:w="1290" w:type="dxa"/>
          </w:tcPr>
          <w:p w14:paraId="2FF7F33B" w14:textId="3883D15B" w:rsidR="003E7EDC" w:rsidRPr="00887EF0" w:rsidRDefault="001D0CBF" w:rsidP="004C6E74">
            <w:pPr>
              <w:autoSpaceDE w:val="0"/>
              <w:autoSpaceDN w:val="0"/>
              <w:adjustRightInd w:val="0"/>
              <w:jc w:val="center"/>
              <w:rPr>
                <w:rFonts w:ascii="Circe" w:hAnsi="Circe" w:cs="TimesNewRomanPSMT"/>
                <w:sz w:val="24"/>
                <w:szCs w:val="24"/>
                <w:lang w:val="uk-UA"/>
              </w:rPr>
            </w:pPr>
            <w:r w:rsidRPr="00887EF0">
              <w:rPr>
                <w:rFonts w:ascii="Circe" w:hAnsi="Circe" w:cs="TimesNewRomanPSMT"/>
                <w:sz w:val="24"/>
                <w:szCs w:val="24"/>
              </w:rPr>
              <w:t>16,5</w:t>
            </w:r>
          </w:p>
        </w:tc>
      </w:tr>
      <w:tr w:rsidR="001C28A0" w:rsidRPr="00887EF0" w14:paraId="3E1C7873" w14:textId="77777777" w:rsidTr="004C6E74">
        <w:tc>
          <w:tcPr>
            <w:tcW w:w="625" w:type="dxa"/>
          </w:tcPr>
          <w:p w14:paraId="4DDB2707" w14:textId="77777777" w:rsidR="001C28A0" w:rsidRPr="00887EF0" w:rsidRDefault="001C28A0" w:rsidP="009255B8">
            <w:pPr>
              <w:autoSpaceDE w:val="0"/>
              <w:autoSpaceDN w:val="0"/>
              <w:adjustRightInd w:val="0"/>
              <w:jc w:val="center"/>
              <w:rPr>
                <w:rFonts w:ascii="Circe" w:hAnsi="Circe" w:cs="Times New Roman"/>
                <w:sz w:val="24"/>
                <w:szCs w:val="24"/>
                <w:lang w:val="uk-UA"/>
              </w:rPr>
            </w:pPr>
          </w:p>
        </w:tc>
        <w:tc>
          <w:tcPr>
            <w:tcW w:w="2602" w:type="dxa"/>
          </w:tcPr>
          <w:p w14:paraId="6B752550" w14:textId="34036661" w:rsidR="001C28A0" w:rsidRPr="00887EF0" w:rsidRDefault="001C28A0" w:rsidP="004C6E74">
            <w:pPr>
              <w:autoSpaceDE w:val="0"/>
              <w:autoSpaceDN w:val="0"/>
              <w:adjustRightInd w:val="0"/>
              <w:rPr>
                <w:rFonts w:ascii="Circe" w:hAnsi="Circe" w:cs="TimesNewRomanPSMT"/>
                <w:sz w:val="24"/>
                <w:szCs w:val="24"/>
                <w:lang w:val="uk-UA"/>
              </w:rPr>
            </w:pPr>
            <w:r w:rsidRPr="00887EF0">
              <w:rPr>
                <w:rFonts w:ascii="Circe" w:hAnsi="Circe" w:cs="TimesNewRomanPSMT"/>
                <w:sz w:val="24"/>
                <w:szCs w:val="24"/>
              </w:rPr>
              <w:t xml:space="preserve"> О081190 </w:t>
            </w:r>
          </w:p>
        </w:tc>
        <w:tc>
          <w:tcPr>
            <w:tcW w:w="4819" w:type="dxa"/>
          </w:tcPr>
          <w:p w14:paraId="08254BE0" w14:textId="086EEA36" w:rsidR="001C28A0" w:rsidRPr="00887EF0" w:rsidRDefault="001C28A0" w:rsidP="001D0CBF">
            <w:pPr>
              <w:autoSpaceDE w:val="0"/>
              <w:autoSpaceDN w:val="0"/>
              <w:adjustRightInd w:val="0"/>
              <w:rPr>
                <w:rFonts w:ascii="Circe" w:hAnsi="Circe" w:cs="TimesNewRomanPSMT"/>
                <w:sz w:val="24"/>
                <w:szCs w:val="24"/>
              </w:rPr>
            </w:pPr>
            <w:r w:rsidRPr="00887EF0">
              <w:rPr>
                <w:rFonts w:ascii="Circe" w:hAnsi="Circe" w:cs="TimesNewRomanPSMT"/>
                <w:sz w:val="24"/>
                <w:szCs w:val="24"/>
              </w:rPr>
              <w:t>Михайлівка-Матвіївка</w:t>
            </w:r>
          </w:p>
        </w:tc>
        <w:tc>
          <w:tcPr>
            <w:tcW w:w="1290" w:type="dxa"/>
          </w:tcPr>
          <w:p w14:paraId="19DC93BD" w14:textId="10157596" w:rsidR="001C28A0" w:rsidRPr="00887EF0" w:rsidRDefault="001C28A0" w:rsidP="001D0CBF">
            <w:pPr>
              <w:autoSpaceDE w:val="0"/>
              <w:autoSpaceDN w:val="0"/>
              <w:adjustRightInd w:val="0"/>
              <w:jc w:val="center"/>
              <w:rPr>
                <w:rFonts w:ascii="Circe" w:hAnsi="Circe" w:cs="TimesNewRomanPSMT"/>
                <w:sz w:val="24"/>
                <w:szCs w:val="24"/>
              </w:rPr>
            </w:pPr>
            <w:r w:rsidRPr="00887EF0">
              <w:rPr>
                <w:rFonts w:ascii="Circe" w:hAnsi="Circe" w:cs="TimesNewRomanPSMT"/>
                <w:sz w:val="24"/>
                <w:szCs w:val="24"/>
              </w:rPr>
              <w:t>19,4</w:t>
            </w:r>
          </w:p>
        </w:tc>
      </w:tr>
    </w:tbl>
    <w:p w14:paraId="735E0F99" w14:textId="77777777" w:rsidR="004C6E74" w:rsidRPr="00887EF0" w:rsidRDefault="004C6E74" w:rsidP="004C6E74">
      <w:pPr>
        <w:autoSpaceDE w:val="0"/>
        <w:autoSpaceDN w:val="0"/>
        <w:adjustRightInd w:val="0"/>
        <w:spacing w:line="240" w:lineRule="auto"/>
        <w:jc w:val="center"/>
        <w:rPr>
          <w:rFonts w:ascii="Circe" w:hAnsi="Circe" w:cs="Times New Roman"/>
          <w:b/>
          <w:bCs/>
          <w:color w:val="1F497D" w:themeColor="text2"/>
          <w:sz w:val="24"/>
          <w:szCs w:val="24"/>
          <w:lang w:val="uk-UA"/>
        </w:rPr>
      </w:pPr>
      <w:bookmarkStart w:id="12" w:name="_uf56o6u9ejc4" w:colFirst="0" w:colLast="0"/>
      <w:bookmarkEnd w:id="12"/>
    </w:p>
    <w:p w14:paraId="4D467ADC" w14:textId="017B544F" w:rsidR="00B377F1" w:rsidRDefault="00A2792B" w:rsidP="004C6E74">
      <w:pPr>
        <w:autoSpaceDE w:val="0"/>
        <w:autoSpaceDN w:val="0"/>
        <w:adjustRightInd w:val="0"/>
        <w:spacing w:line="240" w:lineRule="auto"/>
        <w:jc w:val="center"/>
        <w:rPr>
          <w:rFonts w:ascii="Circe" w:hAnsi="Circe" w:cs="Times New Roman"/>
          <w:b/>
          <w:bCs/>
          <w:color w:val="1F497D" w:themeColor="text2"/>
          <w:sz w:val="28"/>
          <w:szCs w:val="28"/>
          <w:lang w:val="uk-UA"/>
        </w:rPr>
      </w:pPr>
      <w:r w:rsidRPr="00CB2C6E">
        <w:rPr>
          <w:rFonts w:ascii="Circe" w:hAnsi="Circe" w:cs="Times New Roman"/>
          <w:b/>
          <w:bCs/>
          <w:color w:val="1F497D" w:themeColor="text2"/>
          <w:sz w:val="28"/>
          <w:szCs w:val="28"/>
        </w:rPr>
        <w:t>Транспортна логістика району</w:t>
      </w:r>
    </w:p>
    <w:p w14:paraId="1AE9F485" w14:textId="77777777" w:rsidR="00887EF0" w:rsidRPr="00887EF0" w:rsidRDefault="00887EF0" w:rsidP="004C6E74">
      <w:pPr>
        <w:autoSpaceDE w:val="0"/>
        <w:autoSpaceDN w:val="0"/>
        <w:adjustRightInd w:val="0"/>
        <w:spacing w:line="240" w:lineRule="auto"/>
        <w:jc w:val="center"/>
        <w:rPr>
          <w:lang w:val="uk-U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2"/>
        <w:gridCol w:w="993"/>
        <w:gridCol w:w="7100"/>
        <w:gridCol w:w="993"/>
      </w:tblGrid>
      <w:tr w:rsidR="00EB640A" w:rsidRPr="00CB2C6E" w14:paraId="270633F5" w14:textId="77777777" w:rsidTr="00887EF0">
        <w:trPr>
          <w:trHeight w:val="470"/>
        </w:trPr>
        <w:tc>
          <w:tcPr>
            <w:tcW w:w="562" w:type="dxa"/>
            <w:shd w:val="clear" w:color="auto" w:fill="FFFFFF"/>
            <w:tcMar>
              <w:top w:w="150" w:type="dxa"/>
              <w:left w:w="150" w:type="dxa"/>
              <w:bottom w:w="150" w:type="dxa"/>
              <w:right w:w="150" w:type="dxa"/>
            </w:tcMar>
            <w:vAlign w:val="center"/>
            <w:hideMark/>
          </w:tcPr>
          <w:p w14:paraId="23E438E5"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05675D0C"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7100" w:type="dxa"/>
            <w:shd w:val="clear" w:color="auto" w:fill="FFFFFF"/>
            <w:tcMar>
              <w:top w:w="150" w:type="dxa"/>
              <w:left w:w="150" w:type="dxa"/>
              <w:bottom w:w="150" w:type="dxa"/>
              <w:right w:w="150" w:type="dxa"/>
            </w:tcMar>
            <w:vAlign w:val="center"/>
            <w:hideMark/>
          </w:tcPr>
          <w:p w14:paraId="69693D25" w14:textId="77777777" w:rsidR="0086571B" w:rsidRPr="00CB2C6E" w:rsidRDefault="0086571B" w:rsidP="00A2792B">
            <w:pPr>
              <w:spacing w:line="240" w:lineRule="auto"/>
              <w:jc w:val="center"/>
              <w:rPr>
                <w:rFonts w:ascii="Circe" w:eastAsia="Times New Roman" w:hAnsi="Circe" w:cs="Times New Roman"/>
                <w:b/>
                <w:sz w:val="28"/>
                <w:szCs w:val="28"/>
              </w:rPr>
            </w:pPr>
            <w:r w:rsidRPr="00CB2C6E">
              <w:rPr>
                <w:rFonts w:ascii="Circe" w:eastAsia="Times New Roman" w:hAnsi="Circe" w:cs="Times New Roman"/>
                <w:b/>
                <w:sz w:val="28"/>
                <w:szCs w:val="28"/>
              </w:rPr>
              <w:t>I. Міжнародні автомобільні дороги</w:t>
            </w:r>
          </w:p>
        </w:tc>
        <w:tc>
          <w:tcPr>
            <w:tcW w:w="993" w:type="dxa"/>
            <w:shd w:val="clear" w:color="auto" w:fill="FFFFFF"/>
            <w:tcMar>
              <w:top w:w="150" w:type="dxa"/>
              <w:left w:w="150" w:type="dxa"/>
              <w:bottom w:w="150" w:type="dxa"/>
              <w:right w:w="150" w:type="dxa"/>
            </w:tcMar>
            <w:vAlign w:val="center"/>
            <w:hideMark/>
          </w:tcPr>
          <w:p w14:paraId="055B9F98"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r>
      <w:tr w:rsidR="00EB640A" w:rsidRPr="00CB2C6E" w14:paraId="707FD107" w14:textId="77777777" w:rsidTr="00887EF0">
        <w:trPr>
          <w:trHeight w:val="552"/>
        </w:trPr>
        <w:tc>
          <w:tcPr>
            <w:tcW w:w="562" w:type="dxa"/>
            <w:shd w:val="clear" w:color="auto" w:fill="F2F2F2"/>
            <w:tcMar>
              <w:top w:w="150" w:type="dxa"/>
              <w:left w:w="150" w:type="dxa"/>
              <w:bottom w:w="150" w:type="dxa"/>
              <w:right w:w="150" w:type="dxa"/>
            </w:tcMar>
            <w:vAlign w:val="center"/>
            <w:hideMark/>
          </w:tcPr>
          <w:p w14:paraId="3403F826" w14:textId="77777777" w:rsidR="0086571B" w:rsidRPr="00CB2C6E" w:rsidRDefault="0086571B" w:rsidP="00A2792B">
            <w:pPr>
              <w:spacing w:line="240" w:lineRule="auto"/>
              <w:rPr>
                <w:rFonts w:ascii="Circe" w:eastAsia="Times New Roman" w:hAnsi="Circe" w:cs="Times New Roman"/>
                <w:sz w:val="28"/>
                <w:szCs w:val="28"/>
                <w:lang w:val="uk-UA"/>
              </w:rPr>
            </w:pPr>
            <w:r w:rsidRPr="00CB2C6E">
              <w:rPr>
                <w:rFonts w:ascii="Circe" w:eastAsia="Times New Roman" w:hAnsi="Circe" w:cs="Times New Roman"/>
                <w:sz w:val="28"/>
                <w:szCs w:val="28"/>
                <w:lang w:val="uk-UA"/>
              </w:rPr>
              <w:t>1</w:t>
            </w:r>
          </w:p>
        </w:tc>
        <w:tc>
          <w:tcPr>
            <w:tcW w:w="993" w:type="dxa"/>
            <w:shd w:val="clear" w:color="auto" w:fill="F2F2F2"/>
            <w:tcMar>
              <w:top w:w="150" w:type="dxa"/>
              <w:left w:w="150" w:type="dxa"/>
              <w:bottom w:w="150" w:type="dxa"/>
              <w:right w:w="150" w:type="dxa"/>
            </w:tcMar>
            <w:vAlign w:val="center"/>
            <w:hideMark/>
          </w:tcPr>
          <w:p w14:paraId="1753A1D9"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М-18 </w:t>
            </w:r>
          </w:p>
        </w:tc>
        <w:tc>
          <w:tcPr>
            <w:tcW w:w="7100" w:type="dxa"/>
            <w:shd w:val="clear" w:color="auto" w:fill="F2F2F2"/>
            <w:tcMar>
              <w:top w:w="150" w:type="dxa"/>
              <w:left w:w="150" w:type="dxa"/>
              <w:bottom w:w="150" w:type="dxa"/>
              <w:right w:w="150" w:type="dxa"/>
            </w:tcMar>
            <w:vAlign w:val="center"/>
            <w:hideMark/>
          </w:tcPr>
          <w:p w14:paraId="7E74C5B7"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Харків - Сімферополь - Алушта - Ялта,</w:t>
            </w:r>
          </w:p>
        </w:tc>
        <w:tc>
          <w:tcPr>
            <w:tcW w:w="993" w:type="dxa"/>
            <w:shd w:val="clear" w:color="auto" w:fill="F2F2F2"/>
            <w:tcMar>
              <w:top w:w="150" w:type="dxa"/>
              <w:left w:w="150" w:type="dxa"/>
              <w:bottom w:w="150" w:type="dxa"/>
              <w:right w:w="150" w:type="dxa"/>
            </w:tcMar>
            <w:vAlign w:val="center"/>
            <w:hideMark/>
          </w:tcPr>
          <w:p w14:paraId="60D1ED0C"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r>
      <w:tr w:rsidR="00EB640A" w:rsidRPr="00CB2C6E" w14:paraId="790C08D7" w14:textId="77777777" w:rsidTr="00887EF0">
        <w:trPr>
          <w:trHeight w:val="573"/>
        </w:trPr>
        <w:tc>
          <w:tcPr>
            <w:tcW w:w="562" w:type="dxa"/>
            <w:shd w:val="clear" w:color="auto" w:fill="FFFFFF"/>
            <w:tcMar>
              <w:top w:w="150" w:type="dxa"/>
              <w:left w:w="150" w:type="dxa"/>
              <w:bottom w:w="150" w:type="dxa"/>
              <w:right w:w="150" w:type="dxa"/>
            </w:tcMar>
            <w:vAlign w:val="center"/>
            <w:hideMark/>
          </w:tcPr>
          <w:p w14:paraId="7282FA6B"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25CDC4E6"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62075FEE"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км 255+534 - км 461+405</w:t>
            </w:r>
          </w:p>
        </w:tc>
        <w:tc>
          <w:tcPr>
            <w:tcW w:w="993" w:type="dxa"/>
            <w:shd w:val="clear" w:color="auto" w:fill="FFFFFF"/>
            <w:tcMar>
              <w:top w:w="150" w:type="dxa"/>
              <w:left w:w="150" w:type="dxa"/>
              <w:bottom w:w="150" w:type="dxa"/>
              <w:right w:w="150" w:type="dxa"/>
            </w:tcMar>
            <w:vAlign w:val="center"/>
            <w:hideMark/>
          </w:tcPr>
          <w:p w14:paraId="4FF80607"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185,0</w:t>
            </w:r>
          </w:p>
        </w:tc>
      </w:tr>
      <w:tr w:rsidR="00EB640A" w:rsidRPr="00CB2C6E" w14:paraId="7B9A8C23" w14:textId="77777777" w:rsidTr="00887EF0">
        <w:trPr>
          <w:trHeight w:val="543"/>
        </w:trPr>
        <w:tc>
          <w:tcPr>
            <w:tcW w:w="562" w:type="dxa"/>
            <w:shd w:val="clear" w:color="auto" w:fill="F2F2F2"/>
            <w:tcMar>
              <w:top w:w="150" w:type="dxa"/>
              <w:left w:w="150" w:type="dxa"/>
              <w:bottom w:w="150" w:type="dxa"/>
              <w:right w:w="150" w:type="dxa"/>
            </w:tcMar>
            <w:vAlign w:val="center"/>
            <w:hideMark/>
          </w:tcPr>
          <w:p w14:paraId="5DBC1930"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141F34A9"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0C33F24B"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313+968 - км 334+576 (Василівський  район) </w:t>
            </w:r>
          </w:p>
        </w:tc>
        <w:tc>
          <w:tcPr>
            <w:tcW w:w="993" w:type="dxa"/>
            <w:shd w:val="clear" w:color="auto" w:fill="F2F2F2"/>
            <w:tcMar>
              <w:top w:w="150" w:type="dxa"/>
              <w:left w:w="150" w:type="dxa"/>
              <w:bottom w:w="150" w:type="dxa"/>
              <w:right w:w="150" w:type="dxa"/>
            </w:tcMar>
            <w:vAlign w:val="center"/>
            <w:hideMark/>
          </w:tcPr>
          <w:p w14:paraId="3FE2D1E1"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20,6</w:t>
            </w:r>
          </w:p>
        </w:tc>
      </w:tr>
      <w:tr w:rsidR="00EB640A" w:rsidRPr="00CB2C6E" w14:paraId="7ECFDC2D"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72FF0E07"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lastRenderedPageBreak/>
              <w:t> </w:t>
            </w:r>
          </w:p>
        </w:tc>
        <w:tc>
          <w:tcPr>
            <w:tcW w:w="993" w:type="dxa"/>
            <w:shd w:val="clear" w:color="auto" w:fill="F2F2F2"/>
            <w:tcMar>
              <w:top w:w="150" w:type="dxa"/>
              <w:left w:w="150" w:type="dxa"/>
              <w:bottom w:w="150" w:type="dxa"/>
              <w:right w:w="150" w:type="dxa"/>
            </w:tcMar>
            <w:vAlign w:val="center"/>
            <w:hideMark/>
          </w:tcPr>
          <w:p w14:paraId="3DCA115D"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0C08E924"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334+576 - км 349+970 (Василівський район)</w:t>
            </w:r>
          </w:p>
        </w:tc>
        <w:tc>
          <w:tcPr>
            <w:tcW w:w="993" w:type="dxa"/>
            <w:shd w:val="clear" w:color="auto" w:fill="F2F2F2"/>
            <w:tcMar>
              <w:top w:w="150" w:type="dxa"/>
              <w:left w:w="150" w:type="dxa"/>
              <w:bottom w:w="150" w:type="dxa"/>
              <w:right w:w="150" w:type="dxa"/>
            </w:tcMar>
            <w:vAlign w:val="center"/>
            <w:hideMark/>
          </w:tcPr>
          <w:p w14:paraId="4CE4C113"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15,4</w:t>
            </w:r>
          </w:p>
        </w:tc>
      </w:tr>
      <w:tr w:rsidR="00EB640A" w:rsidRPr="00CB2C6E" w14:paraId="43C23272" w14:textId="77777777" w:rsidTr="00887EF0">
        <w:trPr>
          <w:trHeight w:val="541"/>
        </w:trPr>
        <w:tc>
          <w:tcPr>
            <w:tcW w:w="562" w:type="dxa"/>
            <w:shd w:val="clear" w:color="auto" w:fill="FFFFFF"/>
            <w:tcMar>
              <w:top w:w="150" w:type="dxa"/>
              <w:left w:w="150" w:type="dxa"/>
              <w:bottom w:w="150" w:type="dxa"/>
              <w:right w:w="150" w:type="dxa"/>
            </w:tcMar>
            <w:vAlign w:val="center"/>
            <w:hideMark/>
          </w:tcPr>
          <w:p w14:paraId="073EA83B"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09C898E8"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6F9EBBF8"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349+970 - км 373+143 (Василівський район)</w:t>
            </w:r>
          </w:p>
        </w:tc>
        <w:tc>
          <w:tcPr>
            <w:tcW w:w="993" w:type="dxa"/>
            <w:shd w:val="clear" w:color="auto" w:fill="FFFFFF"/>
            <w:tcMar>
              <w:top w:w="150" w:type="dxa"/>
              <w:left w:w="150" w:type="dxa"/>
              <w:bottom w:w="150" w:type="dxa"/>
              <w:right w:w="150" w:type="dxa"/>
            </w:tcMar>
            <w:vAlign w:val="center"/>
            <w:hideMark/>
          </w:tcPr>
          <w:p w14:paraId="379E0212"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23,2</w:t>
            </w:r>
          </w:p>
        </w:tc>
      </w:tr>
      <w:tr w:rsidR="00EB640A" w:rsidRPr="00CB2C6E" w14:paraId="0092D3B2"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0C162B50"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4988651E"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109C0D90"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II. Національні автомобільні дороги</w:t>
            </w:r>
          </w:p>
        </w:tc>
        <w:tc>
          <w:tcPr>
            <w:tcW w:w="993" w:type="dxa"/>
            <w:shd w:val="clear" w:color="auto" w:fill="F2F2F2"/>
            <w:tcMar>
              <w:top w:w="150" w:type="dxa"/>
              <w:left w:w="150" w:type="dxa"/>
              <w:bottom w:w="150" w:type="dxa"/>
              <w:right w:w="150" w:type="dxa"/>
            </w:tcMar>
            <w:vAlign w:val="center"/>
            <w:hideMark/>
          </w:tcPr>
          <w:p w14:paraId="4DC102BC"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r>
      <w:tr w:rsidR="00EB640A" w:rsidRPr="00CB2C6E" w14:paraId="14963E2C" w14:textId="77777777" w:rsidTr="00887EF0">
        <w:trPr>
          <w:trHeight w:val="670"/>
        </w:trPr>
        <w:tc>
          <w:tcPr>
            <w:tcW w:w="562" w:type="dxa"/>
            <w:shd w:val="clear" w:color="auto" w:fill="FFFFFF"/>
            <w:tcMar>
              <w:top w:w="150" w:type="dxa"/>
              <w:left w:w="150" w:type="dxa"/>
              <w:bottom w:w="150" w:type="dxa"/>
              <w:right w:w="150" w:type="dxa"/>
            </w:tcMar>
            <w:vAlign w:val="center"/>
            <w:hideMark/>
          </w:tcPr>
          <w:p w14:paraId="1BD00EA3" w14:textId="77777777" w:rsidR="0086571B" w:rsidRPr="00CB2C6E" w:rsidRDefault="0086571B" w:rsidP="00A2792B">
            <w:pPr>
              <w:spacing w:line="240" w:lineRule="auto"/>
              <w:rPr>
                <w:rFonts w:ascii="Circe" w:eastAsia="Times New Roman" w:hAnsi="Circe" w:cs="Times New Roman"/>
                <w:sz w:val="28"/>
                <w:szCs w:val="28"/>
                <w:lang w:val="uk-UA"/>
              </w:rPr>
            </w:pPr>
            <w:r w:rsidRPr="00CB2C6E">
              <w:rPr>
                <w:rFonts w:ascii="Circe" w:eastAsia="Times New Roman" w:hAnsi="Circe" w:cs="Times New Roman"/>
                <w:sz w:val="28"/>
                <w:szCs w:val="28"/>
                <w:lang w:val="uk-UA"/>
              </w:rPr>
              <w:t>2</w:t>
            </w:r>
          </w:p>
        </w:tc>
        <w:tc>
          <w:tcPr>
            <w:tcW w:w="993" w:type="dxa"/>
            <w:shd w:val="clear" w:color="auto" w:fill="FFFFFF"/>
            <w:tcMar>
              <w:top w:w="150" w:type="dxa"/>
              <w:left w:w="150" w:type="dxa"/>
              <w:bottom w:w="150" w:type="dxa"/>
              <w:right w:w="150" w:type="dxa"/>
            </w:tcMar>
            <w:vAlign w:val="center"/>
            <w:hideMark/>
          </w:tcPr>
          <w:p w14:paraId="17CE34D2"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Н-30</w:t>
            </w:r>
          </w:p>
        </w:tc>
        <w:tc>
          <w:tcPr>
            <w:tcW w:w="7100" w:type="dxa"/>
            <w:shd w:val="clear" w:color="auto" w:fill="FFFFFF"/>
            <w:tcMar>
              <w:top w:w="150" w:type="dxa"/>
              <w:left w:w="150" w:type="dxa"/>
              <w:bottom w:w="150" w:type="dxa"/>
              <w:right w:w="150" w:type="dxa"/>
            </w:tcMar>
            <w:vAlign w:val="center"/>
            <w:hideMark/>
          </w:tcPr>
          <w:p w14:paraId="5CCD24B5"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Василівка - Бердянськ, км 0+000 - км 135+907    </w:t>
            </w:r>
          </w:p>
        </w:tc>
        <w:tc>
          <w:tcPr>
            <w:tcW w:w="993" w:type="dxa"/>
            <w:shd w:val="clear" w:color="auto" w:fill="FFFFFF"/>
            <w:tcMar>
              <w:top w:w="150" w:type="dxa"/>
              <w:left w:w="150" w:type="dxa"/>
              <w:bottom w:w="150" w:type="dxa"/>
              <w:right w:w="150" w:type="dxa"/>
            </w:tcMar>
            <w:vAlign w:val="center"/>
            <w:hideMark/>
          </w:tcPr>
          <w:p w14:paraId="45060FBA"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136,3</w:t>
            </w:r>
          </w:p>
        </w:tc>
      </w:tr>
      <w:tr w:rsidR="00EB640A" w:rsidRPr="00CB2C6E" w14:paraId="140A1F0B"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62DBCB2A"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250DF868"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23FF61B5"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0+000 - км 13+200 (Василівський район) </w:t>
            </w:r>
          </w:p>
        </w:tc>
        <w:tc>
          <w:tcPr>
            <w:tcW w:w="993" w:type="dxa"/>
            <w:shd w:val="clear" w:color="auto" w:fill="F2F2F2"/>
            <w:tcMar>
              <w:top w:w="150" w:type="dxa"/>
              <w:left w:w="150" w:type="dxa"/>
              <w:bottom w:w="150" w:type="dxa"/>
              <w:right w:w="150" w:type="dxa"/>
            </w:tcMar>
            <w:vAlign w:val="center"/>
            <w:hideMark/>
          </w:tcPr>
          <w:p w14:paraId="175431E0"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13,2</w:t>
            </w:r>
          </w:p>
        </w:tc>
      </w:tr>
      <w:tr w:rsidR="00EB640A" w:rsidRPr="00CB2C6E" w14:paraId="1244935D" w14:textId="77777777" w:rsidTr="00887EF0">
        <w:trPr>
          <w:trHeight w:val="655"/>
        </w:trPr>
        <w:tc>
          <w:tcPr>
            <w:tcW w:w="562" w:type="dxa"/>
            <w:shd w:val="clear" w:color="auto" w:fill="FFFFFF"/>
            <w:tcMar>
              <w:top w:w="150" w:type="dxa"/>
              <w:left w:w="150" w:type="dxa"/>
              <w:bottom w:w="150" w:type="dxa"/>
              <w:right w:w="150" w:type="dxa"/>
            </w:tcMar>
            <w:vAlign w:val="center"/>
            <w:hideMark/>
          </w:tcPr>
          <w:p w14:paraId="6355931B"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64F94FCB"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4B77088B"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13+200 - км 20+537 (Василівський район) </w:t>
            </w:r>
          </w:p>
        </w:tc>
        <w:tc>
          <w:tcPr>
            <w:tcW w:w="993" w:type="dxa"/>
            <w:shd w:val="clear" w:color="auto" w:fill="FFFFFF"/>
            <w:tcMar>
              <w:top w:w="150" w:type="dxa"/>
              <w:left w:w="150" w:type="dxa"/>
              <w:bottom w:w="150" w:type="dxa"/>
              <w:right w:w="150" w:type="dxa"/>
            </w:tcMar>
            <w:vAlign w:val="center"/>
            <w:hideMark/>
          </w:tcPr>
          <w:p w14:paraId="308FA89E"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7,3</w:t>
            </w:r>
          </w:p>
        </w:tc>
      </w:tr>
      <w:tr w:rsidR="00EB640A" w:rsidRPr="00CB2C6E" w14:paraId="0673BC56" w14:textId="77777777" w:rsidTr="00887EF0">
        <w:trPr>
          <w:trHeight w:val="500"/>
        </w:trPr>
        <w:tc>
          <w:tcPr>
            <w:tcW w:w="562" w:type="dxa"/>
            <w:shd w:val="clear" w:color="auto" w:fill="FFFFFF"/>
            <w:tcMar>
              <w:top w:w="150" w:type="dxa"/>
              <w:left w:w="150" w:type="dxa"/>
              <w:bottom w:w="150" w:type="dxa"/>
              <w:right w:w="150" w:type="dxa"/>
            </w:tcMar>
            <w:vAlign w:val="center"/>
            <w:hideMark/>
          </w:tcPr>
          <w:p w14:paraId="6BD601B7"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0C0CCCC2"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6217EAF1" w14:textId="77777777" w:rsidR="0086571B" w:rsidRPr="00887EF0" w:rsidRDefault="0086571B" w:rsidP="00A2792B">
            <w:pPr>
              <w:spacing w:line="240" w:lineRule="auto"/>
              <w:jc w:val="center"/>
              <w:rPr>
                <w:rFonts w:ascii="Circe" w:eastAsia="Times New Roman" w:hAnsi="Circe" w:cs="Times New Roman"/>
                <w:b/>
                <w:sz w:val="24"/>
                <w:szCs w:val="24"/>
              </w:rPr>
            </w:pPr>
            <w:r w:rsidRPr="00887EF0">
              <w:rPr>
                <w:rFonts w:ascii="Circe" w:eastAsia="Times New Roman" w:hAnsi="Circe" w:cs="Times New Roman"/>
                <w:b/>
                <w:sz w:val="24"/>
                <w:szCs w:val="24"/>
              </w:rPr>
              <w:t>III. Регіональні автомобільні дороги</w:t>
            </w:r>
          </w:p>
        </w:tc>
        <w:tc>
          <w:tcPr>
            <w:tcW w:w="993" w:type="dxa"/>
            <w:shd w:val="clear" w:color="auto" w:fill="FFFFFF"/>
            <w:tcMar>
              <w:top w:w="150" w:type="dxa"/>
              <w:left w:w="150" w:type="dxa"/>
              <w:bottom w:w="150" w:type="dxa"/>
              <w:right w:w="150" w:type="dxa"/>
            </w:tcMar>
            <w:vAlign w:val="center"/>
            <w:hideMark/>
          </w:tcPr>
          <w:p w14:paraId="4A9D0FCB"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r>
      <w:tr w:rsidR="00EB640A" w:rsidRPr="00CB2C6E" w14:paraId="01F91133" w14:textId="77777777" w:rsidTr="00887EF0">
        <w:trPr>
          <w:trHeight w:val="553"/>
        </w:trPr>
        <w:tc>
          <w:tcPr>
            <w:tcW w:w="562" w:type="dxa"/>
            <w:shd w:val="clear" w:color="auto" w:fill="F2F2F2"/>
            <w:tcMar>
              <w:top w:w="150" w:type="dxa"/>
              <w:left w:w="150" w:type="dxa"/>
              <w:bottom w:w="150" w:type="dxa"/>
              <w:right w:w="150" w:type="dxa"/>
            </w:tcMar>
            <w:vAlign w:val="center"/>
            <w:hideMark/>
          </w:tcPr>
          <w:p w14:paraId="210CDDB3" w14:textId="77777777" w:rsidR="0086571B" w:rsidRPr="00CB2C6E" w:rsidRDefault="0086571B" w:rsidP="00A2792B">
            <w:pPr>
              <w:spacing w:line="240" w:lineRule="auto"/>
              <w:rPr>
                <w:rFonts w:ascii="Circe" w:eastAsia="Times New Roman" w:hAnsi="Circe" w:cs="Times New Roman"/>
                <w:sz w:val="28"/>
                <w:szCs w:val="28"/>
                <w:lang w:val="uk-UA"/>
              </w:rPr>
            </w:pPr>
            <w:r w:rsidRPr="00CB2C6E">
              <w:rPr>
                <w:rFonts w:ascii="Circe" w:eastAsia="Times New Roman" w:hAnsi="Circe" w:cs="Times New Roman"/>
                <w:sz w:val="28"/>
                <w:szCs w:val="28"/>
                <w:lang w:val="uk-UA"/>
              </w:rPr>
              <w:t>3</w:t>
            </w:r>
          </w:p>
        </w:tc>
        <w:tc>
          <w:tcPr>
            <w:tcW w:w="993" w:type="dxa"/>
            <w:shd w:val="clear" w:color="auto" w:fill="F2F2F2"/>
            <w:tcMar>
              <w:top w:w="150" w:type="dxa"/>
              <w:left w:w="150" w:type="dxa"/>
              <w:bottom w:w="150" w:type="dxa"/>
              <w:right w:w="150" w:type="dxa"/>
            </w:tcMar>
            <w:vAlign w:val="center"/>
            <w:hideMark/>
          </w:tcPr>
          <w:p w14:paraId="05A1E72F"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Р-37 </w:t>
            </w:r>
          </w:p>
        </w:tc>
        <w:tc>
          <w:tcPr>
            <w:tcW w:w="7100" w:type="dxa"/>
            <w:shd w:val="clear" w:color="auto" w:fill="F2F2F2"/>
            <w:tcMar>
              <w:top w:w="150" w:type="dxa"/>
              <w:left w:w="150" w:type="dxa"/>
              <w:bottom w:w="150" w:type="dxa"/>
              <w:right w:w="150" w:type="dxa"/>
            </w:tcMar>
            <w:vAlign w:val="center"/>
            <w:hideMark/>
          </w:tcPr>
          <w:p w14:paraId="2F2EB0AB"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Енергодар - Василівка, км 3+833 - км 74+155</w:t>
            </w:r>
          </w:p>
        </w:tc>
        <w:tc>
          <w:tcPr>
            <w:tcW w:w="993" w:type="dxa"/>
            <w:shd w:val="clear" w:color="auto" w:fill="F2F2F2"/>
            <w:tcMar>
              <w:top w:w="150" w:type="dxa"/>
              <w:left w:w="150" w:type="dxa"/>
              <w:bottom w:w="150" w:type="dxa"/>
              <w:right w:w="150" w:type="dxa"/>
            </w:tcMar>
            <w:vAlign w:val="center"/>
            <w:hideMark/>
          </w:tcPr>
          <w:p w14:paraId="2D3C6B9C"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70,3</w:t>
            </w:r>
          </w:p>
        </w:tc>
      </w:tr>
      <w:tr w:rsidR="00EB640A" w:rsidRPr="00CB2C6E" w14:paraId="13D8C11B"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4B15769E"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117461DF"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38DB63A8" w14:textId="2C675E04" w:rsidR="0086571B" w:rsidRPr="00887EF0" w:rsidRDefault="00887EF0"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3+833 - км 35+133</w:t>
            </w:r>
            <w:r w:rsidR="0086571B" w:rsidRPr="00887EF0">
              <w:rPr>
                <w:rFonts w:ascii="Circe" w:eastAsia="Times New Roman" w:hAnsi="Circe" w:cs="Times New Roman"/>
                <w:sz w:val="24"/>
                <w:szCs w:val="24"/>
              </w:rPr>
              <w:t>(Василівський  район)</w:t>
            </w:r>
          </w:p>
        </w:tc>
        <w:tc>
          <w:tcPr>
            <w:tcW w:w="993" w:type="dxa"/>
            <w:shd w:val="clear" w:color="auto" w:fill="FFFFFF"/>
            <w:tcMar>
              <w:top w:w="150" w:type="dxa"/>
              <w:left w:w="150" w:type="dxa"/>
              <w:bottom w:w="150" w:type="dxa"/>
              <w:right w:w="150" w:type="dxa"/>
            </w:tcMar>
            <w:vAlign w:val="center"/>
            <w:hideMark/>
          </w:tcPr>
          <w:p w14:paraId="538AEDFC"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31,3</w:t>
            </w:r>
          </w:p>
        </w:tc>
      </w:tr>
      <w:tr w:rsidR="00EB640A" w:rsidRPr="00CB2C6E" w14:paraId="6E56E247"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7D74D324"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05D4FDF9"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571FF087"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35+133 - км 74+155 (Василівський  район)</w:t>
            </w:r>
          </w:p>
        </w:tc>
        <w:tc>
          <w:tcPr>
            <w:tcW w:w="993" w:type="dxa"/>
            <w:shd w:val="clear" w:color="auto" w:fill="F2F2F2"/>
            <w:tcMar>
              <w:top w:w="150" w:type="dxa"/>
              <w:left w:w="150" w:type="dxa"/>
              <w:bottom w:w="150" w:type="dxa"/>
              <w:right w:w="150" w:type="dxa"/>
            </w:tcMar>
            <w:vAlign w:val="center"/>
            <w:hideMark/>
          </w:tcPr>
          <w:p w14:paraId="7F5B5849"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39,0</w:t>
            </w:r>
          </w:p>
        </w:tc>
      </w:tr>
      <w:tr w:rsidR="00EB640A" w:rsidRPr="00CB2C6E" w14:paraId="3509F1E5"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16339E14"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5544287A"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32D1A78A"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Разом:</w:t>
            </w:r>
          </w:p>
        </w:tc>
        <w:tc>
          <w:tcPr>
            <w:tcW w:w="993" w:type="dxa"/>
            <w:shd w:val="clear" w:color="auto" w:fill="FFFFFF"/>
            <w:tcMar>
              <w:top w:w="150" w:type="dxa"/>
              <w:left w:w="150" w:type="dxa"/>
              <w:bottom w:w="150" w:type="dxa"/>
              <w:right w:w="150" w:type="dxa"/>
            </w:tcMar>
            <w:vAlign w:val="center"/>
            <w:hideMark/>
          </w:tcPr>
          <w:p w14:paraId="30151D18"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70,3</w:t>
            </w:r>
          </w:p>
        </w:tc>
      </w:tr>
      <w:tr w:rsidR="00EB640A" w:rsidRPr="00CB2C6E" w14:paraId="1B012577"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59919F4E"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42994741"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0D4F733D"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IV. Територіальні автомобільні дороги</w:t>
            </w:r>
          </w:p>
        </w:tc>
        <w:tc>
          <w:tcPr>
            <w:tcW w:w="993" w:type="dxa"/>
            <w:shd w:val="clear" w:color="auto" w:fill="F2F2F2"/>
            <w:tcMar>
              <w:top w:w="150" w:type="dxa"/>
              <w:left w:w="150" w:type="dxa"/>
              <w:bottom w:w="150" w:type="dxa"/>
              <w:right w:w="150" w:type="dxa"/>
            </w:tcMar>
            <w:vAlign w:val="center"/>
            <w:hideMark/>
          </w:tcPr>
          <w:p w14:paraId="3C04B0D8"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r>
      <w:tr w:rsidR="00EB640A" w:rsidRPr="00CB2C6E" w14:paraId="6C8C5BB2"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1606F54A" w14:textId="77777777" w:rsidR="0086571B" w:rsidRPr="00CB2C6E" w:rsidRDefault="0086571B" w:rsidP="00A2792B">
            <w:pPr>
              <w:spacing w:line="240" w:lineRule="auto"/>
              <w:rPr>
                <w:rFonts w:ascii="Circe" w:eastAsia="Times New Roman" w:hAnsi="Circe" w:cs="Times New Roman"/>
                <w:sz w:val="28"/>
                <w:szCs w:val="28"/>
                <w:lang w:val="uk-UA"/>
              </w:rPr>
            </w:pPr>
            <w:r w:rsidRPr="00CB2C6E">
              <w:rPr>
                <w:rFonts w:ascii="Circe" w:eastAsia="Times New Roman" w:hAnsi="Circe" w:cs="Times New Roman"/>
                <w:sz w:val="28"/>
                <w:szCs w:val="28"/>
                <w:lang w:val="uk-UA"/>
              </w:rPr>
              <w:t>4</w:t>
            </w:r>
          </w:p>
        </w:tc>
        <w:tc>
          <w:tcPr>
            <w:tcW w:w="993" w:type="dxa"/>
            <w:shd w:val="clear" w:color="auto" w:fill="F2F2F2"/>
            <w:tcMar>
              <w:top w:w="150" w:type="dxa"/>
              <w:left w:w="150" w:type="dxa"/>
              <w:bottom w:w="150" w:type="dxa"/>
              <w:right w:w="150" w:type="dxa"/>
            </w:tcMar>
            <w:vAlign w:val="center"/>
            <w:hideMark/>
          </w:tcPr>
          <w:p w14:paraId="23FCCE0F"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Т-08-04 </w:t>
            </w:r>
          </w:p>
        </w:tc>
        <w:tc>
          <w:tcPr>
            <w:tcW w:w="7100" w:type="dxa"/>
            <w:shd w:val="clear" w:color="auto" w:fill="F2F2F2"/>
            <w:tcMar>
              <w:top w:w="150" w:type="dxa"/>
              <w:left w:w="150" w:type="dxa"/>
              <w:bottom w:w="150" w:type="dxa"/>
              <w:right w:w="150" w:type="dxa"/>
            </w:tcMar>
            <w:vAlign w:val="center"/>
            <w:hideMark/>
          </w:tcPr>
          <w:p w14:paraId="3479D570"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Кам'янка-Дніпровська - Велика Лепетиха - Каховка, км 0+000 - км 17+096</w:t>
            </w:r>
          </w:p>
        </w:tc>
        <w:tc>
          <w:tcPr>
            <w:tcW w:w="993" w:type="dxa"/>
            <w:shd w:val="clear" w:color="auto" w:fill="F2F2F2"/>
            <w:tcMar>
              <w:top w:w="150" w:type="dxa"/>
              <w:left w:w="150" w:type="dxa"/>
              <w:bottom w:w="150" w:type="dxa"/>
              <w:right w:w="150" w:type="dxa"/>
            </w:tcMar>
            <w:vAlign w:val="center"/>
            <w:hideMark/>
          </w:tcPr>
          <w:p w14:paraId="40FE082C"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17,1</w:t>
            </w:r>
          </w:p>
        </w:tc>
      </w:tr>
      <w:tr w:rsidR="00EB640A" w:rsidRPr="00CB2C6E" w14:paraId="22F4EA36"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5FA6A217"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16A531E3"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5A7789A9"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0+000 - км 17+096 (Василівський район)</w:t>
            </w:r>
          </w:p>
        </w:tc>
        <w:tc>
          <w:tcPr>
            <w:tcW w:w="993" w:type="dxa"/>
            <w:shd w:val="clear" w:color="auto" w:fill="FFFFFF"/>
            <w:tcMar>
              <w:top w:w="150" w:type="dxa"/>
              <w:left w:w="150" w:type="dxa"/>
              <w:bottom w:w="150" w:type="dxa"/>
              <w:right w:w="150" w:type="dxa"/>
            </w:tcMar>
            <w:vAlign w:val="center"/>
            <w:hideMark/>
          </w:tcPr>
          <w:p w14:paraId="36E8FB13"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17,1</w:t>
            </w:r>
          </w:p>
        </w:tc>
      </w:tr>
      <w:tr w:rsidR="00EB640A" w:rsidRPr="00CB2C6E" w14:paraId="32200255" w14:textId="77777777" w:rsidTr="00887EF0">
        <w:trPr>
          <w:trHeight w:val="547"/>
        </w:trPr>
        <w:tc>
          <w:tcPr>
            <w:tcW w:w="562" w:type="dxa"/>
            <w:shd w:val="clear" w:color="auto" w:fill="F2F2F2"/>
            <w:tcMar>
              <w:top w:w="150" w:type="dxa"/>
              <w:left w:w="150" w:type="dxa"/>
              <w:bottom w:w="150" w:type="dxa"/>
              <w:right w:w="150" w:type="dxa"/>
            </w:tcMar>
            <w:vAlign w:val="center"/>
            <w:hideMark/>
          </w:tcPr>
          <w:p w14:paraId="28C9D915"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lastRenderedPageBreak/>
              <w:t> </w:t>
            </w:r>
          </w:p>
        </w:tc>
        <w:tc>
          <w:tcPr>
            <w:tcW w:w="993" w:type="dxa"/>
            <w:shd w:val="clear" w:color="auto" w:fill="F2F2F2"/>
            <w:tcMar>
              <w:top w:w="150" w:type="dxa"/>
              <w:left w:w="150" w:type="dxa"/>
              <w:bottom w:w="150" w:type="dxa"/>
              <w:right w:w="150" w:type="dxa"/>
            </w:tcMar>
            <w:vAlign w:val="center"/>
            <w:hideMark/>
          </w:tcPr>
          <w:p w14:paraId="6299CEB2"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419B7B39"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Разом:</w:t>
            </w:r>
          </w:p>
        </w:tc>
        <w:tc>
          <w:tcPr>
            <w:tcW w:w="993" w:type="dxa"/>
            <w:shd w:val="clear" w:color="auto" w:fill="F2F2F2"/>
            <w:tcMar>
              <w:top w:w="150" w:type="dxa"/>
              <w:left w:w="150" w:type="dxa"/>
              <w:bottom w:w="150" w:type="dxa"/>
              <w:right w:w="150" w:type="dxa"/>
            </w:tcMar>
            <w:vAlign w:val="center"/>
            <w:hideMark/>
          </w:tcPr>
          <w:p w14:paraId="04D31D84"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17,1</w:t>
            </w:r>
          </w:p>
        </w:tc>
      </w:tr>
      <w:tr w:rsidR="00EB640A" w:rsidRPr="00CB2C6E" w14:paraId="4DD58576"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11064542" w14:textId="77777777" w:rsidR="0086571B" w:rsidRPr="00CB2C6E" w:rsidRDefault="0086571B" w:rsidP="00A2792B">
            <w:pPr>
              <w:spacing w:line="240" w:lineRule="auto"/>
              <w:rPr>
                <w:rFonts w:ascii="Circe" w:eastAsia="Times New Roman" w:hAnsi="Circe" w:cs="Times New Roman"/>
                <w:sz w:val="28"/>
                <w:szCs w:val="28"/>
                <w:lang w:val="uk-UA"/>
              </w:rPr>
            </w:pPr>
            <w:r w:rsidRPr="00CB2C6E">
              <w:rPr>
                <w:rFonts w:ascii="Circe" w:eastAsia="Times New Roman" w:hAnsi="Circe" w:cs="Times New Roman"/>
                <w:sz w:val="28"/>
                <w:szCs w:val="28"/>
                <w:lang w:val="uk-UA"/>
              </w:rPr>
              <w:t>5</w:t>
            </w:r>
          </w:p>
        </w:tc>
        <w:tc>
          <w:tcPr>
            <w:tcW w:w="993" w:type="dxa"/>
            <w:shd w:val="clear" w:color="auto" w:fill="F2F2F2"/>
            <w:tcMar>
              <w:top w:w="150" w:type="dxa"/>
              <w:left w:w="150" w:type="dxa"/>
              <w:bottom w:w="150" w:type="dxa"/>
              <w:right w:w="150" w:type="dxa"/>
            </w:tcMar>
            <w:vAlign w:val="center"/>
            <w:hideMark/>
          </w:tcPr>
          <w:p w14:paraId="389BA84E"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Т-08-05 </w:t>
            </w:r>
          </w:p>
        </w:tc>
        <w:tc>
          <w:tcPr>
            <w:tcW w:w="7100" w:type="dxa"/>
            <w:shd w:val="clear" w:color="auto" w:fill="F2F2F2"/>
            <w:tcMar>
              <w:top w:w="150" w:type="dxa"/>
              <w:left w:w="150" w:type="dxa"/>
              <w:bottom w:w="150" w:type="dxa"/>
              <w:right w:w="150" w:type="dxa"/>
            </w:tcMar>
            <w:vAlign w:val="center"/>
            <w:hideMark/>
          </w:tcPr>
          <w:p w14:paraId="46947C12"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Кам'янка-Дніпровська - Велика Білозерка - Веселе - /М-14/, км 0+000 - км 121+088</w:t>
            </w:r>
          </w:p>
        </w:tc>
        <w:tc>
          <w:tcPr>
            <w:tcW w:w="993" w:type="dxa"/>
            <w:shd w:val="clear" w:color="auto" w:fill="F2F2F2"/>
            <w:tcMar>
              <w:top w:w="150" w:type="dxa"/>
              <w:left w:w="150" w:type="dxa"/>
              <w:bottom w:w="150" w:type="dxa"/>
              <w:right w:w="150" w:type="dxa"/>
            </w:tcMar>
            <w:vAlign w:val="center"/>
            <w:hideMark/>
          </w:tcPr>
          <w:p w14:paraId="4968A02C"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112,9</w:t>
            </w:r>
          </w:p>
        </w:tc>
      </w:tr>
      <w:tr w:rsidR="00EB640A" w:rsidRPr="00CB2C6E" w14:paraId="49AEA9A7" w14:textId="77777777" w:rsidTr="00887EF0">
        <w:trPr>
          <w:trHeight w:val="544"/>
        </w:trPr>
        <w:tc>
          <w:tcPr>
            <w:tcW w:w="562" w:type="dxa"/>
            <w:shd w:val="clear" w:color="auto" w:fill="FFFFFF"/>
            <w:tcMar>
              <w:top w:w="150" w:type="dxa"/>
              <w:left w:w="150" w:type="dxa"/>
              <w:bottom w:w="150" w:type="dxa"/>
              <w:right w:w="150" w:type="dxa"/>
            </w:tcMar>
            <w:vAlign w:val="center"/>
            <w:hideMark/>
          </w:tcPr>
          <w:p w14:paraId="136DD2AA"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77379294"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29FF3B44"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0+000 - км 19+617 (Василівський район)</w:t>
            </w:r>
          </w:p>
        </w:tc>
        <w:tc>
          <w:tcPr>
            <w:tcW w:w="993" w:type="dxa"/>
            <w:shd w:val="clear" w:color="auto" w:fill="FFFFFF"/>
            <w:tcMar>
              <w:top w:w="150" w:type="dxa"/>
              <w:left w:w="150" w:type="dxa"/>
              <w:bottom w:w="150" w:type="dxa"/>
              <w:right w:w="150" w:type="dxa"/>
            </w:tcMar>
            <w:vAlign w:val="center"/>
            <w:hideMark/>
          </w:tcPr>
          <w:p w14:paraId="3F917127"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19,6</w:t>
            </w:r>
          </w:p>
        </w:tc>
      </w:tr>
      <w:tr w:rsidR="00EB640A" w:rsidRPr="00CB2C6E" w14:paraId="23EEA565" w14:textId="77777777" w:rsidTr="00887EF0">
        <w:trPr>
          <w:trHeight w:val="542"/>
        </w:trPr>
        <w:tc>
          <w:tcPr>
            <w:tcW w:w="562" w:type="dxa"/>
            <w:shd w:val="clear" w:color="auto" w:fill="F2F2F2"/>
            <w:tcMar>
              <w:top w:w="150" w:type="dxa"/>
              <w:left w:w="150" w:type="dxa"/>
              <w:bottom w:w="150" w:type="dxa"/>
              <w:right w:w="150" w:type="dxa"/>
            </w:tcMar>
            <w:vAlign w:val="center"/>
            <w:hideMark/>
          </w:tcPr>
          <w:p w14:paraId="4CAF4641"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7B271C9A"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26813CDA"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км 23+007- км 29+000 (Василівський район)</w:t>
            </w:r>
          </w:p>
        </w:tc>
        <w:tc>
          <w:tcPr>
            <w:tcW w:w="993" w:type="dxa"/>
            <w:shd w:val="clear" w:color="auto" w:fill="F2F2F2"/>
            <w:tcMar>
              <w:top w:w="150" w:type="dxa"/>
              <w:left w:w="150" w:type="dxa"/>
              <w:bottom w:w="150" w:type="dxa"/>
              <w:right w:w="150" w:type="dxa"/>
            </w:tcMar>
            <w:vAlign w:val="center"/>
            <w:hideMark/>
          </w:tcPr>
          <w:p w14:paraId="4708493E"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6,0</w:t>
            </w:r>
          </w:p>
        </w:tc>
      </w:tr>
      <w:tr w:rsidR="00EB640A" w:rsidRPr="00CB2C6E" w14:paraId="22B93210" w14:textId="77777777" w:rsidTr="00887EF0">
        <w:trPr>
          <w:trHeight w:val="526"/>
        </w:trPr>
        <w:tc>
          <w:tcPr>
            <w:tcW w:w="562" w:type="dxa"/>
            <w:shd w:val="clear" w:color="auto" w:fill="FFFFFF"/>
            <w:tcMar>
              <w:top w:w="150" w:type="dxa"/>
              <w:left w:w="150" w:type="dxa"/>
              <w:bottom w:w="150" w:type="dxa"/>
              <w:right w:w="150" w:type="dxa"/>
            </w:tcMar>
            <w:vAlign w:val="center"/>
            <w:hideMark/>
          </w:tcPr>
          <w:p w14:paraId="154BCD50"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181043B1"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430197AC"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29+000 - км 54+340 (Василівський район)</w:t>
            </w:r>
          </w:p>
        </w:tc>
        <w:tc>
          <w:tcPr>
            <w:tcW w:w="993" w:type="dxa"/>
            <w:shd w:val="clear" w:color="auto" w:fill="FFFFFF"/>
            <w:tcMar>
              <w:top w:w="150" w:type="dxa"/>
              <w:left w:w="150" w:type="dxa"/>
              <w:bottom w:w="150" w:type="dxa"/>
              <w:right w:w="150" w:type="dxa"/>
            </w:tcMar>
            <w:vAlign w:val="center"/>
            <w:hideMark/>
          </w:tcPr>
          <w:p w14:paraId="2F246811"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25,3</w:t>
            </w:r>
          </w:p>
        </w:tc>
      </w:tr>
      <w:tr w:rsidR="00EB640A" w:rsidRPr="00CB2C6E" w14:paraId="705002A0"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35C25A24" w14:textId="77777777" w:rsidR="0086571B" w:rsidRPr="00CB2C6E" w:rsidRDefault="0086571B" w:rsidP="00A2792B">
            <w:pPr>
              <w:spacing w:line="240" w:lineRule="auto"/>
              <w:rPr>
                <w:rFonts w:ascii="Circe" w:eastAsia="Times New Roman" w:hAnsi="Circe" w:cs="Times New Roman"/>
                <w:sz w:val="28"/>
                <w:szCs w:val="28"/>
                <w:lang w:val="uk-UA"/>
              </w:rPr>
            </w:pPr>
            <w:r w:rsidRPr="00CB2C6E">
              <w:rPr>
                <w:rFonts w:ascii="Circe" w:eastAsia="Times New Roman" w:hAnsi="Circe" w:cs="Times New Roman"/>
                <w:sz w:val="28"/>
                <w:szCs w:val="28"/>
                <w:lang w:val="uk-UA"/>
              </w:rPr>
              <w:t>6</w:t>
            </w:r>
          </w:p>
        </w:tc>
        <w:tc>
          <w:tcPr>
            <w:tcW w:w="993" w:type="dxa"/>
            <w:shd w:val="clear" w:color="auto" w:fill="F2F2F2"/>
            <w:tcMar>
              <w:top w:w="150" w:type="dxa"/>
              <w:left w:w="150" w:type="dxa"/>
              <w:bottom w:w="150" w:type="dxa"/>
              <w:right w:w="150" w:type="dxa"/>
            </w:tcMar>
            <w:vAlign w:val="center"/>
            <w:hideMark/>
          </w:tcPr>
          <w:p w14:paraId="7C08F81B"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Т-08-10 </w:t>
            </w:r>
          </w:p>
        </w:tc>
        <w:tc>
          <w:tcPr>
            <w:tcW w:w="7100" w:type="dxa"/>
            <w:shd w:val="clear" w:color="auto" w:fill="F2F2F2"/>
            <w:tcMar>
              <w:top w:w="150" w:type="dxa"/>
              <w:left w:w="150" w:type="dxa"/>
              <w:bottom w:w="150" w:type="dxa"/>
              <w:right w:w="150" w:type="dxa"/>
            </w:tcMar>
            <w:vAlign w:val="center"/>
            <w:hideMark/>
          </w:tcPr>
          <w:p w14:paraId="7F232CA0" w14:textId="77777777" w:rsidR="0086571B" w:rsidRPr="00887EF0" w:rsidRDefault="0086571B" w:rsidP="00A2792B">
            <w:pPr>
              <w:spacing w:line="240" w:lineRule="auto"/>
              <w:rPr>
                <w:rFonts w:ascii="Circe" w:eastAsia="Times New Roman" w:hAnsi="Circe" w:cs="Times New Roman"/>
                <w:b/>
                <w:sz w:val="24"/>
                <w:szCs w:val="24"/>
                <w:lang w:val="uk-UA"/>
              </w:rPr>
            </w:pPr>
            <w:r w:rsidRPr="00887EF0">
              <w:rPr>
                <w:rFonts w:ascii="Circe" w:eastAsia="Times New Roman" w:hAnsi="Circe" w:cs="Times New Roman"/>
                <w:b/>
                <w:sz w:val="24"/>
                <w:szCs w:val="24"/>
              </w:rPr>
              <w:t>Велика Білозерка - Михайлівка - /М-8/, </w:t>
            </w:r>
          </w:p>
          <w:p w14:paraId="0373EA0B"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км 0+000 - км 58+598</w:t>
            </w:r>
          </w:p>
        </w:tc>
        <w:tc>
          <w:tcPr>
            <w:tcW w:w="993" w:type="dxa"/>
            <w:shd w:val="clear" w:color="auto" w:fill="F2F2F2"/>
            <w:tcMar>
              <w:top w:w="150" w:type="dxa"/>
              <w:left w:w="150" w:type="dxa"/>
              <w:bottom w:w="150" w:type="dxa"/>
              <w:right w:w="150" w:type="dxa"/>
            </w:tcMar>
            <w:vAlign w:val="center"/>
            <w:hideMark/>
          </w:tcPr>
          <w:p w14:paraId="10E65B7A"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50,2</w:t>
            </w:r>
          </w:p>
        </w:tc>
      </w:tr>
      <w:tr w:rsidR="00EB640A" w:rsidRPr="00CB2C6E" w14:paraId="71CD9743"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4881B3E1"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32DE8D0A"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1ED58B5B"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0+000 - км 30+342 (Василівський район)</w:t>
            </w:r>
          </w:p>
        </w:tc>
        <w:tc>
          <w:tcPr>
            <w:tcW w:w="993" w:type="dxa"/>
            <w:shd w:val="clear" w:color="auto" w:fill="FFFFFF"/>
            <w:tcMar>
              <w:top w:w="150" w:type="dxa"/>
              <w:left w:w="150" w:type="dxa"/>
              <w:bottom w:w="150" w:type="dxa"/>
              <w:right w:w="150" w:type="dxa"/>
            </w:tcMar>
            <w:vAlign w:val="center"/>
            <w:hideMark/>
          </w:tcPr>
          <w:p w14:paraId="014FE9EB"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30,3</w:t>
            </w:r>
          </w:p>
        </w:tc>
      </w:tr>
      <w:tr w:rsidR="00EB640A" w:rsidRPr="00CB2C6E" w14:paraId="79D255F4"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7730DCB3"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288FB20B"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2BAE22F1"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30+342 - км 41+143 (Василівський  район)</w:t>
            </w:r>
          </w:p>
        </w:tc>
        <w:tc>
          <w:tcPr>
            <w:tcW w:w="993" w:type="dxa"/>
            <w:shd w:val="clear" w:color="auto" w:fill="F2F2F2"/>
            <w:tcMar>
              <w:top w:w="150" w:type="dxa"/>
              <w:left w:w="150" w:type="dxa"/>
              <w:bottom w:w="150" w:type="dxa"/>
              <w:right w:w="150" w:type="dxa"/>
            </w:tcMar>
            <w:vAlign w:val="center"/>
            <w:hideMark/>
          </w:tcPr>
          <w:p w14:paraId="527F5450"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10,8</w:t>
            </w:r>
          </w:p>
        </w:tc>
      </w:tr>
      <w:tr w:rsidR="00EB640A" w:rsidRPr="00CB2C6E" w14:paraId="6580811C"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15386A21"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304C2A76"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7505CCBA"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46+460 - км 51+148 (Василівський  район)</w:t>
            </w:r>
          </w:p>
        </w:tc>
        <w:tc>
          <w:tcPr>
            <w:tcW w:w="993" w:type="dxa"/>
            <w:shd w:val="clear" w:color="auto" w:fill="FFFFFF"/>
            <w:tcMar>
              <w:top w:w="150" w:type="dxa"/>
              <w:left w:w="150" w:type="dxa"/>
              <w:bottom w:w="150" w:type="dxa"/>
              <w:right w:w="150" w:type="dxa"/>
            </w:tcMar>
            <w:vAlign w:val="center"/>
            <w:hideMark/>
          </w:tcPr>
          <w:p w14:paraId="7A8BEFEE"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4,7</w:t>
            </w:r>
          </w:p>
        </w:tc>
      </w:tr>
      <w:tr w:rsidR="00EB640A" w:rsidRPr="00CB2C6E" w14:paraId="4E260074"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0DE5EE8F"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48FDA031"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44F75323"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54+158 - км 58+598 (Василівський район)</w:t>
            </w:r>
          </w:p>
        </w:tc>
        <w:tc>
          <w:tcPr>
            <w:tcW w:w="993" w:type="dxa"/>
            <w:shd w:val="clear" w:color="auto" w:fill="F2F2F2"/>
            <w:tcMar>
              <w:top w:w="150" w:type="dxa"/>
              <w:left w:w="150" w:type="dxa"/>
              <w:bottom w:w="150" w:type="dxa"/>
              <w:right w:w="150" w:type="dxa"/>
            </w:tcMar>
            <w:vAlign w:val="center"/>
            <w:hideMark/>
          </w:tcPr>
          <w:p w14:paraId="5F3D4FA9"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4,4</w:t>
            </w:r>
          </w:p>
        </w:tc>
      </w:tr>
      <w:tr w:rsidR="00EB640A" w:rsidRPr="00CB2C6E" w14:paraId="47A4FE52"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22EC37DC"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5B27C4F8"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1FBC33F7"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Всього по ТОВ "ДБК Валеміра":</w:t>
            </w:r>
          </w:p>
        </w:tc>
        <w:tc>
          <w:tcPr>
            <w:tcW w:w="993" w:type="dxa"/>
            <w:shd w:val="clear" w:color="auto" w:fill="FFFFFF"/>
            <w:tcMar>
              <w:top w:w="150" w:type="dxa"/>
              <w:left w:w="150" w:type="dxa"/>
              <w:bottom w:w="150" w:type="dxa"/>
              <w:right w:w="150" w:type="dxa"/>
            </w:tcMar>
            <w:vAlign w:val="center"/>
            <w:hideMark/>
          </w:tcPr>
          <w:p w14:paraId="1222445A"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19,9</w:t>
            </w:r>
          </w:p>
        </w:tc>
      </w:tr>
      <w:tr w:rsidR="00EB640A" w:rsidRPr="00CB2C6E" w14:paraId="3DE4B816"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1FBD7086"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41928B43"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hideMark/>
          </w:tcPr>
          <w:p w14:paraId="2DF5673A"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Разом:</w:t>
            </w:r>
          </w:p>
        </w:tc>
        <w:tc>
          <w:tcPr>
            <w:tcW w:w="993" w:type="dxa"/>
            <w:shd w:val="clear" w:color="auto" w:fill="F2F2F2"/>
            <w:tcMar>
              <w:top w:w="150" w:type="dxa"/>
              <w:left w:w="150" w:type="dxa"/>
              <w:bottom w:w="150" w:type="dxa"/>
              <w:right w:w="150" w:type="dxa"/>
            </w:tcMar>
            <w:vAlign w:val="center"/>
            <w:hideMark/>
          </w:tcPr>
          <w:p w14:paraId="3A85E666"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50,2</w:t>
            </w:r>
          </w:p>
        </w:tc>
      </w:tr>
      <w:tr w:rsidR="00EB640A" w:rsidRPr="00CB2C6E" w14:paraId="22FAFC1B"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0A770674"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7</w:t>
            </w:r>
          </w:p>
        </w:tc>
        <w:tc>
          <w:tcPr>
            <w:tcW w:w="993" w:type="dxa"/>
            <w:shd w:val="clear" w:color="auto" w:fill="F2F2F2"/>
            <w:tcMar>
              <w:top w:w="150" w:type="dxa"/>
              <w:left w:w="150" w:type="dxa"/>
              <w:bottom w:w="150" w:type="dxa"/>
              <w:right w:w="150" w:type="dxa"/>
            </w:tcMar>
            <w:vAlign w:val="center"/>
            <w:hideMark/>
          </w:tcPr>
          <w:p w14:paraId="133F372E"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Т-08-12 </w:t>
            </w:r>
          </w:p>
        </w:tc>
        <w:tc>
          <w:tcPr>
            <w:tcW w:w="7100" w:type="dxa"/>
            <w:shd w:val="clear" w:color="auto" w:fill="F2F2F2"/>
            <w:tcMar>
              <w:top w:w="150" w:type="dxa"/>
              <w:left w:w="150" w:type="dxa"/>
              <w:bottom w:w="150" w:type="dxa"/>
              <w:right w:w="150" w:type="dxa"/>
            </w:tcMar>
            <w:vAlign w:val="center"/>
            <w:hideMark/>
          </w:tcPr>
          <w:p w14:paraId="7B34AB89"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/М - 18/ - Лугове - Оріхів, км 0+000 - км 36+761</w:t>
            </w:r>
          </w:p>
        </w:tc>
        <w:tc>
          <w:tcPr>
            <w:tcW w:w="993" w:type="dxa"/>
            <w:shd w:val="clear" w:color="auto" w:fill="F2F2F2"/>
            <w:tcMar>
              <w:top w:w="150" w:type="dxa"/>
              <w:left w:w="150" w:type="dxa"/>
              <w:bottom w:w="150" w:type="dxa"/>
              <w:right w:w="150" w:type="dxa"/>
            </w:tcMar>
            <w:vAlign w:val="center"/>
            <w:hideMark/>
          </w:tcPr>
          <w:p w14:paraId="2EA5A014"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36,8</w:t>
            </w:r>
          </w:p>
        </w:tc>
      </w:tr>
      <w:tr w:rsidR="00EB640A" w:rsidRPr="00CB2C6E" w14:paraId="09F8DB43"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11A64D50"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33F09DB3"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30DEB93D"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0+000 - км 21+261 (Василівський район)</w:t>
            </w:r>
          </w:p>
        </w:tc>
        <w:tc>
          <w:tcPr>
            <w:tcW w:w="993" w:type="dxa"/>
            <w:shd w:val="clear" w:color="auto" w:fill="FFFFFF"/>
            <w:tcMar>
              <w:top w:w="150" w:type="dxa"/>
              <w:left w:w="150" w:type="dxa"/>
              <w:bottom w:w="150" w:type="dxa"/>
              <w:right w:w="150" w:type="dxa"/>
            </w:tcMar>
            <w:vAlign w:val="center"/>
            <w:hideMark/>
          </w:tcPr>
          <w:p w14:paraId="6B753180"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21,3</w:t>
            </w:r>
          </w:p>
        </w:tc>
      </w:tr>
      <w:tr w:rsidR="00EB640A" w:rsidRPr="00CB2C6E" w14:paraId="5257AEE5"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2B005236" w14:textId="77777777" w:rsidR="0086571B" w:rsidRPr="00CB2C6E" w:rsidRDefault="0086571B" w:rsidP="00A2792B">
            <w:pPr>
              <w:spacing w:line="240" w:lineRule="auto"/>
              <w:rPr>
                <w:rFonts w:ascii="Circe" w:eastAsia="Times New Roman" w:hAnsi="Circe" w:cs="Times New Roman"/>
                <w:sz w:val="28"/>
                <w:szCs w:val="28"/>
                <w:lang w:val="uk-UA"/>
              </w:rPr>
            </w:pPr>
            <w:r w:rsidRPr="00CB2C6E">
              <w:rPr>
                <w:rFonts w:ascii="Circe" w:eastAsia="Times New Roman" w:hAnsi="Circe" w:cs="Times New Roman"/>
                <w:sz w:val="28"/>
                <w:szCs w:val="28"/>
                <w:lang w:val="uk-UA"/>
              </w:rPr>
              <w:lastRenderedPageBreak/>
              <w:t>8</w:t>
            </w:r>
          </w:p>
        </w:tc>
        <w:tc>
          <w:tcPr>
            <w:tcW w:w="993" w:type="dxa"/>
            <w:shd w:val="clear" w:color="auto" w:fill="FFFFFF"/>
            <w:tcMar>
              <w:top w:w="150" w:type="dxa"/>
              <w:left w:w="150" w:type="dxa"/>
              <w:bottom w:w="150" w:type="dxa"/>
              <w:right w:w="150" w:type="dxa"/>
            </w:tcMar>
            <w:vAlign w:val="center"/>
            <w:hideMark/>
          </w:tcPr>
          <w:p w14:paraId="465EB649"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Т-08-17 </w:t>
            </w:r>
          </w:p>
        </w:tc>
        <w:tc>
          <w:tcPr>
            <w:tcW w:w="7100" w:type="dxa"/>
            <w:shd w:val="clear" w:color="auto" w:fill="FFFFFF"/>
            <w:tcMar>
              <w:top w:w="150" w:type="dxa"/>
              <w:left w:w="150" w:type="dxa"/>
              <w:bottom w:w="150" w:type="dxa"/>
              <w:right w:w="150" w:type="dxa"/>
            </w:tcMar>
            <w:vAlign w:val="center"/>
            <w:hideMark/>
          </w:tcPr>
          <w:p w14:paraId="3A83F21A"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/Р-37/ - Веселе, км 0+000 - км 40+520</w:t>
            </w:r>
          </w:p>
        </w:tc>
        <w:tc>
          <w:tcPr>
            <w:tcW w:w="993" w:type="dxa"/>
            <w:shd w:val="clear" w:color="auto" w:fill="FFFFFF"/>
            <w:tcMar>
              <w:top w:w="150" w:type="dxa"/>
              <w:left w:w="150" w:type="dxa"/>
              <w:bottom w:w="150" w:type="dxa"/>
              <w:right w:w="150" w:type="dxa"/>
            </w:tcMar>
            <w:vAlign w:val="center"/>
            <w:hideMark/>
          </w:tcPr>
          <w:p w14:paraId="72EB9247"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40,5</w:t>
            </w:r>
          </w:p>
        </w:tc>
      </w:tr>
      <w:tr w:rsidR="00EB640A" w:rsidRPr="00CB2C6E" w14:paraId="6A0D4853"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08DD5FD6"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2FB243A6"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64DA05E7"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 км 0+000 - км 24+696  (Василівський район)</w:t>
            </w:r>
          </w:p>
        </w:tc>
        <w:tc>
          <w:tcPr>
            <w:tcW w:w="993" w:type="dxa"/>
            <w:shd w:val="clear" w:color="auto" w:fill="F2F2F2"/>
            <w:tcMar>
              <w:top w:w="150" w:type="dxa"/>
              <w:left w:w="150" w:type="dxa"/>
              <w:bottom w:w="150" w:type="dxa"/>
              <w:right w:w="150" w:type="dxa"/>
            </w:tcMar>
            <w:vAlign w:val="center"/>
            <w:hideMark/>
          </w:tcPr>
          <w:p w14:paraId="1B215D84"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24,7</w:t>
            </w:r>
          </w:p>
        </w:tc>
      </w:tr>
      <w:tr w:rsidR="00EB640A" w:rsidRPr="00CB2C6E" w14:paraId="063C8CCF"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1A9C7AE9"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2F2F2"/>
            <w:tcMar>
              <w:top w:w="150" w:type="dxa"/>
              <w:left w:w="150" w:type="dxa"/>
              <w:bottom w:w="150" w:type="dxa"/>
              <w:right w:w="150" w:type="dxa"/>
            </w:tcMar>
            <w:vAlign w:val="center"/>
            <w:hideMark/>
          </w:tcPr>
          <w:p w14:paraId="0023FF8F"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2F2F2"/>
            <w:tcMar>
              <w:top w:w="150" w:type="dxa"/>
              <w:left w:w="150" w:type="dxa"/>
              <w:bottom w:w="150" w:type="dxa"/>
              <w:right w:w="150" w:type="dxa"/>
            </w:tcMar>
            <w:vAlign w:val="center"/>
            <w:hideMark/>
          </w:tcPr>
          <w:p w14:paraId="000FCC4C"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Разом:</w:t>
            </w:r>
          </w:p>
        </w:tc>
        <w:tc>
          <w:tcPr>
            <w:tcW w:w="993" w:type="dxa"/>
            <w:shd w:val="clear" w:color="auto" w:fill="F2F2F2"/>
            <w:tcMar>
              <w:top w:w="150" w:type="dxa"/>
              <w:left w:w="150" w:type="dxa"/>
              <w:bottom w:w="150" w:type="dxa"/>
              <w:right w:w="150" w:type="dxa"/>
            </w:tcMar>
            <w:vAlign w:val="center"/>
            <w:hideMark/>
          </w:tcPr>
          <w:p w14:paraId="791D2DB0" w14:textId="77777777" w:rsidR="0086571B" w:rsidRPr="00887EF0" w:rsidRDefault="0086571B" w:rsidP="00A2792B">
            <w:pPr>
              <w:spacing w:line="240" w:lineRule="auto"/>
              <w:rPr>
                <w:rFonts w:ascii="Circe" w:eastAsia="Times New Roman" w:hAnsi="Circe" w:cs="Times New Roman"/>
                <w:sz w:val="24"/>
                <w:szCs w:val="24"/>
                <w:lang w:val="uk-UA"/>
              </w:rPr>
            </w:pPr>
            <w:r w:rsidRPr="00887EF0">
              <w:rPr>
                <w:rFonts w:ascii="Circe" w:eastAsia="Times New Roman" w:hAnsi="Circe" w:cs="Times New Roman"/>
                <w:sz w:val="24"/>
                <w:szCs w:val="24"/>
              </w:rPr>
              <w:t>40,5</w:t>
            </w:r>
          </w:p>
          <w:p w14:paraId="6F6EBC59" w14:textId="77777777" w:rsidR="0086571B" w:rsidRPr="00887EF0" w:rsidRDefault="0086571B" w:rsidP="00A2792B">
            <w:pPr>
              <w:spacing w:line="240" w:lineRule="auto"/>
              <w:rPr>
                <w:rFonts w:ascii="Circe" w:eastAsia="Times New Roman" w:hAnsi="Circe" w:cs="Times New Roman"/>
                <w:sz w:val="24"/>
                <w:szCs w:val="24"/>
                <w:lang w:val="uk-UA"/>
              </w:rPr>
            </w:pPr>
          </w:p>
        </w:tc>
      </w:tr>
      <w:tr w:rsidR="00EB640A" w:rsidRPr="00CB2C6E" w14:paraId="6FC21656" w14:textId="77777777" w:rsidTr="00887EF0">
        <w:trPr>
          <w:trHeight w:val="687"/>
        </w:trPr>
        <w:tc>
          <w:tcPr>
            <w:tcW w:w="562" w:type="dxa"/>
            <w:shd w:val="clear" w:color="auto" w:fill="F2F2F2"/>
            <w:tcMar>
              <w:top w:w="150" w:type="dxa"/>
              <w:left w:w="150" w:type="dxa"/>
              <w:bottom w:w="150" w:type="dxa"/>
              <w:right w:w="150" w:type="dxa"/>
            </w:tcMar>
            <w:vAlign w:val="center"/>
            <w:hideMark/>
          </w:tcPr>
          <w:p w14:paraId="5BF29905" w14:textId="77777777" w:rsidR="0086571B" w:rsidRPr="00CB2C6E" w:rsidRDefault="0086571B" w:rsidP="00A2792B">
            <w:pPr>
              <w:spacing w:line="240" w:lineRule="auto"/>
              <w:rPr>
                <w:rFonts w:ascii="Circe" w:eastAsia="Times New Roman" w:hAnsi="Circe" w:cs="Times New Roman"/>
                <w:sz w:val="28"/>
                <w:szCs w:val="28"/>
                <w:lang w:val="uk-UA"/>
              </w:rPr>
            </w:pPr>
            <w:r w:rsidRPr="00CB2C6E">
              <w:rPr>
                <w:rFonts w:ascii="Circe" w:eastAsia="Times New Roman" w:hAnsi="Circe" w:cs="Times New Roman"/>
                <w:sz w:val="28"/>
                <w:szCs w:val="28"/>
                <w:lang w:val="uk-UA"/>
              </w:rPr>
              <w:t>9</w:t>
            </w:r>
          </w:p>
        </w:tc>
        <w:tc>
          <w:tcPr>
            <w:tcW w:w="993" w:type="dxa"/>
            <w:shd w:val="clear" w:color="auto" w:fill="F2F2F2"/>
            <w:tcMar>
              <w:top w:w="150" w:type="dxa"/>
              <w:left w:w="150" w:type="dxa"/>
              <w:bottom w:w="150" w:type="dxa"/>
              <w:right w:w="150" w:type="dxa"/>
            </w:tcMar>
            <w:vAlign w:val="center"/>
            <w:hideMark/>
          </w:tcPr>
          <w:p w14:paraId="04E53B06"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Т-08-18 </w:t>
            </w:r>
          </w:p>
        </w:tc>
        <w:tc>
          <w:tcPr>
            <w:tcW w:w="7100" w:type="dxa"/>
            <w:shd w:val="clear" w:color="auto" w:fill="F2F2F2"/>
            <w:tcMar>
              <w:top w:w="150" w:type="dxa"/>
              <w:left w:w="150" w:type="dxa"/>
              <w:bottom w:w="150" w:type="dxa"/>
              <w:right w:w="150" w:type="dxa"/>
            </w:tcMar>
            <w:vAlign w:val="center"/>
            <w:hideMark/>
          </w:tcPr>
          <w:p w14:paraId="6915FF5D"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Василівка - Михайлівка, км 7+362 - км 22+297</w:t>
            </w:r>
          </w:p>
        </w:tc>
        <w:tc>
          <w:tcPr>
            <w:tcW w:w="993" w:type="dxa"/>
            <w:shd w:val="clear" w:color="auto" w:fill="F2F2F2"/>
            <w:tcMar>
              <w:top w:w="150" w:type="dxa"/>
              <w:left w:w="150" w:type="dxa"/>
              <w:bottom w:w="150" w:type="dxa"/>
              <w:right w:w="150" w:type="dxa"/>
            </w:tcMar>
            <w:vAlign w:val="center"/>
            <w:hideMark/>
          </w:tcPr>
          <w:p w14:paraId="0BF276BE" w14:textId="77777777" w:rsidR="0086571B" w:rsidRPr="00887EF0" w:rsidRDefault="0086571B" w:rsidP="00A2792B">
            <w:pPr>
              <w:spacing w:line="240" w:lineRule="auto"/>
              <w:rPr>
                <w:rFonts w:ascii="Circe" w:eastAsia="Times New Roman" w:hAnsi="Circe" w:cs="Times New Roman"/>
                <w:b/>
                <w:sz w:val="24"/>
                <w:szCs w:val="24"/>
              </w:rPr>
            </w:pPr>
            <w:r w:rsidRPr="00887EF0">
              <w:rPr>
                <w:rFonts w:ascii="Circe" w:eastAsia="Times New Roman" w:hAnsi="Circe" w:cs="Times New Roman"/>
                <w:b/>
                <w:sz w:val="24"/>
                <w:szCs w:val="24"/>
              </w:rPr>
              <w:t>14,9</w:t>
            </w:r>
          </w:p>
        </w:tc>
      </w:tr>
      <w:tr w:rsidR="00EB640A" w:rsidRPr="00CB2C6E" w14:paraId="25D2F8B9" w14:textId="77777777" w:rsidTr="00887EF0">
        <w:trPr>
          <w:trHeight w:val="687"/>
        </w:trPr>
        <w:tc>
          <w:tcPr>
            <w:tcW w:w="562" w:type="dxa"/>
            <w:shd w:val="clear" w:color="auto" w:fill="FFFFFF"/>
            <w:tcMar>
              <w:top w:w="150" w:type="dxa"/>
              <w:left w:w="150" w:type="dxa"/>
              <w:bottom w:w="150" w:type="dxa"/>
              <w:right w:w="150" w:type="dxa"/>
            </w:tcMar>
            <w:vAlign w:val="center"/>
            <w:hideMark/>
          </w:tcPr>
          <w:p w14:paraId="03DFCDBE" w14:textId="77777777" w:rsidR="0086571B" w:rsidRPr="00CB2C6E" w:rsidRDefault="0086571B" w:rsidP="00A2792B">
            <w:pPr>
              <w:spacing w:line="240" w:lineRule="auto"/>
              <w:rPr>
                <w:rFonts w:ascii="Circe" w:eastAsia="Times New Roman" w:hAnsi="Circe" w:cs="Times New Roman"/>
                <w:sz w:val="28"/>
                <w:szCs w:val="28"/>
              </w:rPr>
            </w:pPr>
            <w:r w:rsidRPr="00CB2C6E">
              <w:rPr>
                <w:rFonts w:ascii="Circe" w:eastAsia="Times New Roman" w:hAnsi="Circe" w:cs="Times New Roman"/>
                <w:sz w:val="28"/>
                <w:szCs w:val="28"/>
              </w:rPr>
              <w:t> </w:t>
            </w:r>
          </w:p>
        </w:tc>
        <w:tc>
          <w:tcPr>
            <w:tcW w:w="993" w:type="dxa"/>
            <w:shd w:val="clear" w:color="auto" w:fill="FFFFFF"/>
            <w:tcMar>
              <w:top w:w="150" w:type="dxa"/>
              <w:left w:w="150" w:type="dxa"/>
              <w:bottom w:w="150" w:type="dxa"/>
              <w:right w:w="150" w:type="dxa"/>
            </w:tcMar>
            <w:vAlign w:val="center"/>
            <w:hideMark/>
          </w:tcPr>
          <w:p w14:paraId="3BE4A619"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 </w:t>
            </w:r>
          </w:p>
        </w:tc>
        <w:tc>
          <w:tcPr>
            <w:tcW w:w="7100" w:type="dxa"/>
            <w:shd w:val="clear" w:color="auto" w:fill="FFFFFF"/>
            <w:tcMar>
              <w:top w:w="150" w:type="dxa"/>
              <w:left w:w="150" w:type="dxa"/>
              <w:bottom w:w="150" w:type="dxa"/>
              <w:right w:w="150" w:type="dxa"/>
            </w:tcMar>
            <w:vAlign w:val="center"/>
            <w:hideMark/>
          </w:tcPr>
          <w:p w14:paraId="4DC4F023"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діл.км 7+362 - км 22+297 (Василівський район)</w:t>
            </w:r>
          </w:p>
        </w:tc>
        <w:tc>
          <w:tcPr>
            <w:tcW w:w="993" w:type="dxa"/>
            <w:shd w:val="clear" w:color="auto" w:fill="FFFFFF"/>
            <w:tcMar>
              <w:top w:w="150" w:type="dxa"/>
              <w:left w:w="150" w:type="dxa"/>
              <w:bottom w:w="150" w:type="dxa"/>
              <w:right w:w="150" w:type="dxa"/>
            </w:tcMar>
            <w:vAlign w:val="center"/>
            <w:hideMark/>
          </w:tcPr>
          <w:p w14:paraId="173D4D80" w14:textId="77777777" w:rsidR="0086571B" w:rsidRPr="00887EF0" w:rsidRDefault="0086571B" w:rsidP="00A2792B">
            <w:pPr>
              <w:spacing w:line="240" w:lineRule="auto"/>
              <w:rPr>
                <w:rFonts w:ascii="Circe" w:eastAsia="Times New Roman" w:hAnsi="Circe" w:cs="Times New Roman"/>
                <w:sz w:val="24"/>
                <w:szCs w:val="24"/>
              </w:rPr>
            </w:pPr>
            <w:r w:rsidRPr="00887EF0">
              <w:rPr>
                <w:rFonts w:ascii="Circe" w:eastAsia="Times New Roman" w:hAnsi="Circe" w:cs="Times New Roman"/>
                <w:sz w:val="24"/>
                <w:szCs w:val="24"/>
              </w:rPr>
              <w:t>14,9</w:t>
            </w:r>
          </w:p>
        </w:tc>
      </w:tr>
    </w:tbl>
    <w:p w14:paraId="79C543C1" w14:textId="77777777" w:rsidR="007E3193" w:rsidRPr="00CB2C6E" w:rsidRDefault="006A0F70" w:rsidP="00887EF0">
      <w:pPr>
        <w:pStyle w:val="2"/>
        <w:jc w:val="center"/>
        <w:rPr>
          <w:rFonts w:ascii="Circe" w:hAnsi="Circe"/>
          <w:color w:val="548DD4" w:themeColor="text2" w:themeTint="99"/>
          <w:lang w:val="uk-UA"/>
        </w:rPr>
      </w:pPr>
      <w:bookmarkStart w:id="13" w:name="_Toc87205415"/>
      <w:r w:rsidRPr="00CB2C6E">
        <w:rPr>
          <w:rFonts w:ascii="Circe" w:hAnsi="Circe"/>
          <w:color w:val="548DD4" w:themeColor="text2" w:themeTint="99"/>
          <w:lang w:val="uk-UA"/>
        </w:rPr>
        <w:t>2. СОЦІАЛЬНО-ДЕМОГРАФІЧНА СИТУАЦІЯ</w:t>
      </w:r>
      <w:bookmarkEnd w:id="13"/>
    </w:p>
    <w:p w14:paraId="1FC532FC" w14:textId="77777777" w:rsidR="002330B7" w:rsidRPr="00CB2C6E" w:rsidRDefault="006A0F70" w:rsidP="00CB2C6E">
      <w:pPr>
        <w:ind w:left="360"/>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Населення району -188</w:t>
      </w:r>
      <w:r w:rsidR="001F04C7" w:rsidRPr="00CB2C6E">
        <w:rPr>
          <w:rFonts w:ascii="Circe" w:eastAsia="Times New Roman" w:hAnsi="Circe" w:cs="Times New Roman"/>
          <w:sz w:val="28"/>
          <w:szCs w:val="28"/>
          <w:lang w:val="uk-UA"/>
        </w:rPr>
        <w:t> </w:t>
      </w:r>
      <w:r w:rsidRPr="00CB2C6E">
        <w:rPr>
          <w:rFonts w:ascii="Circe" w:eastAsia="Times New Roman" w:hAnsi="Circe" w:cs="Times New Roman"/>
          <w:sz w:val="28"/>
          <w:szCs w:val="28"/>
          <w:lang w:val="uk-UA"/>
        </w:rPr>
        <w:t>667</w:t>
      </w:r>
      <w:r w:rsidR="001F04C7" w:rsidRPr="00CB2C6E">
        <w:rPr>
          <w:rFonts w:ascii="Circe" w:eastAsia="Times New Roman" w:hAnsi="Circe" w:cs="Times New Roman"/>
          <w:sz w:val="28"/>
          <w:szCs w:val="28"/>
          <w:lang w:val="uk-UA"/>
        </w:rPr>
        <w:t xml:space="preserve"> осіб</w:t>
      </w:r>
      <w:r w:rsidR="002330B7" w:rsidRPr="00CB2C6E">
        <w:rPr>
          <w:rFonts w:ascii="Circe" w:eastAsia="Times New Roman" w:hAnsi="Circe" w:cs="Times New Roman"/>
          <w:sz w:val="28"/>
          <w:szCs w:val="28"/>
          <w:lang w:val="uk-UA"/>
        </w:rPr>
        <w:t>.</w:t>
      </w:r>
    </w:p>
    <w:p w14:paraId="6B41A85D" w14:textId="77777777" w:rsidR="00CF29DC" w:rsidRPr="00CB2C6E" w:rsidRDefault="003E63DF" w:rsidP="00CB2C6E">
      <w:pPr>
        <w:ind w:left="360"/>
        <w:jc w:val="both"/>
        <w:rPr>
          <w:rFonts w:ascii="Circe" w:eastAsia="Times New Roman" w:hAnsi="Circe" w:cs="Times New Roman"/>
          <w:sz w:val="28"/>
          <w:szCs w:val="28"/>
          <w:lang w:val="uk-UA"/>
        </w:rPr>
      </w:pPr>
      <w:r w:rsidRPr="00CB2C6E">
        <w:rPr>
          <w:rFonts w:ascii="Circe" w:hAnsi="Circe" w:cs="Times New Roman"/>
          <w:sz w:val="28"/>
          <w:szCs w:val="28"/>
        </w:rPr>
        <w:t>Демографічна ситуація в районі, як в області і в Укра</w:t>
      </w:r>
      <w:r w:rsidR="002330B7" w:rsidRPr="00CB2C6E">
        <w:rPr>
          <w:rFonts w:ascii="Circe" w:hAnsi="Circe" w:cs="Times New Roman"/>
          <w:sz w:val="28"/>
          <w:szCs w:val="28"/>
        </w:rPr>
        <w:t>їні в цілому має</w:t>
      </w:r>
      <w:r w:rsidRPr="00CB2C6E">
        <w:rPr>
          <w:rFonts w:ascii="Circe" w:hAnsi="Circe" w:cs="Times New Roman"/>
          <w:sz w:val="28"/>
          <w:szCs w:val="28"/>
        </w:rPr>
        <w:t>регресивний характер за рахунок високих показників смертності і практично відсутності росту народжуваності за останні роки</w:t>
      </w:r>
      <w:bookmarkStart w:id="14" w:name="_nd01c7tw2m23" w:colFirst="0" w:colLast="0"/>
      <w:bookmarkEnd w:id="14"/>
    </w:p>
    <w:p w14:paraId="50E4E82D" w14:textId="77777777" w:rsidR="00B377F1" w:rsidRPr="00CB2C6E" w:rsidRDefault="00B377F1" w:rsidP="00CB2C6E">
      <w:pPr>
        <w:ind w:left="360"/>
        <w:jc w:val="both"/>
        <w:rPr>
          <w:rFonts w:ascii="Circe" w:hAnsi="Circe" w:cs="Times New Roman"/>
          <w:sz w:val="28"/>
          <w:szCs w:val="28"/>
        </w:rPr>
      </w:pPr>
    </w:p>
    <w:p w14:paraId="78ABF1DE" w14:textId="255DE958" w:rsidR="007E3193" w:rsidRPr="00CB2C6E" w:rsidRDefault="000062C0" w:rsidP="00795F75">
      <w:pPr>
        <w:pStyle w:val="3"/>
        <w:jc w:val="center"/>
        <w:rPr>
          <w:rFonts w:ascii="Circe" w:hAnsi="Circe"/>
          <w:color w:val="548DD4" w:themeColor="text2" w:themeTint="99"/>
          <w:lang w:val="uk-UA"/>
        </w:rPr>
      </w:pPr>
      <w:bookmarkStart w:id="15" w:name="_Toc87205416"/>
      <w:r w:rsidRPr="00CB2C6E">
        <w:rPr>
          <w:rFonts w:ascii="Circe" w:hAnsi="Circe"/>
          <w:color w:val="548DD4" w:themeColor="text2" w:themeTint="99"/>
          <w:lang w:val="uk-UA"/>
        </w:rPr>
        <w:t>2.</w:t>
      </w:r>
      <w:r w:rsidR="00AB788A" w:rsidRPr="00CB2C6E">
        <w:rPr>
          <w:rFonts w:ascii="Circe" w:hAnsi="Circe"/>
          <w:color w:val="548DD4" w:themeColor="text2" w:themeTint="99"/>
          <w:lang w:val="uk-UA"/>
        </w:rPr>
        <w:t xml:space="preserve">1. </w:t>
      </w:r>
      <w:r w:rsidR="006A0F70" w:rsidRPr="00CB2C6E">
        <w:rPr>
          <w:rFonts w:ascii="Circe" w:hAnsi="Circe"/>
          <w:color w:val="548DD4" w:themeColor="text2" w:themeTint="99"/>
          <w:lang w:val="uk-UA"/>
        </w:rPr>
        <w:t>Населення та міграція</w:t>
      </w:r>
      <w:bookmarkEnd w:id="15"/>
    </w:p>
    <w:p w14:paraId="776AC496" w14:textId="77777777" w:rsidR="007E3193" w:rsidRPr="00CB2C6E" w:rsidRDefault="006A0F70">
      <w:pPr>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Чисельність н</w:t>
      </w:r>
      <w:r w:rsidR="003E63DF" w:rsidRPr="00CB2C6E">
        <w:rPr>
          <w:rFonts w:ascii="Circe" w:eastAsia="Times New Roman" w:hAnsi="Circe" w:cs="Times New Roman"/>
          <w:b/>
          <w:sz w:val="24"/>
          <w:szCs w:val="24"/>
          <w:lang w:val="uk-UA"/>
        </w:rPr>
        <w:t>аселення (за оцінкою)</w:t>
      </w:r>
    </w:p>
    <w:p w14:paraId="5604A0E8" w14:textId="77777777" w:rsidR="0007687E" w:rsidRPr="00CB2C6E" w:rsidRDefault="0007687E">
      <w:pPr>
        <w:jc w:val="center"/>
        <w:rPr>
          <w:rFonts w:ascii="Circe" w:eastAsia="Times New Roman" w:hAnsi="Circe" w:cs="Times New Roman"/>
          <w:b/>
          <w:sz w:val="24"/>
          <w:szCs w:val="24"/>
          <w:lang w:val="uk-UA"/>
        </w:rPr>
      </w:pPr>
    </w:p>
    <w:p w14:paraId="0A9DCC36" w14:textId="77777777" w:rsidR="007E3193" w:rsidRPr="00CB2C6E" w:rsidRDefault="006A0F70">
      <w:pPr>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на 1 травня 2021 року</w:t>
      </w:r>
    </w:p>
    <w:tbl>
      <w:tblPr>
        <w:tblStyle w:val="a6"/>
        <w:tblpPr w:leftFromText="180" w:rightFromText="180" w:vertAnchor="text" w:horzAnchor="margin" w:tblpY="163"/>
        <w:tblW w:w="945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2055"/>
        <w:gridCol w:w="4746"/>
      </w:tblGrid>
      <w:tr w:rsidR="003E63DF" w:rsidRPr="00887EF0" w14:paraId="5C192860" w14:textId="77777777" w:rsidTr="00A2792B">
        <w:trPr>
          <w:trHeight w:val="458"/>
        </w:trPr>
        <w:tc>
          <w:tcPr>
            <w:tcW w:w="2655" w:type="dxa"/>
            <w:tcMar>
              <w:top w:w="100" w:type="dxa"/>
              <w:left w:w="100" w:type="dxa"/>
              <w:bottom w:w="100" w:type="dxa"/>
              <w:right w:w="100" w:type="dxa"/>
            </w:tcMar>
          </w:tcPr>
          <w:p w14:paraId="62AFE49E" w14:textId="77777777" w:rsidR="003E63DF" w:rsidRPr="00887EF0" w:rsidRDefault="003E63DF" w:rsidP="003E63DF">
            <w:pPr>
              <w:jc w:val="right"/>
              <w:rPr>
                <w:rFonts w:ascii="Circe" w:eastAsia="Times New Roman" w:hAnsi="Circe" w:cs="Times New Roman"/>
                <w:sz w:val="24"/>
                <w:szCs w:val="24"/>
                <w:lang w:val="uk-UA"/>
              </w:rPr>
            </w:pPr>
          </w:p>
        </w:tc>
        <w:tc>
          <w:tcPr>
            <w:tcW w:w="2055" w:type="dxa"/>
            <w:tcMar>
              <w:top w:w="100" w:type="dxa"/>
              <w:left w:w="100" w:type="dxa"/>
              <w:bottom w:w="100" w:type="dxa"/>
              <w:right w:w="100" w:type="dxa"/>
            </w:tcMar>
          </w:tcPr>
          <w:p w14:paraId="10E279A9" w14:textId="77777777" w:rsidR="003E63DF" w:rsidRPr="00887EF0" w:rsidRDefault="003E63DF" w:rsidP="003E63DF">
            <w:pPr>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Наявне населення</w:t>
            </w:r>
          </w:p>
        </w:tc>
        <w:tc>
          <w:tcPr>
            <w:tcW w:w="4746" w:type="dxa"/>
            <w:tcMar>
              <w:top w:w="100" w:type="dxa"/>
              <w:left w:w="100" w:type="dxa"/>
              <w:bottom w:w="100" w:type="dxa"/>
              <w:right w:w="100" w:type="dxa"/>
            </w:tcMar>
          </w:tcPr>
          <w:p w14:paraId="5B621053" w14:textId="77777777" w:rsidR="003E63DF" w:rsidRPr="00887EF0" w:rsidRDefault="003E63DF" w:rsidP="003E63DF">
            <w:pPr>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Постійне населення</w:t>
            </w:r>
          </w:p>
        </w:tc>
      </w:tr>
      <w:tr w:rsidR="003E63DF" w:rsidRPr="00887EF0" w14:paraId="71A93FE9" w14:textId="77777777" w:rsidTr="00EB640A">
        <w:trPr>
          <w:trHeight w:val="600"/>
        </w:trPr>
        <w:tc>
          <w:tcPr>
            <w:tcW w:w="2655" w:type="dxa"/>
            <w:tcMar>
              <w:top w:w="100" w:type="dxa"/>
              <w:left w:w="100" w:type="dxa"/>
              <w:bottom w:w="100" w:type="dxa"/>
              <w:right w:w="100" w:type="dxa"/>
            </w:tcMar>
            <w:vAlign w:val="bottom"/>
          </w:tcPr>
          <w:p w14:paraId="4C2EDE1D" w14:textId="77777777" w:rsidR="003E63DF" w:rsidRPr="00887EF0" w:rsidRDefault="003E63DF" w:rsidP="003E63DF">
            <w:pPr>
              <w:jc w:val="center"/>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Запорізька область</w:t>
            </w:r>
          </w:p>
        </w:tc>
        <w:tc>
          <w:tcPr>
            <w:tcW w:w="2055" w:type="dxa"/>
            <w:tcMar>
              <w:top w:w="100" w:type="dxa"/>
              <w:left w:w="100" w:type="dxa"/>
              <w:bottom w:w="100" w:type="dxa"/>
              <w:right w:w="100" w:type="dxa"/>
            </w:tcMar>
            <w:vAlign w:val="bottom"/>
          </w:tcPr>
          <w:p w14:paraId="3D0BE650" w14:textId="77777777" w:rsidR="003E63DF" w:rsidRPr="00887EF0" w:rsidRDefault="003E63DF" w:rsidP="003E63DF">
            <w:pPr>
              <w:jc w:val="center"/>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1658319</w:t>
            </w:r>
          </w:p>
        </w:tc>
        <w:tc>
          <w:tcPr>
            <w:tcW w:w="4746" w:type="dxa"/>
            <w:tcMar>
              <w:top w:w="100" w:type="dxa"/>
              <w:left w:w="100" w:type="dxa"/>
              <w:bottom w:w="100" w:type="dxa"/>
              <w:right w:w="100" w:type="dxa"/>
            </w:tcMar>
            <w:vAlign w:val="bottom"/>
          </w:tcPr>
          <w:p w14:paraId="0C8F547F" w14:textId="77777777" w:rsidR="003E63DF" w:rsidRPr="00887EF0" w:rsidRDefault="003E63DF" w:rsidP="003E63DF">
            <w:pPr>
              <w:jc w:val="center"/>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1657530</w:t>
            </w:r>
          </w:p>
        </w:tc>
      </w:tr>
      <w:tr w:rsidR="003E63DF" w:rsidRPr="00887EF0" w14:paraId="75499A21" w14:textId="77777777" w:rsidTr="00EB640A">
        <w:trPr>
          <w:trHeight w:val="495"/>
        </w:trPr>
        <w:tc>
          <w:tcPr>
            <w:tcW w:w="2655" w:type="dxa"/>
            <w:tcMar>
              <w:top w:w="100" w:type="dxa"/>
              <w:left w:w="100" w:type="dxa"/>
              <w:bottom w:w="100" w:type="dxa"/>
              <w:right w:w="100" w:type="dxa"/>
            </w:tcMar>
            <w:vAlign w:val="bottom"/>
          </w:tcPr>
          <w:p w14:paraId="0505BB32" w14:textId="77777777" w:rsidR="003E63DF" w:rsidRPr="00887EF0" w:rsidRDefault="003E63DF" w:rsidP="003E63DF">
            <w:pPr>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Василівський район</w:t>
            </w:r>
          </w:p>
        </w:tc>
        <w:tc>
          <w:tcPr>
            <w:tcW w:w="2055" w:type="dxa"/>
            <w:tcMar>
              <w:top w:w="100" w:type="dxa"/>
              <w:left w:w="100" w:type="dxa"/>
              <w:bottom w:w="100" w:type="dxa"/>
              <w:right w:w="100" w:type="dxa"/>
            </w:tcMar>
            <w:vAlign w:val="bottom"/>
          </w:tcPr>
          <w:p w14:paraId="47EB0FDB" w14:textId="77777777" w:rsidR="003E63DF" w:rsidRPr="00887EF0" w:rsidRDefault="003E63DF" w:rsidP="003E63DF">
            <w:pPr>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188 667</w:t>
            </w:r>
          </w:p>
        </w:tc>
        <w:tc>
          <w:tcPr>
            <w:tcW w:w="4746" w:type="dxa"/>
            <w:tcMar>
              <w:top w:w="100" w:type="dxa"/>
              <w:left w:w="100" w:type="dxa"/>
              <w:bottom w:w="100" w:type="dxa"/>
              <w:right w:w="100" w:type="dxa"/>
            </w:tcMar>
            <w:vAlign w:val="bottom"/>
          </w:tcPr>
          <w:p w14:paraId="1FCC2239" w14:textId="77777777" w:rsidR="003E63DF" w:rsidRPr="00887EF0" w:rsidRDefault="003E63DF" w:rsidP="003E63DF">
            <w:pPr>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184230</w:t>
            </w:r>
          </w:p>
        </w:tc>
      </w:tr>
    </w:tbl>
    <w:p w14:paraId="23AAD163" w14:textId="77777777" w:rsidR="007E3193" w:rsidRPr="00887EF0" w:rsidRDefault="007E3193">
      <w:pPr>
        <w:jc w:val="center"/>
        <w:rPr>
          <w:rFonts w:ascii="Times New Roman" w:eastAsia="Times New Roman" w:hAnsi="Times New Roman" w:cs="Times New Roman"/>
          <w:b/>
          <w:sz w:val="24"/>
          <w:szCs w:val="24"/>
          <w:lang w:val="uk-UA"/>
        </w:rPr>
      </w:pPr>
    </w:p>
    <w:p w14:paraId="17FF11CB" w14:textId="50AA300C" w:rsidR="00E11015" w:rsidRPr="00CB2C6E" w:rsidRDefault="000062C0" w:rsidP="000062C0">
      <w:pPr>
        <w:pStyle w:val="3"/>
        <w:jc w:val="center"/>
        <w:rPr>
          <w:rFonts w:ascii="Circe" w:hAnsi="Circe"/>
          <w:color w:val="548DD4" w:themeColor="text2" w:themeTint="99"/>
          <w:lang w:val="uk-UA"/>
        </w:rPr>
      </w:pPr>
      <w:bookmarkStart w:id="16" w:name="_bivj2a4gs1xx" w:colFirst="0" w:colLast="0"/>
      <w:bookmarkStart w:id="17" w:name="_Toc87205417"/>
      <w:bookmarkEnd w:id="16"/>
      <w:r w:rsidRPr="00CB2C6E">
        <w:rPr>
          <w:rFonts w:ascii="Circe" w:hAnsi="Circe"/>
          <w:color w:val="548DD4" w:themeColor="text2" w:themeTint="99"/>
          <w:lang w:val="uk-UA"/>
        </w:rPr>
        <w:lastRenderedPageBreak/>
        <w:t>2.</w:t>
      </w:r>
      <w:r w:rsidR="00E11015" w:rsidRPr="00CB2C6E">
        <w:rPr>
          <w:rFonts w:ascii="Circe" w:hAnsi="Circe"/>
          <w:color w:val="548DD4" w:themeColor="text2" w:themeTint="99"/>
          <w:lang w:val="uk-UA"/>
        </w:rPr>
        <w:t xml:space="preserve">2. </w:t>
      </w:r>
      <w:r w:rsidR="006A0F70" w:rsidRPr="00CB2C6E">
        <w:rPr>
          <w:rFonts w:ascii="Circe" w:hAnsi="Circe"/>
          <w:color w:val="548DD4" w:themeColor="text2" w:themeTint="99"/>
          <w:lang w:val="uk-UA"/>
        </w:rPr>
        <w:t>Формування приросту (скорочення) чисельності населення</w:t>
      </w:r>
      <w:bookmarkEnd w:id="17"/>
    </w:p>
    <w:p w14:paraId="379AE7D3" w14:textId="1F05F1B6" w:rsidR="007E3193" w:rsidRPr="00CB2C6E" w:rsidRDefault="006A0F70" w:rsidP="00CB2C6E">
      <w:pPr>
        <w:jc w:val="center"/>
        <w:rPr>
          <w:rFonts w:ascii="Circe" w:hAnsi="Circe" w:cs="Times New Roman"/>
          <w:b/>
          <w:bCs/>
          <w:sz w:val="28"/>
          <w:szCs w:val="28"/>
          <w:lang w:val="uk-UA"/>
        </w:rPr>
      </w:pPr>
      <w:r w:rsidRPr="00CB2C6E">
        <w:rPr>
          <w:rFonts w:ascii="Circe" w:hAnsi="Circe" w:cs="Times New Roman"/>
          <w:b/>
          <w:bCs/>
          <w:sz w:val="28"/>
          <w:szCs w:val="28"/>
          <w:lang w:val="uk-UA"/>
        </w:rPr>
        <w:t>у січні–квітні 2021 року</w:t>
      </w:r>
      <w:r w:rsidR="00CB2C6E" w:rsidRPr="00CB2C6E">
        <w:rPr>
          <w:rFonts w:ascii="Circe" w:hAnsi="Circe" w:cs="Times New Roman"/>
          <w:b/>
          <w:bCs/>
          <w:sz w:val="28"/>
          <w:szCs w:val="28"/>
        </w:rPr>
        <w:t xml:space="preserve"> </w:t>
      </w:r>
      <w:r w:rsidRPr="00CB2C6E">
        <w:rPr>
          <w:rFonts w:ascii="Circe" w:eastAsia="Times New Roman" w:hAnsi="Circe" w:cs="Times New Roman"/>
          <w:sz w:val="24"/>
          <w:szCs w:val="24"/>
          <w:lang w:val="uk-UA"/>
        </w:rPr>
        <w:t>(осіб)</w:t>
      </w:r>
    </w:p>
    <w:tbl>
      <w:tblPr>
        <w:tblStyle w:val="a7"/>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794"/>
        <w:gridCol w:w="2409"/>
        <w:gridCol w:w="1985"/>
        <w:gridCol w:w="2347"/>
      </w:tblGrid>
      <w:tr w:rsidR="007E3193" w:rsidRPr="00CB2C6E" w14:paraId="7ECDD5DF" w14:textId="77777777" w:rsidTr="00887EF0">
        <w:trPr>
          <w:trHeight w:val="238"/>
        </w:trPr>
        <w:tc>
          <w:tcPr>
            <w:tcW w:w="2794" w:type="dxa"/>
            <w:vMerge w:val="restart"/>
            <w:tcMar>
              <w:top w:w="100" w:type="dxa"/>
              <w:left w:w="100" w:type="dxa"/>
              <w:bottom w:w="100" w:type="dxa"/>
              <w:right w:w="100" w:type="dxa"/>
            </w:tcMar>
          </w:tcPr>
          <w:p w14:paraId="4CBC6CA2" w14:textId="77777777" w:rsidR="007E3193" w:rsidRPr="00887EF0" w:rsidRDefault="007E3193" w:rsidP="00EB640A">
            <w:pPr>
              <w:spacing w:line="240" w:lineRule="auto"/>
              <w:jc w:val="right"/>
              <w:rPr>
                <w:rFonts w:ascii="Circe" w:eastAsia="Times New Roman" w:hAnsi="Circe" w:cs="Times New Roman"/>
                <w:sz w:val="24"/>
                <w:szCs w:val="24"/>
                <w:lang w:val="uk-UA"/>
              </w:rPr>
            </w:pPr>
          </w:p>
        </w:tc>
        <w:tc>
          <w:tcPr>
            <w:tcW w:w="2409" w:type="dxa"/>
            <w:vMerge w:val="restart"/>
            <w:tcMar>
              <w:top w:w="100" w:type="dxa"/>
              <w:left w:w="100" w:type="dxa"/>
              <w:bottom w:w="100" w:type="dxa"/>
              <w:right w:w="100" w:type="dxa"/>
            </w:tcMar>
          </w:tcPr>
          <w:p w14:paraId="73A05AAA" w14:textId="77777777" w:rsidR="007E3193" w:rsidRPr="00887EF0" w:rsidRDefault="006A0F70" w:rsidP="00EB640A">
            <w:pPr>
              <w:spacing w:line="240" w:lineRule="auto"/>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Загальний приріст, скорочення (–)</w:t>
            </w:r>
          </w:p>
        </w:tc>
        <w:tc>
          <w:tcPr>
            <w:tcW w:w="4332" w:type="dxa"/>
            <w:gridSpan w:val="2"/>
            <w:tcMar>
              <w:top w:w="100" w:type="dxa"/>
              <w:left w:w="100" w:type="dxa"/>
              <w:bottom w:w="100" w:type="dxa"/>
              <w:right w:w="100" w:type="dxa"/>
            </w:tcMar>
          </w:tcPr>
          <w:p w14:paraId="69C32776" w14:textId="77777777" w:rsidR="007E3193" w:rsidRPr="00887EF0" w:rsidRDefault="006A0F70" w:rsidP="00EB640A">
            <w:pPr>
              <w:spacing w:line="240" w:lineRule="auto"/>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У тому числі</w:t>
            </w:r>
          </w:p>
        </w:tc>
      </w:tr>
      <w:tr w:rsidR="007E3193" w:rsidRPr="00CB2C6E" w14:paraId="133079F7" w14:textId="77777777" w:rsidTr="00887EF0">
        <w:trPr>
          <w:trHeight w:val="785"/>
        </w:trPr>
        <w:tc>
          <w:tcPr>
            <w:tcW w:w="2794" w:type="dxa"/>
            <w:vMerge/>
            <w:shd w:val="clear" w:color="auto" w:fill="auto"/>
            <w:tcMar>
              <w:top w:w="100" w:type="dxa"/>
              <w:left w:w="100" w:type="dxa"/>
              <w:bottom w:w="100" w:type="dxa"/>
              <w:right w:w="100" w:type="dxa"/>
            </w:tcMar>
          </w:tcPr>
          <w:p w14:paraId="3992BD74" w14:textId="77777777" w:rsidR="007E3193" w:rsidRPr="00887EF0" w:rsidRDefault="007E3193" w:rsidP="00EB640A">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c>
          <w:tcPr>
            <w:tcW w:w="2409" w:type="dxa"/>
            <w:vMerge/>
            <w:shd w:val="clear" w:color="auto" w:fill="auto"/>
            <w:tcMar>
              <w:top w:w="100" w:type="dxa"/>
              <w:left w:w="100" w:type="dxa"/>
              <w:bottom w:w="100" w:type="dxa"/>
              <w:right w:w="100" w:type="dxa"/>
            </w:tcMar>
          </w:tcPr>
          <w:p w14:paraId="4D7AE547" w14:textId="77777777" w:rsidR="007E3193" w:rsidRPr="00887EF0" w:rsidRDefault="007E3193" w:rsidP="00EB640A">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c>
          <w:tcPr>
            <w:tcW w:w="1985" w:type="dxa"/>
            <w:shd w:val="clear" w:color="auto" w:fill="auto"/>
            <w:tcMar>
              <w:top w:w="100" w:type="dxa"/>
              <w:left w:w="100" w:type="dxa"/>
              <w:bottom w:w="100" w:type="dxa"/>
              <w:right w:w="100" w:type="dxa"/>
            </w:tcMar>
          </w:tcPr>
          <w:p w14:paraId="7EBAC256" w14:textId="77777777" w:rsidR="007E3193" w:rsidRPr="00887EF0" w:rsidRDefault="006A0F70" w:rsidP="00EB640A">
            <w:pPr>
              <w:spacing w:line="240" w:lineRule="auto"/>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природний приріст,</w:t>
            </w:r>
          </w:p>
          <w:p w14:paraId="5DBE4C82" w14:textId="77777777" w:rsidR="007E3193" w:rsidRPr="00887EF0" w:rsidRDefault="006A0F70" w:rsidP="00EB640A">
            <w:pPr>
              <w:spacing w:line="240" w:lineRule="auto"/>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скорочення (–)</w:t>
            </w:r>
          </w:p>
        </w:tc>
        <w:tc>
          <w:tcPr>
            <w:tcW w:w="2347" w:type="dxa"/>
            <w:shd w:val="clear" w:color="auto" w:fill="auto"/>
            <w:tcMar>
              <w:top w:w="100" w:type="dxa"/>
              <w:left w:w="100" w:type="dxa"/>
              <w:bottom w:w="100" w:type="dxa"/>
              <w:right w:w="100" w:type="dxa"/>
            </w:tcMar>
          </w:tcPr>
          <w:p w14:paraId="688A0D63" w14:textId="77777777" w:rsidR="007E3193" w:rsidRPr="00887EF0" w:rsidRDefault="006A0F70" w:rsidP="00EB640A">
            <w:pPr>
              <w:spacing w:line="240" w:lineRule="auto"/>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міграційний приріст, скорочення (–)</w:t>
            </w:r>
          </w:p>
        </w:tc>
      </w:tr>
      <w:tr w:rsidR="007E3193" w:rsidRPr="00CB2C6E" w14:paraId="7BA228C9" w14:textId="77777777" w:rsidTr="00887EF0">
        <w:trPr>
          <w:trHeight w:val="260"/>
        </w:trPr>
        <w:tc>
          <w:tcPr>
            <w:tcW w:w="2794" w:type="dxa"/>
            <w:shd w:val="clear" w:color="auto" w:fill="auto"/>
            <w:tcMar>
              <w:top w:w="100" w:type="dxa"/>
              <w:left w:w="100" w:type="dxa"/>
              <w:bottom w:w="100" w:type="dxa"/>
              <w:right w:w="100" w:type="dxa"/>
            </w:tcMar>
            <w:vAlign w:val="bottom"/>
          </w:tcPr>
          <w:p w14:paraId="45C3BAE4" w14:textId="77777777" w:rsidR="007E3193" w:rsidRPr="00887EF0" w:rsidRDefault="006A0F70" w:rsidP="00EB640A">
            <w:pPr>
              <w:spacing w:line="240" w:lineRule="auto"/>
              <w:jc w:val="both"/>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Запорізька область</w:t>
            </w:r>
          </w:p>
        </w:tc>
        <w:tc>
          <w:tcPr>
            <w:tcW w:w="2409" w:type="dxa"/>
            <w:shd w:val="clear" w:color="auto" w:fill="auto"/>
            <w:tcMar>
              <w:top w:w="100" w:type="dxa"/>
              <w:left w:w="100" w:type="dxa"/>
              <w:bottom w:w="100" w:type="dxa"/>
              <w:right w:w="100" w:type="dxa"/>
            </w:tcMar>
            <w:vAlign w:val="bottom"/>
          </w:tcPr>
          <w:p w14:paraId="00E5A595" w14:textId="77777777" w:rsidR="007E3193" w:rsidRPr="00887EF0" w:rsidRDefault="006A0F70" w:rsidP="00EB640A">
            <w:pPr>
              <w:spacing w:line="240" w:lineRule="auto"/>
              <w:jc w:val="center"/>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–8196</w:t>
            </w:r>
          </w:p>
        </w:tc>
        <w:tc>
          <w:tcPr>
            <w:tcW w:w="1985" w:type="dxa"/>
            <w:shd w:val="clear" w:color="auto" w:fill="auto"/>
            <w:tcMar>
              <w:top w:w="100" w:type="dxa"/>
              <w:left w:w="100" w:type="dxa"/>
              <w:bottom w:w="100" w:type="dxa"/>
              <w:right w:w="100" w:type="dxa"/>
            </w:tcMar>
            <w:vAlign w:val="bottom"/>
          </w:tcPr>
          <w:p w14:paraId="050DF610" w14:textId="77777777" w:rsidR="007E3193" w:rsidRPr="00887EF0" w:rsidRDefault="006A0F70" w:rsidP="00EB640A">
            <w:pPr>
              <w:spacing w:line="240" w:lineRule="auto"/>
              <w:jc w:val="center"/>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–8053</w:t>
            </w:r>
          </w:p>
        </w:tc>
        <w:tc>
          <w:tcPr>
            <w:tcW w:w="2347" w:type="dxa"/>
            <w:shd w:val="clear" w:color="auto" w:fill="auto"/>
            <w:tcMar>
              <w:top w:w="100" w:type="dxa"/>
              <w:left w:w="100" w:type="dxa"/>
              <w:bottom w:w="100" w:type="dxa"/>
              <w:right w:w="100" w:type="dxa"/>
            </w:tcMar>
            <w:vAlign w:val="bottom"/>
          </w:tcPr>
          <w:p w14:paraId="03A56862" w14:textId="77777777" w:rsidR="007E3193" w:rsidRPr="00887EF0" w:rsidRDefault="006A0F70" w:rsidP="00EB640A">
            <w:pPr>
              <w:spacing w:line="240" w:lineRule="auto"/>
              <w:jc w:val="center"/>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–143</w:t>
            </w:r>
          </w:p>
        </w:tc>
      </w:tr>
      <w:tr w:rsidR="007E3193" w:rsidRPr="00CB2C6E" w14:paraId="3C89FEA6" w14:textId="77777777" w:rsidTr="00887EF0">
        <w:trPr>
          <w:trHeight w:val="352"/>
        </w:trPr>
        <w:tc>
          <w:tcPr>
            <w:tcW w:w="2794" w:type="dxa"/>
            <w:shd w:val="clear" w:color="auto" w:fill="auto"/>
            <w:tcMar>
              <w:top w:w="100" w:type="dxa"/>
              <w:left w:w="100" w:type="dxa"/>
              <w:bottom w:w="100" w:type="dxa"/>
              <w:right w:w="100" w:type="dxa"/>
            </w:tcMar>
            <w:vAlign w:val="bottom"/>
          </w:tcPr>
          <w:p w14:paraId="170395E5" w14:textId="77777777" w:rsidR="007E3193" w:rsidRPr="00887EF0" w:rsidRDefault="006A0F70" w:rsidP="00EB640A">
            <w:pPr>
              <w:spacing w:line="240" w:lineRule="auto"/>
              <w:jc w:val="both"/>
              <w:rPr>
                <w:rFonts w:ascii="Circe" w:eastAsia="Times New Roman" w:hAnsi="Circe" w:cs="Times New Roman"/>
                <w:sz w:val="24"/>
                <w:szCs w:val="24"/>
                <w:lang w:val="uk-UA"/>
              </w:rPr>
            </w:pPr>
            <w:r w:rsidRPr="00887EF0">
              <w:rPr>
                <w:rFonts w:ascii="Circe" w:eastAsia="Times New Roman" w:hAnsi="Circe" w:cs="Times New Roman"/>
                <w:sz w:val="24"/>
                <w:szCs w:val="24"/>
                <w:lang w:val="uk-UA"/>
              </w:rPr>
              <w:t>Василівський район</w:t>
            </w:r>
          </w:p>
        </w:tc>
        <w:tc>
          <w:tcPr>
            <w:tcW w:w="2409" w:type="dxa"/>
            <w:shd w:val="clear" w:color="auto" w:fill="auto"/>
            <w:tcMar>
              <w:top w:w="100" w:type="dxa"/>
              <w:left w:w="100" w:type="dxa"/>
              <w:bottom w:w="100" w:type="dxa"/>
              <w:right w:w="100" w:type="dxa"/>
            </w:tcMar>
            <w:vAlign w:val="bottom"/>
          </w:tcPr>
          <w:p w14:paraId="7F9A1F5F" w14:textId="77777777" w:rsidR="007E3193" w:rsidRPr="00887EF0" w:rsidRDefault="006A0F70" w:rsidP="00EB640A">
            <w:pPr>
              <w:spacing w:line="240" w:lineRule="auto"/>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–763</w:t>
            </w:r>
          </w:p>
        </w:tc>
        <w:tc>
          <w:tcPr>
            <w:tcW w:w="1985" w:type="dxa"/>
            <w:shd w:val="clear" w:color="auto" w:fill="auto"/>
            <w:tcMar>
              <w:top w:w="100" w:type="dxa"/>
              <w:left w:w="100" w:type="dxa"/>
              <w:bottom w:w="100" w:type="dxa"/>
              <w:right w:w="100" w:type="dxa"/>
            </w:tcMar>
            <w:vAlign w:val="bottom"/>
          </w:tcPr>
          <w:p w14:paraId="56B26DA8" w14:textId="77777777" w:rsidR="007E3193" w:rsidRPr="00887EF0" w:rsidRDefault="006A0F70" w:rsidP="00EB640A">
            <w:pPr>
              <w:spacing w:line="240" w:lineRule="auto"/>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–793</w:t>
            </w:r>
          </w:p>
        </w:tc>
        <w:tc>
          <w:tcPr>
            <w:tcW w:w="2347" w:type="dxa"/>
            <w:shd w:val="clear" w:color="auto" w:fill="auto"/>
            <w:tcMar>
              <w:top w:w="100" w:type="dxa"/>
              <w:left w:w="100" w:type="dxa"/>
              <w:bottom w:w="100" w:type="dxa"/>
              <w:right w:w="100" w:type="dxa"/>
            </w:tcMar>
            <w:vAlign w:val="bottom"/>
          </w:tcPr>
          <w:p w14:paraId="1625A079" w14:textId="77777777" w:rsidR="007E3193" w:rsidRPr="00887EF0" w:rsidRDefault="006A0F70" w:rsidP="00EB640A">
            <w:pPr>
              <w:spacing w:line="240" w:lineRule="auto"/>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30</w:t>
            </w:r>
          </w:p>
        </w:tc>
      </w:tr>
    </w:tbl>
    <w:p w14:paraId="14FB0518" w14:textId="684B267D" w:rsidR="007E3193" w:rsidRPr="00543D88" w:rsidRDefault="000062C0" w:rsidP="00795F75">
      <w:pPr>
        <w:pStyle w:val="3"/>
        <w:jc w:val="center"/>
        <w:rPr>
          <w:color w:val="548DD4" w:themeColor="text2" w:themeTint="99"/>
          <w:lang w:val="uk-UA"/>
        </w:rPr>
      </w:pPr>
      <w:bookmarkStart w:id="18" w:name="_rm64eymqeagq" w:colFirst="0" w:colLast="0"/>
      <w:bookmarkStart w:id="19" w:name="_Toc87205418"/>
      <w:bookmarkEnd w:id="18"/>
      <w:r>
        <w:rPr>
          <w:color w:val="548DD4" w:themeColor="text2" w:themeTint="99"/>
          <w:lang w:val="uk-UA"/>
        </w:rPr>
        <w:t>2.</w:t>
      </w:r>
      <w:r w:rsidR="00E11015">
        <w:rPr>
          <w:color w:val="548DD4" w:themeColor="text2" w:themeTint="99"/>
          <w:lang w:val="uk-UA"/>
        </w:rPr>
        <w:t>3</w:t>
      </w:r>
      <w:r w:rsidR="00AB788A">
        <w:rPr>
          <w:color w:val="548DD4" w:themeColor="text2" w:themeTint="99"/>
          <w:lang w:val="uk-UA"/>
        </w:rPr>
        <w:t xml:space="preserve">. </w:t>
      </w:r>
      <w:r w:rsidR="006A0F70" w:rsidRPr="00543D88">
        <w:rPr>
          <w:color w:val="548DD4" w:themeColor="text2" w:themeTint="99"/>
          <w:lang w:val="uk-UA"/>
        </w:rPr>
        <w:t>Кількість народжених, померлих по район</w:t>
      </w:r>
      <w:r w:rsidR="00B377F1">
        <w:rPr>
          <w:color w:val="548DD4" w:themeColor="text2" w:themeTint="99"/>
          <w:lang w:val="uk-UA"/>
        </w:rPr>
        <w:t>у</w:t>
      </w:r>
      <w:bookmarkEnd w:id="19"/>
    </w:p>
    <w:p w14:paraId="7CFF1493" w14:textId="5ABAB95B" w:rsidR="007E3193" w:rsidRPr="001C49C1" w:rsidRDefault="006A0F70" w:rsidP="001C49C1">
      <w:pPr>
        <w:jc w:val="center"/>
        <w:rPr>
          <w:rFonts w:ascii="Times New Roman" w:eastAsia="Times New Roman" w:hAnsi="Times New Roman" w:cs="Times New Roman"/>
          <w:b/>
          <w:sz w:val="28"/>
          <w:szCs w:val="28"/>
          <w:lang w:val="uk-UA"/>
        </w:rPr>
      </w:pPr>
      <w:r w:rsidRPr="00543D88">
        <w:rPr>
          <w:rFonts w:ascii="Times New Roman" w:eastAsia="Times New Roman" w:hAnsi="Times New Roman" w:cs="Times New Roman"/>
          <w:b/>
          <w:sz w:val="28"/>
          <w:szCs w:val="28"/>
          <w:lang w:val="uk-UA"/>
        </w:rPr>
        <w:t>у січні–квітні 2021 року</w:t>
      </w:r>
      <w:r w:rsidR="001C49C1">
        <w:rPr>
          <w:rFonts w:ascii="Times New Roman" w:eastAsia="Times New Roman" w:hAnsi="Times New Roman" w:cs="Times New Roman"/>
          <w:sz w:val="24"/>
          <w:szCs w:val="24"/>
          <w:lang w:val="uk-UA"/>
        </w:rPr>
        <w:t xml:space="preserve">  </w:t>
      </w:r>
      <w:r w:rsidR="001C49C1" w:rsidRPr="00CB2C6E">
        <w:rPr>
          <w:rFonts w:ascii="Circe" w:eastAsia="Times New Roman" w:hAnsi="Circe" w:cs="Times New Roman"/>
          <w:sz w:val="24"/>
          <w:szCs w:val="24"/>
          <w:lang w:val="uk-UA"/>
        </w:rPr>
        <w:t>(осіб)</w:t>
      </w:r>
    </w:p>
    <w:tbl>
      <w:tblPr>
        <w:tblStyle w:val="a8"/>
        <w:tblW w:w="945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794"/>
        <w:gridCol w:w="2409"/>
        <w:gridCol w:w="1985"/>
        <w:gridCol w:w="2268"/>
      </w:tblGrid>
      <w:tr w:rsidR="007E3193" w:rsidRPr="00CB2C6E" w14:paraId="7652F641" w14:textId="77777777" w:rsidTr="00887EF0">
        <w:trPr>
          <w:trHeight w:val="792"/>
        </w:trPr>
        <w:tc>
          <w:tcPr>
            <w:tcW w:w="2794" w:type="dxa"/>
            <w:shd w:val="clear" w:color="auto" w:fill="auto"/>
            <w:tcMar>
              <w:top w:w="100" w:type="dxa"/>
              <w:left w:w="100" w:type="dxa"/>
              <w:bottom w:w="100" w:type="dxa"/>
              <w:right w:w="100" w:type="dxa"/>
            </w:tcMar>
          </w:tcPr>
          <w:p w14:paraId="60C547B5" w14:textId="77777777" w:rsidR="007E3193" w:rsidRPr="00887EF0" w:rsidRDefault="007E3193">
            <w:pPr>
              <w:jc w:val="both"/>
              <w:rPr>
                <w:rFonts w:ascii="Circe" w:eastAsia="Times New Roman" w:hAnsi="Circe" w:cs="Times New Roman"/>
                <w:sz w:val="24"/>
                <w:szCs w:val="24"/>
                <w:lang w:val="uk-UA"/>
              </w:rPr>
            </w:pPr>
          </w:p>
        </w:tc>
        <w:tc>
          <w:tcPr>
            <w:tcW w:w="2409" w:type="dxa"/>
            <w:shd w:val="clear" w:color="auto" w:fill="auto"/>
            <w:tcMar>
              <w:top w:w="100" w:type="dxa"/>
              <w:left w:w="100" w:type="dxa"/>
              <w:bottom w:w="100" w:type="dxa"/>
              <w:right w:w="100" w:type="dxa"/>
            </w:tcMar>
          </w:tcPr>
          <w:p w14:paraId="0B5CD1C9" w14:textId="77777777" w:rsidR="007E3193" w:rsidRPr="00887EF0" w:rsidRDefault="006A0F70">
            <w:pPr>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Кількість живонароджених</w:t>
            </w:r>
          </w:p>
        </w:tc>
        <w:tc>
          <w:tcPr>
            <w:tcW w:w="1985" w:type="dxa"/>
            <w:shd w:val="clear" w:color="auto" w:fill="auto"/>
            <w:tcMar>
              <w:top w:w="100" w:type="dxa"/>
              <w:left w:w="100" w:type="dxa"/>
              <w:bottom w:w="100" w:type="dxa"/>
              <w:right w:w="100" w:type="dxa"/>
            </w:tcMar>
          </w:tcPr>
          <w:p w14:paraId="02E8B622" w14:textId="77777777" w:rsidR="007E3193" w:rsidRPr="00887EF0" w:rsidRDefault="006A0F70">
            <w:pPr>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Кількість померлих</w:t>
            </w:r>
          </w:p>
        </w:tc>
        <w:tc>
          <w:tcPr>
            <w:tcW w:w="2268" w:type="dxa"/>
            <w:shd w:val="clear" w:color="auto" w:fill="auto"/>
            <w:tcMar>
              <w:top w:w="100" w:type="dxa"/>
              <w:left w:w="100" w:type="dxa"/>
              <w:bottom w:w="100" w:type="dxa"/>
              <w:right w:w="100" w:type="dxa"/>
            </w:tcMar>
          </w:tcPr>
          <w:p w14:paraId="349FECFA" w14:textId="77777777" w:rsidR="007E3193" w:rsidRPr="00887EF0" w:rsidRDefault="006A0F70">
            <w:pPr>
              <w:jc w:val="center"/>
              <w:rPr>
                <w:rFonts w:ascii="Circe" w:eastAsia="Times New Roman" w:hAnsi="Circe" w:cs="Times New Roman"/>
                <w:sz w:val="24"/>
                <w:szCs w:val="24"/>
                <w:lang w:val="uk-UA"/>
              </w:rPr>
            </w:pPr>
            <w:r w:rsidRPr="00887EF0">
              <w:rPr>
                <w:rFonts w:ascii="Circe" w:eastAsia="Times New Roman" w:hAnsi="Circe" w:cs="Times New Roman"/>
                <w:sz w:val="24"/>
                <w:szCs w:val="24"/>
                <w:lang w:val="uk-UA"/>
              </w:rPr>
              <w:t>Природний приріст, скорочення (–)</w:t>
            </w:r>
          </w:p>
        </w:tc>
      </w:tr>
      <w:tr w:rsidR="007E3193" w:rsidRPr="00CB2C6E" w14:paraId="53738B1F" w14:textId="77777777" w:rsidTr="00887EF0">
        <w:trPr>
          <w:trHeight w:val="600"/>
        </w:trPr>
        <w:tc>
          <w:tcPr>
            <w:tcW w:w="2794" w:type="dxa"/>
            <w:shd w:val="clear" w:color="auto" w:fill="auto"/>
            <w:tcMar>
              <w:top w:w="100" w:type="dxa"/>
              <w:left w:w="100" w:type="dxa"/>
              <w:bottom w:w="100" w:type="dxa"/>
              <w:right w:w="100" w:type="dxa"/>
            </w:tcMar>
            <w:vAlign w:val="bottom"/>
          </w:tcPr>
          <w:p w14:paraId="67BE1EBC" w14:textId="77777777" w:rsidR="007E3193" w:rsidRPr="00887EF0" w:rsidRDefault="006A0F70">
            <w:pPr>
              <w:jc w:val="both"/>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Запорізька область</w:t>
            </w:r>
          </w:p>
        </w:tc>
        <w:tc>
          <w:tcPr>
            <w:tcW w:w="2409" w:type="dxa"/>
            <w:shd w:val="clear" w:color="auto" w:fill="auto"/>
            <w:tcMar>
              <w:top w:w="100" w:type="dxa"/>
              <w:left w:w="100" w:type="dxa"/>
              <w:bottom w:w="100" w:type="dxa"/>
              <w:right w:w="100" w:type="dxa"/>
            </w:tcMar>
            <w:vAlign w:val="bottom"/>
          </w:tcPr>
          <w:p w14:paraId="03AE0DB5" w14:textId="77777777" w:rsidR="007E3193" w:rsidRPr="00887EF0" w:rsidRDefault="006A0F70">
            <w:pPr>
              <w:jc w:val="right"/>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3149</w:t>
            </w:r>
          </w:p>
        </w:tc>
        <w:tc>
          <w:tcPr>
            <w:tcW w:w="1985" w:type="dxa"/>
            <w:shd w:val="clear" w:color="auto" w:fill="auto"/>
            <w:tcMar>
              <w:top w:w="100" w:type="dxa"/>
              <w:left w:w="100" w:type="dxa"/>
              <w:bottom w:w="100" w:type="dxa"/>
              <w:right w:w="100" w:type="dxa"/>
            </w:tcMar>
            <w:vAlign w:val="bottom"/>
          </w:tcPr>
          <w:p w14:paraId="47509273" w14:textId="77777777" w:rsidR="007E3193" w:rsidRPr="00887EF0" w:rsidRDefault="006A0F70">
            <w:pPr>
              <w:jc w:val="right"/>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11202</w:t>
            </w:r>
          </w:p>
        </w:tc>
        <w:tc>
          <w:tcPr>
            <w:tcW w:w="2268" w:type="dxa"/>
            <w:shd w:val="clear" w:color="auto" w:fill="auto"/>
            <w:tcMar>
              <w:top w:w="100" w:type="dxa"/>
              <w:left w:w="100" w:type="dxa"/>
              <w:bottom w:w="100" w:type="dxa"/>
              <w:right w:w="100" w:type="dxa"/>
            </w:tcMar>
            <w:vAlign w:val="bottom"/>
          </w:tcPr>
          <w:p w14:paraId="790F1A5E" w14:textId="77777777" w:rsidR="007E3193" w:rsidRPr="00887EF0" w:rsidRDefault="006A0F70">
            <w:pPr>
              <w:jc w:val="right"/>
              <w:rPr>
                <w:rFonts w:ascii="Circe" w:eastAsia="Times New Roman" w:hAnsi="Circe" w:cs="Times New Roman"/>
                <w:b/>
                <w:sz w:val="24"/>
                <w:szCs w:val="24"/>
                <w:lang w:val="uk-UA"/>
              </w:rPr>
            </w:pPr>
            <w:r w:rsidRPr="00887EF0">
              <w:rPr>
                <w:rFonts w:ascii="Circe" w:eastAsia="Times New Roman" w:hAnsi="Circe" w:cs="Times New Roman"/>
                <w:b/>
                <w:sz w:val="24"/>
                <w:szCs w:val="24"/>
                <w:lang w:val="uk-UA"/>
              </w:rPr>
              <w:t>–8053</w:t>
            </w:r>
          </w:p>
        </w:tc>
      </w:tr>
      <w:tr w:rsidR="007E3193" w:rsidRPr="00CB2C6E" w14:paraId="7566F3DC" w14:textId="77777777" w:rsidTr="00887EF0">
        <w:trPr>
          <w:trHeight w:val="495"/>
        </w:trPr>
        <w:tc>
          <w:tcPr>
            <w:tcW w:w="2794" w:type="dxa"/>
            <w:shd w:val="clear" w:color="auto" w:fill="auto"/>
            <w:tcMar>
              <w:top w:w="100" w:type="dxa"/>
              <w:left w:w="100" w:type="dxa"/>
              <w:bottom w:w="100" w:type="dxa"/>
              <w:right w:w="100" w:type="dxa"/>
            </w:tcMar>
            <w:vAlign w:val="bottom"/>
          </w:tcPr>
          <w:p w14:paraId="12AD1196" w14:textId="77777777" w:rsidR="007E3193" w:rsidRPr="00887EF0" w:rsidRDefault="006A0F70">
            <w:pPr>
              <w:jc w:val="both"/>
              <w:rPr>
                <w:rFonts w:ascii="Circe" w:eastAsia="Times New Roman" w:hAnsi="Circe" w:cs="Times New Roman"/>
                <w:sz w:val="24"/>
                <w:szCs w:val="24"/>
                <w:lang w:val="uk-UA"/>
              </w:rPr>
            </w:pPr>
            <w:r w:rsidRPr="00887EF0">
              <w:rPr>
                <w:rFonts w:ascii="Circe" w:eastAsia="Times New Roman" w:hAnsi="Circe" w:cs="Times New Roman"/>
                <w:sz w:val="24"/>
                <w:szCs w:val="24"/>
                <w:lang w:val="uk-UA"/>
              </w:rPr>
              <w:t>Василівський район</w:t>
            </w:r>
          </w:p>
        </w:tc>
        <w:tc>
          <w:tcPr>
            <w:tcW w:w="2409" w:type="dxa"/>
            <w:shd w:val="clear" w:color="auto" w:fill="auto"/>
            <w:tcMar>
              <w:top w:w="100" w:type="dxa"/>
              <w:left w:w="100" w:type="dxa"/>
              <w:bottom w:w="100" w:type="dxa"/>
              <w:right w:w="100" w:type="dxa"/>
            </w:tcMar>
            <w:vAlign w:val="bottom"/>
          </w:tcPr>
          <w:p w14:paraId="14885B7F" w14:textId="77777777" w:rsidR="007E3193" w:rsidRPr="00887EF0" w:rsidRDefault="006A0F70">
            <w:pPr>
              <w:jc w:val="right"/>
              <w:rPr>
                <w:rFonts w:ascii="Circe" w:eastAsia="Times New Roman" w:hAnsi="Circe" w:cs="Times New Roman"/>
                <w:sz w:val="24"/>
                <w:szCs w:val="24"/>
                <w:lang w:val="uk-UA"/>
              </w:rPr>
            </w:pPr>
            <w:r w:rsidRPr="00887EF0">
              <w:rPr>
                <w:rFonts w:ascii="Circe" w:eastAsia="Times New Roman" w:hAnsi="Circe" w:cs="Times New Roman"/>
                <w:sz w:val="24"/>
                <w:szCs w:val="24"/>
                <w:lang w:val="uk-UA"/>
              </w:rPr>
              <w:t>379</w:t>
            </w:r>
          </w:p>
        </w:tc>
        <w:tc>
          <w:tcPr>
            <w:tcW w:w="1985" w:type="dxa"/>
            <w:shd w:val="clear" w:color="auto" w:fill="auto"/>
            <w:tcMar>
              <w:top w:w="100" w:type="dxa"/>
              <w:left w:w="100" w:type="dxa"/>
              <w:bottom w:w="100" w:type="dxa"/>
              <w:right w:w="100" w:type="dxa"/>
            </w:tcMar>
            <w:vAlign w:val="bottom"/>
          </w:tcPr>
          <w:p w14:paraId="4E2ACCDC" w14:textId="77777777" w:rsidR="007E3193" w:rsidRPr="00887EF0" w:rsidRDefault="006A0F70">
            <w:pPr>
              <w:jc w:val="right"/>
              <w:rPr>
                <w:rFonts w:ascii="Circe" w:eastAsia="Times New Roman" w:hAnsi="Circe" w:cs="Times New Roman"/>
                <w:sz w:val="24"/>
                <w:szCs w:val="24"/>
                <w:lang w:val="uk-UA"/>
              </w:rPr>
            </w:pPr>
            <w:r w:rsidRPr="00887EF0">
              <w:rPr>
                <w:rFonts w:ascii="Circe" w:eastAsia="Times New Roman" w:hAnsi="Circe" w:cs="Times New Roman"/>
                <w:sz w:val="24"/>
                <w:szCs w:val="24"/>
                <w:lang w:val="uk-UA"/>
              </w:rPr>
              <w:t>1172</w:t>
            </w:r>
          </w:p>
        </w:tc>
        <w:tc>
          <w:tcPr>
            <w:tcW w:w="2268" w:type="dxa"/>
            <w:shd w:val="clear" w:color="auto" w:fill="auto"/>
            <w:tcMar>
              <w:top w:w="100" w:type="dxa"/>
              <w:left w:w="100" w:type="dxa"/>
              <w:bottom w:w="100" w:type="dxa"/>
              <w:right w:w="100" w:type="dxa"/>
            </w:tcMar>
            <w:vAlign w:val="bottom"/>
          </w:tcPr>
          <w:p w14:paraId="5B01F6D3" w14:textId="77777777" w:rsidR="007E3193" w:rsidRPr="00887EF0" w:rsidRDefault="006A0F70">
            <w:pPr>
              <w:jc w:val="right"/>
              <w:rPr>
                <w:rFonts w:ascii="Circe" w:eastAsia="Times New Roman" w:hAnsi="Circe" w:cs="Times New Roman"/>
                <w:sz w:val="24"/>
                <w:szCs w:val="24"/>
                <w:lang w:val="uk-UA"/>
              </w:rPr>
            </w:pPr>
            <w:r w:rsidRPr="00887EF0">
              <w:rPr>
                <w:rFonts w:ascii="Circe" w:eastAsia="Times New Roman" w:hAnsi="Circe" w:cs="Times New Roman"/>
                <w:sz w:val="24"/>
                <w:szCs w:val="24"/>
                <w:lang w:val="uk-UA"/>
              </w:rPr>
              <w:t>–793</w:t>
            </w:r>
          </w:p>
        </w:tc>
      </w:tr>
    </w:tbl>
    <w:p w14:paraId="09A63EC1" w14:textId="77777777" w:rsidR="00FD5B38" w:rsidRDefault="00FD5B38" w:rsidP="00FD5B38">
      <w:pPr>
        <w:rPr>
          <w:lang w:val="uk-UA"/>
        </w:rPr>
      </w:pPr>
      <w:bookmarkStart w:id="20" w:name="_5gscvh8wtkv4" w:colFirst="0" w:colLast="0"/>
      <w:bookmarkEnd w:id="20"/>
    </w:p>
    <w:p w14:paraId="377C6B4A" w14:textId="6131B816" w:rsidR="007E3193" w:rsidRPr="00CB2C6E" w:rsidRDefault="000062C0" w:rsidP="00E11015">
      <w:pPr>
        <w:pStyle w:val="3"/>
        <w:jc w:val="center"/>
        <w:rPr>
          <w:rFonts w:ascii="Circe" w:hAnsi="Circe"/>
          <w:color w:val="548DD4" w:themeColor="text2" w:themeTint="99"/>
          <w:lang w:val="uk-UA"/>
        </w:rPr>
      </w:pPr>
      <w:bookmarkStart w:id="21" w:name="_Toc87205419"/>
      <w:r w:rsidRPr="00CB2C6E">
        <w:rPr>
          <w:rFonts w:ascii="Circe" w:hAnsi="Circe"/>
          <w:color w:val="548DD4" w:themeColor="text2" w:themeTint="99"/>
          <w:lang w:val="uk-UA"/>
        </w:rPr>
        <w:t>2.</w:t>
      </w:r>
      <w:r w:rsidR="00E11015" w:rsidRPr="00CB2C6E">
        <w:rPr>
          <w:rFonts w:ascii="Circe" w:hAnsi="Circe"/>
          <w:color w:val="548DD4" w:themeColor="text2" w:themeTint="99"/>
          <w:lang w:val="uk-UA"/>
        </w:rPr>
        <w:t>4</w:t>
      </w:r>
      <w:r w:rsidR="00AB788A" w:rsidRPr="00CB2C6E">
        <w:rPr>
          <w:rFonts w:ascii="Circe" w:hAnsi="Circe"/>
          <w:color w:val="548DD4" w:themeColor="text2" w:themeTint="99"/>
          <w:lang w:val="uk-UA"/>
        </w:rPr>
        <w:t>.</w:t>
      </w:r>
      <w:r w:rsidR="006A0F70" w:rsidRPr="00CB2C6E">
        <w:rPr>
          <w:rFonts w:ascii="Circe" w:hAnsi="Circe"/>
          <w:color w:val="548DD4" w:themeColor="text2" w:themeTint="99"/>
          <w:lang w:val="uk-UA"/>
        </w:rPr>
        <w:t xml:space="preserve"> Кількість прибулих, вибулих по район</w:t>
      </w:r>
      <w:r w:rsidR="00B377F1" w:rsidRPr="00CB2C6E">
        <w:rPr>
          <w:rFonts w:ascii="Circe" w:hAnsi="Circe"/>
          <w:color w:val="548DD4" w:themeColor="text2" w:themeTint="99"/>
          <w:lang w:val="uk-UA"/>
        </w:rPr>
        <w:t>у</w:t>
      </w:r>
      <w:bookmarkEnd w:id="21"/>
    </w:p>
    <w:p w14:paraId="3DE82362" w14:textId="71355EAB" w:rsidR="007E3193" w:rsidRPr="00CB2C6E" w:rsidRDefault="006A0F70" w:rsidP="00CB2C6E">
      <w:pPr>
        <w:jc w:val="cente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у січні–квітні 2021 року</w:t>
      </w:r>
      <w:r w:rsidR="00CB2C6E" w:rsidRPr="00CB2C6E">
        <w:rPr>
          <w:rFonts w:ascii="Circe" w:eastAsia="Times New Roman" w:hAnsi="Circe" w:cs="Times New Roman"/>
          <w:b/>
          <w:sz w:val="28"/>
          <w:szCs w:val="28"/>
        </w:rPr>
        <w:t xml:space="preserve"> </w:t>
      </w:r>
      <w:r w:rsidRPr="00CB2C6E">
        <w:rPr>
          <w:rFonts w:ascii="Circe" w:eastAsia="Times New Roman" w:hAnsi="Circe" w:cs="Times New Roman"/>
          <w:sz w:val="24"/>
          <w:szCs w:val="24"/>
          <w:lang w:val="uk-UA"/>
        </w:rPr>
        <w:t>(осіб)</w:t>
      </w:r>
    </w:p>
    <w:tbl>
      <w:tblPr>
        <w:tblStyle w:val="a9"/>
        <w:tblW w:w="90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1275"/>
        <w:gridCol w:w="1125"/>
        <w:gridCol w:w="3796"/>
      </w:tblGrid>
      <w:tr w:rsidR="007E3193" w:rsidRPr="00CB2C6E" w14:paraId="780AF836" w14:textId="77777777" w:rsidTr="00EB640A">
        <w:trPr>
          <w:trHeight w:val="644"/>
        </w:trPr>
        <w:tc>
          <w:tcPr>
            <w:tcW w:w="2835" w:type="dxa"/>
            <w:shd w:val="clear" w:color="auto" w:fill="auto"/>
            <w:tcMar>
              <w:top w:w="100" w:type="dxa"/>
              <w:left w:w="100" w:type="dxa"/>
              <w:bottom w:w="100" w:type="dxa"/>
              <w:right w:w="100" w:type="dxa"/>
            </w:tcMar>
            <w:vAlign w:val="bottom"/>
          </w:tcPr>
          <w:p w14:paraId="0DA245D7" w14:textId="77777777" w:rsidR="007E3193" w:rsidRPr="00CB2C6E" w:rsidRDefault="007E3193" w:rsidP="00EB640A">
            <w:pPr>
              <w:spacing w:line="240" w:lineRule="auto"/>
              <w:jc w:val="both"/>
              <w:rPr>
                <w:rFonts w:ascii="Circe" w:eastAsia="Times New Roman" w:hAnsi="Circe" w:cs="Times New Roman"/>
                <w:b/>
                <w:sz w:val="24"/>
                <w:szCs w:val="24"/>
                <w:lang w:val="uk-UA"/>
              </w:rPr>
            </w:pPr>
          </w:p>
        </w:tc>
        <w:tc>
          <w:tcPr>
            <w:tcW w:w="1275" w:type="dxa"/>
            <w:shd w:val="clear" w:color="auto" w:fill="auto"/>
            <w:tcMar>
              <w:top w:w="100" w:type="dxa"/>
              <w:left w:w="100" w:type="dxa"/>
              <w:bottom w:w="100" w:type="dxa"/>
              <w:right w:w="100" w:type="dxa"/>
            </w:tcMar>
          </w:tcPr>
          <w:p w14:paraId="255DF76A" w14:textId="77777777" w:rsidR="007E3193" w:rsidRPr="00CB2C6E" w:rsidRDefault="006A0F70" w:rsidP="00EB640A">
            <w:pPr>
              <w:spacing w:line="240" w:lineRule="auto"/>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Кількість</w:t>
            </w:r>
          </w:p>
          <w:p w14:paraId="20E95ABA" w14:textId="77777777" w:rsidR="007E3193" w:rsidRPr="00CB2C6E" w:rsidRDefault="006A0F70" w:rsidP="00EB640A">
            <w:pPr>
              <w:spacing w:line="240" w:lineRule="auto"/>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прибулих</w:t>
            </w:r>
          </w:p>
        </w:tc>
        <w:tc>
          <w:tcPr>
            <w:tcW w:w="1125" w:type="dxa"/>
            <w:shd w:val="clear" w:color="auto" w:fill="auto"/>
            <w:tcMar>
              <w:top w:w="100" w:type="dxa"/>
              <w:left w:w="20" w:type="dxa"/>
              <w:bottom w:w="100" w:type="dxa"/>
              <w:right w:w="20" w:type="dxa"/>
            </w:tcMar>
          </w:tcPr>
          <w:p w14:paraId="334A5468" w14:textId="77777777" w:rsidR="007E3193" w:rsidRPr="00CB2C6E" w:rsidRDefault="006A0F70" w:rsidP="00EB640A">
            <w:pPr>
              <w:spacing w:line="240" w:lineRule="auto"/>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Кількість</w:t>
            </w:r>
          </w:p>
          <w:p w14:paraId="4594F485" w14:textId="77777777" w:rsidR="007E3193" w:rsidRPr="00CB2C6E" w:rsidRDefault="006A0F70" w:rsidP="00EB640A">
            <w:pPr>
              <w:spacing w:line="240" w:lineRule="auto"/>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вибулих</w:t>
            </w:r>
          </w:p>
        </w:tc>
        <w:tc>
          <w:tcPr>
            <w:tcW w:w="3796" w:type="dxa"/>
            <w:shd w:val="clear" w:color="auto" w:fill="auto"/>
            <w:tcMar>
              <w:top w:w="100" w:type="dxa"/>
              <w:left w:w="100" w:type="dxa"/>
              <w:bottom w:w="100" w:type="dxa"/>
              <w:right w:w="100" w:type="dxa"/>
            </w:tcMar>
          </w:tcPr>
          <w:p w14:paraId="7E756AE1" w14:textId="77777777" w:rsidR="007E3193" w:rsidRPr="00CB2C6E" w:rsidRDefault="006A0F70" w:rsidP="00EB640A">
            <w:pPr>
              <w:spacing w:line="240" w:lineRule="auto"/>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Міграційний приріст,</w:t>
            </w:r>
          </w:p>
          <w:p w14:paraId="79922E66" w14:textId="77777777" w:rsidR="007E3193" w:rsidRPr="00CB2C6E" w:rsidRDefault="006A0F70" w:rsidP="00EB640A">
            <w:pPr>
              <w:spacing w:line="240" w:lineRule="auto"/>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скорочення (–)</w:t>
            </w:r>
          </w:p>
        </w:tc>
      </w:tr>
      <w:tr w:rsidR="007E3193" w:rsidRPr="00CB2C6E" w14:paraId="483B538C" w14:textId="77777777" w:rsidTr="00EB640A">
        <w:trPr>
          <w:trHeight w:val="358"/>
        </w:trPr>
        <w:tc>
          <w:tcPr>
            <w:tcW w:w="2835" w:type="dxa"/>
            <w:shd w:val="clear" w:color="auto" w:fill="auto"/>
            <w:tcMar>
              <w:top w:w="100" w:type="dxa"/>
              <w:left w:w="100" w:type="dxa"/>
              <w:bottom w:w="100" w:type="dxa"/>
              <w:right w:w="100" w:type="dxa"/>
            </w:tcMar>
            <w:vAlign w:val="bottom"/>
          </w:tcPr>
          <w:p w14:paraId="57E124E1" w14:textId="77777777" w:rsidR="007E3193" w:rsidRPr="00CB2C6E" w:rsidRDefault="006A0F70">
            <w:pPr>
              <w:jc w:val="both"/>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Запорізька область</w:t>
            </w:r>
          </w:p>
        </w:tc>
        <w:tc>
          <w:tcPr>
            <w:tcW w:w="1275" w:type="dxa"/>
            <w:shd w:val="clear" w:color="auto" w:fill="auto"/>
            <w:tcMar>
              <w:top w:w="100" w:type="dxa"/>
              <w:left w:w="100" w:type="dxa"/>
              <w:bottom w:w="100" w:type="dxa"/>
              <w:right w:w="100" w:type="dxa"/>
            </w:tcMar>
            <w:vAlign w:val="bottom"/>
          </w:tcPr>
          <w:p w14:paraId="7350AFEA" w14:textId="77777777" w:rsidR="007E3193" w:rsidRPr="00CB2C6E" w:rsidRDefault="006A0F70" w:rsidP="001F04C7">
            <w:pPr>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3809</w:t>
            </w:r>
          </w:p>
        </w:tc>
        <w:tc>
          <w:tcPr>
            <w:tcW w:w="1125" w:type="dxa"/>
            <w:shd w:val="clear" w:color="auto" w:fill="auto"/>
            <w:tcMar>
              <w:top w:w="100" w:type="dxa"/>
              <w:left w:w="100" w:type="dxa"/>
              <w:bottom w:w="100" w:type="dxa"/>
              <w:right w:w="100" w:type="dxa"/>
            </w:tcMar>
            <w:vAlign w:val="bottom"/>
          </w:tcPr>
          <w:p w14:paraId="79799E96" w14:textId="77777777" w:rsidR="007E3193" w:rsidRPr="00CB2C6E" w:rsidRDefault="006A0F70" w:rsidP="001F04C7">
            <w:pPr>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3952</w:t>
            </w:r>
          </w:p>
        </w:tc>
        <w:tc>
          <w:tcPr>
            <w:tcW w:w="3796" w:type="dxa"/>
            <w:shd w:val="clear" w:color="auto" w:fill="auto"/>
            <w:tcMar>
              <w:top w:w="100" w:type="dxa"/>
              <w:left w:w="100" w:type="dxa"/>
              <w:bottom w:w="100" w:type="dxa"/>
              <w:right w:w="100" w:type="dxa"/>
            </w:tcMar>
            <w:vAlign w:val="bottom"/>
          </w:tcPr>
          <w:p w14:paraId="49C5E6FD" w14:textId="77777777" w:rsidR="007E3193" w:rsidRPr="00CB2C6E" w:rsidRDefault="006A0F70" w:rsidP="001F04C7">
            <w:pPr>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–143</w:t>
            </w:r>
          </w:p>
        </w:tc>
      </w:tr>
      <w:tr w:rsidR="007E3193" w:rsidRPr="00CB2C6E" w14:paraId="6665E982" w14:textId="77777777" w:rsidTr="00EB640A">
        <w:trPr>
          <w:trHeight w:val="352"/>
        </w:trPr>
        <w:tc>
          <w:tcPr>
            <w:tcW w:w="2835" w:type="dxa"/>
            <w:shd w:val="clear" w:color="auto" w:fill="auto"/>
            <w:tcMar>
              <w:top w:w="100" w:type="dxa"/>
              <w:left w:w="100" w:type="dxa"/>
              <w:bottom w:w="100" w:type="dxa"/>
              <w:right w:w="100" w:type="dxa"/>
            </w:tcMar>
            <w:vAlign w:val="bottom"/>
          </w:tcPr>
          <w:p w14:paraId="27010152" w14:textId="77777777" w:rsidR="007E3193" w:rsidRPr="00CB2C6E" w:rsidRDefault="006A0F70">
            <w:pPr>
              <w:jc w:val="both"/>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Василівський район</w:t>
            </w:r>
          </w:p>
        </w:tc>
        <w:tc>
          <w:tcPr>
            <w:tcW w:w="1275" w:type="dxa"/>
            <w:shd w:val="clear" w:color="auto" w:fill="auto"/>
            <w:tcMar>
              <w:top w:w="100" w:type="dxa"/>
              <w:left w:w="100" w:type="dxa"/>
              <w:bottom w:w="100" w:type="dxa"/>
              <w:right w:w="100" w:type="dxa"/>
            </w:tcMar>
            <w:vAlign w:val="bottom"/>
          </w:tcPr>
          <w:p w14:paraId="6C9C69FF" w14:textId="77777777" w:rsidR="007E3193" w:rsidRPr="00CB2C6E" w:rsidRDefault="006A0F70" w:rsidP="001F04C7">
            <w:pPr>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633</w:t>
            </w:r>
          </w:p>
        </w:tc>
        <w:tc>
          <w:tcPr>
            <w:tcW w:w="1125" w:type="dxa"/>
            <w:shd w:val="clear" w:color="auto" w:fill="auto"/>
            <w:tcMar>
              <w:top w:w="100" w:type="dxa"/>
              <w:left w:w="100" w:type="dxa"/>
              <w:bottom w:w="100" w:type="dxa"/>
              <w:right w:w="100" w:type="dxa"/>
            </w:tcMar>
            <w:vAlign w:val="bottom"/>
          </w:tcPr>
          <w:p w14:paraId="479B5937" w14:textId="77777777" w:rsidR="007E3193" w:rsidRPr="00CB2C6E" w:rsidRDefault="006A0F70" w:rsidP="001F04C7">
            <w:pPr>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603</w:t>
            </w:r>
          </w:p>
        </w:tc>
        <w:tc>
          <w:tcPr>
            <w:tcW w:w="3796" w:type="dxa"/>
            <w:shd w:val="clear" w:color="auto" w:fill="auto"/>
            <w:tcMar>
              <w:top w:w="100" w:type="dxa"/>
              <w:left w:w="100" w:type="dxa"/>
              <w:bottom w:w="100" w:type="dxa"/>
              <w:right w:w="100" w:type="dxa"/>
            </w:tcMar>
            <w:vAlign w:val="bottom"/>
          </w:tcPr>
          <w:p w14:paraId="2DBA7D4E" w14:textId="77777777" w:rsidR="007E3193" w:rsidRPr="00CB2C6E" w:rsidRDefault="006A0F70" w:rsidP="001F04C7">
            <w:pPr>
              <w:jc w:val="center"/>
              <w:rPr>
                <w:rFonts w:ascii="Circe" w:eastAsia="Times New Roman" w:hAnsi="Circe" w:cs="Times New Roman"/>
                <w:b/>
                <w:sz w:val="24"/>
                <w:szCs w:val="24"/>
                <w:lang w:val="uk-UA"/>
              </w:rPr>
            </w:pPr>
            <w:r w:rsidRPr="00CB2C6E">
              <w:rPr>
                <w:rFonts w:ascii="Circe" w:eastAsia="Times New Roman" w:hAnsi="Circe" w:cs="Times New Roman"/>
                <w:b/>
                <w:sz w:val="24"/>
                <w:szCs w:val="24"/>
                <w:lang w:val="uk-UA"/>
              </w:rPr>
              <w:t>30</w:t>
            </w:r>
          </w:p>
        </w:tc>
      </w:tr>
    </w:tbl>
    <w:p w14:paraId="6EBC07B3" w14:textId="77777777" w:rsidR="001F04C7" w:rsidRPr="00887EF0" w:rsidRDefault="006A0F70">
      <w:pPr>
        <w:jc w:val="both"/>
        <w:rPr>
          <w:rFonts w:ascii="Circe" w:eastAsia="Times New Roman" w:hAnsi="Circe" w:cs="Times New Roman"/>
          <w:i/>
          <w:sz w:val="24"/>
          <w:szCs w:val="24"/>
          <w:lang w:val="uk-UA"/>
        </w:rPr>
      </w:pPr>
      <w:r w:rsidRPr="00887EF0">
        <w:rPr>
          <w:rFonts w:ascii="Circe" w:eastAsia="Times New Roman" w:hAnsi="Circe" w:cs="Times New Roman"/>
          <w:i/>
          <w:sz w:val="24"/>
          <w:szCs w:val="24"/>
          <w:lang w:val="uk-UA"/>
        </w:rPr>
        <w:t>прим. основні статистичні таблиці тут і надалі приведені</w:t>
      </w:r>
      <w:r w:rsidR="00033940" w:rsidRPr="00887EF0">
        <w:rPr>
          <w:rFonts w:ascii="Circe" w:eastAsia="Times New Roman" w:hAnsi="Circe" w:cs="Times New Roman"/>
          <w:i/>
          <w:sz w:val="24"/>
          <w:szCs w:val="24"/>
          <w:lang w:val="uk-UA"/>
        </w:rPr>
        <w:t xml:space="preserve"> з</w:t>
      </w:r>
      <w:r w:rsidRPr="00887EF0">
        <w:rPr>
          <w:rFonts w:ascii="Circe" w:eastAsia="Times New Roman" w:hAnsi="Circe" w:cs="Times New Roman"/>
          <w:i/>
          <w:sz w:val="24"/>
          <w:szCs w:val="24"/>
          <w:lang w:val="uk-UA"/>
        </w:rPr>
        <w:t xml:space="preserve">  бюлетеня: </w:t>
      </w:r>
    </w:p>
    <w:p w14:paraId="3E805850" w14:textId="77777777" w:rsidR="007E3193" w:rsidRPr="00887EF0" w:rsidRDefault="006A0F70">
      <w:pPr>
        <w:jc w:val="both"/>
        <w:rPr>
          <w:rFonts w:ascii="Circe" w:eastAsia="Times New Roman" w:hAnsi="Circe" w:cs="Times New Roman"/>
          <w:sz w:val="24"/>
          <w:szCs w:val="24"/>
          <w:lang w:val="uk-UA"/>
        </w:rPr>
      </w:pPr>
      <w:r w:rsidRPr="00887EF0">
        <w:rPr>
          <w:rFonts w:ascii="Circe" w:eastAsia="Times New Roman" w:hAnsi="Circe" w:cs="Times New Roman"/>
          <w:i/>
          <w:sz w:val="24"/>
          <w:szCs w:val="24"/>
          <w:lang w:val="uk-UA"/>
        </w:rPr>
        <w:t>Соціально-економічне становище Запорізької області за січень–травень 2021 року. Статистичний бюлетень. / Відповідальна за випуск Ольга МОСКВІНА. Запоріжжя: Державна служба</w:t>
      </w:r>
      <w:r w:rsidRPr="00CB2C6E">
        <w:rPr>
          <w:rFonts w:ascii="Circe" w:eastAsia="Times New Roman" w:hAnsi="Circe" w:cs="Times New Roman"/>
          <w:i/>
          <w:sz w:val="28"/>
          <w:szCs w:val="28"/>
          <w:lang w:val="uk-UA"/>
        </w:rPr>
        <w:t xml:space="preserve"> </w:t>
      </w:r>
      <w:r w:rsidRPr="00887EF0">
        <w:rPr>
          <w:rFonts w:ascii="Circe" w:eastAsia="Times New Roman" w:hAnsi="Circe" w:cs="Times New Roman"/>
          <w:i/>
          <w:sz w:val="24"/>
          <w:szCs w:val="24"/>
          <w:lang w:val="uk-UA"/>
        </w:rPr>
        <w:t>статистики України, Головне управління статистики у Запорізькій області, 2021. 59с</w:t>
      </w:r>
      <w:r w:rsidRPr="00887EF0">
        <w:rPr>
          <w:rFonts w:ascii="Circe" w:eastAsia="Times New Roman" w:hAnsi="Circe" w:cs="Times New Roman"/>
          <w:sz w:val="24"/>
          <w:szCs w:val="24"/>
          <w:lang w:val="uk-UA"/>
        </w:rPr>
        <w:t>.</w:t>
      </w:r>
      <w:r w:rsidR="001F04C7" w:rsidRPr="00887EF0">
        <w:rPr>
          <w:rFonts w:ascii="Circe" w:eastAsia="Times New Roman" w:hAnsi="Circe" w:cs="Times New Roman"/>
          <w:sz w:val="24"/>
          <w:szCs w:val="24"/>
          <w:lang w:val="uk-UA"/>
        </w:rPr>
        <w:t>/</w:t>
      </w:r>
    </w:p>
    <w:p w14:paraId="5CC8B952" w14:textId="2799AA4E" w:rsidR="007E3193" w:rsidRPr="00CB2C6E" w:rsidRDefault="000062C0" w:rsidP="002330B7">
      <w:pPr>
        <w:pStyle w:val="3"/>
        <w:jc w:val="center"/>
        <w:rPr>
          <w:rFonts w:ascii="Circe" w:hAnsi="Circe"/>
          <w:color w:val="548DD4" w:themeColor="text2" w:themeTint="99"/>
          <w:lang w:val="uk-UA"/>
        </w:rPr>
      </w:pPr>
      <w:bookmarkStart w:id="22" w:name="_srqe9y5q430k" w:colFirst="0" w:colLast="0"/>
      <w:bookmarkStart w:id="23" w:name="_Toc87205420"/>
      <w:bookmarkEnd w:id="22"/>
      <w:r w:rsidRPr="00CB2C6E">
        <w:rPr>
          <w:rFonts w:ascii="Circe" w:hAnsi="Circe"/>
          <w:color w:val="548DD4" w:themeColor="text2" w:themeTint="99"/>
          <w:lang w:val="uk-UA"/>
        </w:rPr>
        <w:lastRenderedPageBreak/>
        <w:t>2.</w:t>
      </w:r>
      <w:r w:rsidR="00E11015" w:rsidRPr="00CB2C6E">
        <w:rPr>
          <w:rFonts w:ascii="Circe" w:hAnsi="Circe"/>
          <w:color w:val="548DD4" w:themeColor="text2" w:themeTint="99"/>
          <w:lang w:val="uk-UA"/>
        </w:rPr>
        <w:t>5</w:t>
      </w:r>
      <w:r w:rsidR="00AB788A" w:rsidRPr="00CB2C6E">
        <w:rPr>
          <w:rFonts w:ascii="Circe" w:hAnsi="Circe"/>
          <w:color w:val="548DD4" w:themeColor="text2" w:themeTint="99"/>
          <w:lang w:val="uk-UA"/>
        </w:rPr>
        <w:t>.</w:t>
      </w:r>
      <w:r w:rsidR="006A0F70" w:rsidRPr="00CB2C6E">
        <w:rPr>
          <w:rFonts w:ascii="Circe" w:hAnsi="Circe"/>
          <w:color w:val="548DD4" w:themeColor="text2" w:themeTint="99"/>
          <w:lang w:val="uk-UA"/>
        </w:rPr>
        <w:t>Наявність та стан закладів освіти, медицини, культури.</w:t>
      </w:r>
      <w:bookmarkEnd w:id="23"/>
    </w:p>
    <w:p w14:paraId="1B7A6AD7" w14:textId="77777777" w:rsidR="00021FBC" w:rsidRDefault="00021FBC" w:rsidP="00021FBC">
      <w:pPr>
        <w:rPr>
          <w:lang w:val="uk-UA"/>
        </w:rPr>
      </w:pPr>
    </w:p>
    <w:p w14:paraId="42616ABC" w14:textId="2F76350D" w:rsidR="006F4E27" w:rsidRPr="001C28A0" w:rsidRDefault="00021FBC" w:rsidP="00CB2C6E">
      <w:pPr>
        <w:shd w:val="clear" w:color="auto" w:fill="FFFFFF"/>
        <w:spacing w:line="240" w:lineRule="auto"/>
        <w:jc w:val="both"/>
        <w:rPr>
          <w:rFonts w:ascii="Circe" w:eastAsia="Times New Roman" w:hAnsi="Circe" w:cs="Times New Roman"/>
          <w:sz w:val="28"/>
          <w:szCs w:val="28"/>
          <w:lang w:val="uk-UA"/>
        </w:rPr>
      </w:pPr>
      <w:r w:rsidRPr="001C28A0">
        <w:rPr>
          <w:rFonts w:ascii="Circe" w:eastAsia="Times New Roman" w:hAnsi="Circe" w:cs="Times New Roman"/>
          <w:color w:val="050505"/>
          <w:sz w:val="28"/>
          <w:szCs w:val="28"/>
          <w:lang w:val="uk-UA"/>
        </w:rPr>
        <w:t>На території новост</w:t>
      </w:r>
      <w:r w:rsidR="001C28A0" w:rsidRPr="001C28A0">
        <w:rPr>
          <w:rFonts w:ascii="Circe" w:eastAsia="Times New Roman" w:hAnsi="Circe" w:cs="Times New Roman"/>
          <w:color w:val="050505"/>
          <w:sz w:val="28"/>
          <w:szCs w:val="28"/>
          <w:lang w:val="uk-UA"/>
        </w:rPr>
        <w:t>вореного Василівського району 5</w:t>
      </w:r>
      <w:r w:rsidR="001C28A0">
        <w:rPr>
          <w:rFonts w:ascii="Circe" w:eastAsia="Times New Roman" w:hAnsi="Circe" w:cs="Times New Roman"/>
          <w:color w:val="050505"/>
          <w:sz w:val="28"/>
          <w:szCs w:val="28"/>
          <w:lang w:val="uk-UA"/>
        </w:rPr>
        <w:t>7 закладів</w:t>
      </w:r>
      <w:r w:rsidRPr="001C28A0">
        <w:rPr>
          <w:rFonts w:ascii="Circe" w:eastAsia="Times New Roman" w:hAnsi="Circe" w:cs="Times New Roman"/>
          <w:color w:val="050505"/>
          <w:sz w:val="28"/>
          <w:szCs w:val="28"/>
          <w:lang w:val="uk-UA"/>
        </w:rPr>
        <w:t xml:space="preserve"> дошкільної освіти</w:t>
      </w:r>
      <w:r w:rsidR="0007687E" w:rsidRPr="00CB2C6E">
        <w:rPr>
          <w:rFonts w:ascii="Circe" w:eastAsia="Times New Roman" w:hAnsi="Circe" w:cs="Times New Roman"/>
          <w:color w:val="050505"/>
          <w:sz w:val="28"/>
          <w:szCs w:val="28"/>
          <w:lang w:val="uk-UA"/>
        </w:rPr>
        <w:t xml:space="preserve"> в яких </w:t>
      </w:r>
      <w:r w:rsidRPr="001C28A0">
        <w:rPr>
          <w:rFonts w:ascii="Circe" w:eastAsia="Times New Roman" w:hAnsi="Circe" w:cs="Times New Roman"/>
          <w:color w:val="050505"/>
          <w:sz w:val="28"/>
          <w:szCs w:val="28"/>
          <w:lang w:val="uk-UA"/>
        </w:rPr>
        <w:t xml:space="preserve">5 </w:t>
      </w:r>
      <w:r w:rsidR="0007687E" w:rsidRPr="001C28A0">
        <w:rPr>
          <w:rFonts w:ascii="Circe" w:eastAsia="Times New Roman" w:hAnsi="Circe" w:cs="Times New Roman"/>
          <w:color w:val="050505"/>
          <w:sz w:val="28"/>
          <w:szCs w:val="28"/>
          <w:lang w:val="uk-UA"/>
        </w:rPr>
        <w:t>575 вихованців</w:t>
      </w:r>
      <w:r w:rsidR="0007687E" w:rsidRPr="00CB2C6E">
        <w:rPr>
          <w:rFonts w:ascii="Circe" w:eastAsia="Times New Roman" w:hAnsi="Circe" w:cs="Times New Roman"/>
          <w:color w:val="050505"/>
          <w:sz w:val="28"/>
          <w:szCs w:val="28"/>
          <w:lang w:val="uk-UA"/>
        </w:rPr>
        <w:t xml:space="preserve"> ;</w:t>
      </w:r>
      <w:r w:rsidRPr="001C28A0">
        <w:rPr>
          <w:rFonts w:ascii="Circe" w:eastAsia="Times New Roman" w:hAnsi="Circe" w:cs="Times New Roman"/>
          <w:color w:val="050505"/>
          <w:sz w:val="28"/>
          <w:szCs w:val="28"/>
          <w:lang w:val="uk-UA"/>
        </w:rPr>
        <w:t xml:space="preserve">62 школи </w:t>
      </w:r>
      <w:r w:rsidRPr="00CB2C6E">
        <w:rPr>
          <w:rFonts w:ascii="Circe" w:eastAsia="Times New Roman" w:hAnsi="Circe" w:cs="Times New Roman"/>
          <w:color w:val="050505"/>
          <w:sz w:val="28"/>
          <w:szCs w:val="28"/>
          <w:lang w:val="uk-UA"/>
        </w:rPr>
        <w:t>-</w:t>
      </w:r>
      <w:r w:rsidRPr="001C28A0">
        <w:rPr>
          <w:rFonts w:ascii="Circe" w:eastAsia="Times New Roman" w:hAnsi="Circe" w:cs="Times New Roman"/>
          <w:color w:val="050505"/>
          <w:sz w:val="28"/>
          <w:szCs w:val="28"/>
          <w:lang w:val="uk-UA"/>
        </w:rPr>
        <w:t xml:space="preserve">21 197 здобувачів освіти та 12 навчально-виховних комплексів. </w:t>
      </w:r>
      <w:r w:rsidR="006F4E27" w:rsidRPr="00CB2C6E">
        <w:rPr>
          <w:rFonts w:ascii="Circe" w:eastAsia="Times New Roman" w:hAnsi="Circe" w:cs="Times New Roman"/>
          <w:sz w:val="28"/>
          <w:szCs w:val="28"/>
          <w:lang w:val="uk-UA"/>
        </w:rPr>
        <w:t>Здійснюють освітню діяльність п</w:t>
      </w:r>
      <w:r w:rsidR="006F4E27" w:rsidRPr="001C28A0">
        <w:rPr>
          <w:rFonts w:ascii="Circe" w:eastAsia="Times New Roman" w:hAnsi="Circe" w:cs="Times New Roman"/>
          <w:sz w:val="28"/>
          <w:szCs w:val="28"/>
          <w:lang w:val="uk-UA"/>
        </w:rPr>
        <w:t>озашкільні заклади:</w:t>
      </w:r>
    </w:p>
    <w:p w14:paraId="2E4883B7" w14:textId="77777777" w:rsidR="006F4E27" w:rsidRPr="004C6E74" w:rsidRDefault="006F4E27" w:rsidP="00CB2C6E">
      <w:pPr>
        <w:shd w:val="clear" w:color="auto" w:fill="FFFFFF"/>
        <w:spacing w:line="240" w:lineRule="auto"/>
        <w:ind w:firstLine="720"/>
        <w:jc w:val="both"/>
        <w:rPr>
          <w:rFonts w:ascii="Circe" w:eastAsia="Times New Roman" w:hAnsi="Circe" w:cs="Times New Roman"/>
          <w:sz w:val="28"/>
          <w:szCs w:val="28"/>
          <w:lang w:val="uk-UA"/>
        </w:rPr>
      </w:pPr>
      <w:r w:rsidRPr="001C28A0">
        <w:rPr>
          <w:rFonts w:ascii="Circe" w:eastAsia="Times New Roman" w:hAnsi="Circe" w:cs="Times New Roman"/>
          <w:sz w:val="28"/>
          <w:szCs w:val="28"/>
          <w:lang w:val="uk-UA"/>
        </w:rPr>
        <w:t xml:space="preserve"> </w:t>
      </w:r>
      <w:r w:rsidRPr="004C6E74">
        <w:rPr>
          <w:rFonts w:ascii="Circe" w:eastAsia="Times New Roman" w:hAnsi="Circe" w:cs="Times New Roman"/>
          <w:sz w:val="28"/>
          <w:szCs w:val="28"/>
          <w:lang w:val="uk-UA"/>
        </w:rPr>
        <w:t>6 дитячо-юнацьких спортивних шкіл (2108 вих.)</w:t>
      </w:r>
    </w:p>
    <w:p w14:paraId="2EF1E005" w14:textId="77777777" w:rsidR="006F4E27" w:rsidRPr="00CB2C6E" w:rsidRDefault="006F4E27" w:rsidP="00CB2C6E">
      <w:pPr>
        <w:shd w:val="clear" w:color="auto" w:fill="FFFFFF"/>
        <w:spacing w:line="240" w:lineRule="auto"/>
        <w:ind w:firstLine="720"/>
        <w:jc w:val="both"/>
        <w:rPr>
          <w:rFonts w:ascii="Circe" w:eastAsia="Times New Roman" w:hAnsi="Circe" w:cs="Times New Roman"/>
          <w:sz w:val="28"/>
          <w:szCs w:val="28"/>
          <w:lang w:val="uk-UA"/>
        </w:rPr>
      </w:pPr>
      <w:r w:rsidRPr="004C6E74">
        <w:rPr>
          <w:rFonts w:ascii="Circe" w:eastAsia="Times New Roman" w:hAnsi="Circe" w:cs="Times New Roman"/>
          <w:sz w:val="28"/>
          <w:szCs w:val="28"/>
          <w:lang w:val="uk-UA"/>
        </w:rPr>
        <w:t xml:space="preserve"> 6 закладів дитячої та юнацької творчості (2200 вих.</w:t>
      </w:r>
      <w:r w:rsidRPr="00CB2C6E">
        <w:rPr>
          <w:rFonts w:ascii="Circe" w:eastAsia="Times New Roman" w:hAnsi="Circe" w:cs="Times New Roman"/>
          <w:sz w:val="28"/>
          <w:szCs w:val="28"/>
          <w:lang w:val="uk-UA"/>
        </w:rPr>
        <w:t>)</w:t>
      </w:r>
    </w:p>
    <w:p w14:paraId="102BDFCF" w14:textId="77777777" w:rsidR="006F4E27" w:rsidRPr="00CB2C6E" w:rsidRDefault="006F4E27" w:rsidP="00CB2C6E">
      <w:pPr>
        <w:shd w:val="clear" w:color="auto" w:fill="FFFFFF"/>
        <w:spacing w:line="240" w:lineRule="auto"/>
        <w:ind w:firstLine="720"/>
        <w:jc w:val="both"/>
        <w:rPr>
          <w:rFonts w:ascii="Circe" w:eastAsia="Times New Roman" w:hAnsi="Circe" w:cs="Times New Roman"/>
          <w:sz w:val="28"/>
          <w:szCs w:val="28"/>
        </w:rPr>
      </w:pPr>
      <w:r w:rsidRPr="00CB2C6E">
        <w:rPr>
          <w:rFonts w:ascii="Circe" w:eastAsia="Times New Roman" w:hAnsi="Circe" w:cs="Times New Roman"/>
          <w:sz w:val="28"/>
          <w:szCs w:val="28"/>
        </w:rPr>
        <w:t>2 «Мала академія наук учнівської молоді» (855 вих.)</w:t>
      </w:r>
    </w:p>
    <w:p w14:paraId="7E35C051" w14:textId="77777777" w:rsidR="006F4E27" w:rsidRPr="00CB2C6E" w:rsidRDefault="006F4E27" w:rsidP="00CB2C6E">
      <w:pPr>
        <w:shd w:val="clear" w:color="auto" w:fill="FFFFFF"/>
        <w:spacing w:line="240" w:lineRule="auto"/>
        <w:ind w:firstLine="720"/>
        <w:jc w:val="both"/>
        <w:rPr>
          <w:rFonts w:ascii="Circe" w:eastAsia="Times New Roman" w:hAnsi="Circe" w:cs="Times New Roman"/>
          <w:sz w:val="28"/>
          <w:szCs w:val="28"/>
        </w:rPr>
      </w:pPr>
      <w:r w:rsidRPr="00CB2C6E">
        <w:rPr>
          <w:rFonts w:ascii="Circe" w:eastAsia="Times New Roman" w:hAnsi="Circe" w:cs="Times New Roman"/>
          <w:sz w:val="28"/>
          <w:szCs w:val="28"/>
        </w:rPr>
        <w:t xml:space="preserve"> 1 позашкільний заклад «Юний Моряк» (426 вих.)</w:t>
      </w:r>
    </w:p>
    <w:p w14:paraId="6F1FE580" w14:textId="77777777" w:rsidR="00021FBC" w:rsidRPr="00CB2C6E" w:rsidRDefault="00F716A8" w:rsidP="00CB2C6E">
      <w:pPr>
        <w:shd w:val="clear" w:color="auto" w:fill="FFFFFF"/>
        <w:spacing w:line="240" w:lineRule="auto"/>
        <w:ind w:firstLine="720"/>
        <w:jc w:val="both"/>
        <w:rPr>
          <w:rFonts w:ascii="Circe" w:eastAsia="Times New Roman" w:hAnsi="Circe" w:cs="Times New Roman"/>
          <w:sz w:val="28"/>
          <w:szCs w:val="28"/>
          <w:lang w:val="uk-UA"/>
        </w:rPr>
      </w:pPr>
      <w:r w:rsidRPr="00CB2C6E">
        <w:rPr>
          <w:rFonts w:ascii="Circe" w:eastAsia="Times New Roman" w:hAnsi="Circe" w:cs="Times New Roman"/>
          <w:sz w:val="28"/>
          <w:szCs w:val="28"/>
        </w:rPr>
        <w:t xml:space="preserve"> 1 заклад «Туристи – крає</w:t>
      </w:r>
      <w:r w:rsidRPr="00CB2C6E">
        <w:rPr>
          <w:rFonts w:ascii="Circe" w:eastAsia="Times New Roman" w:hAnsi="Circe" w:cs="Times New Roman"/>
          <w:sz w:val="28"/>
          <w:szCs w:val="28"/>
          <w:lang w:val="uk-UA"/>
        </w:rPr>
        <w:t>знавці</w:t>
      </w:r>
      <w:r w:rsidR="006F4E27" w:rsidRPr="00CB2C6E">
        <w:rPr>
          <w:rFonts w:ascii="Circe" w:eastAsia="Times New Roman" w:hAnsi="Circe" w:cs="Times New Roman"/>
          <w:sz w:val="28"/>
          <w:szCs w:val="28"/>
        </w:rPr>
        <w:t>» (1269 вих.)</w:t>
      </w:r>
    </w:p>
    <w:p w14:paraId="35B445EE" w14:textId="420463A4" w:rsidR="00021FBC" w:rsidRPr="00CB2C6E" w:rsidRDefault="006F4E27" w:rsidP="00CB2C6E">
      <w:pPr>
        <w:shd w:val="clear" w:color="auto" w:fill="FFFFFF"/>
        <w:spacing w:line="240" w:lineRule="auto"/>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Для забезпечення потреб дітей з особливими </w:t>
      </w:r>
      <w:r w:rsidR="00887EF0">
        <w:rPr>
          <w:rFonts w:ascii="Circe" w:eastAsia="Times New Roman" w:hAnsi="Circe" w:cs="Times New Roman"/>
          <w:sz w:val="28"/>
          <w:szCs w:val="28"/>
          <w:lang w:val="uk-UA"/>
        </w:rPr>
        <w:t xml:space="preserve">освітніми потребами функціонує </w:t>
      </w:r>
      <w:r w:rsidRPr="00CB2C6E">
        <w:rPr>
          <w:rFonts w:ascii="Circe" w:eastAsia="Times New Roman" w:hAnsi="Circe" w:cs="Times New Roman"/>
          <w:sz w:val="28"/>
          <w:szCs w:val="28"/>
          <w:lang w:val="uk-UA"/>
        </w:rPr>
        <w:t>6 інклюзивно-ресурсних центрів (обслуговують 9039 дітей).</w:t>
      </w:r>
    </w:p>
    <w:p w14:paraId="5FEB7AA0" w14:textId="77777777" w:rsidR="003906F3" w:rsidRPr="00CB2C6E" w:rsidRDefault="003906F3" w:rsidP="00CB2C6E">
      <w:pPr>
        <w:shd w:val="clear" w:color="auto" w:fill="FFFFFF"/>
        <w:jc w:val="both"/>
        <w:rPr>
          <w:rFonts w:ascii="Circe" w:eastAsia="Times New Roman" w:hAnsi="Circe" w:cs="Times New Roman"/>
          <w:sz w:val="28"/>
          <w:szCs w:val="28"/>
          <w:lang w:val="uk-UA"/>
        </w:rPr>
      </w:pPr>
    </w:p>
    <w:p w14:paraId="67CC2AAF" w14:textId="77777777" w:rsidR="003906F3" w:rsidRPr="00CB2C6E" w:rsidRDefault="003906F3" w:rsidP="00CB2C6E">
      <w:pPr>
        <w:shd w:val="clear" w:color="auto" w:fill="FFFFFF"/>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Заклади вищої освіти:</w:t>
      </w:r>
    </w:p>
    <w:p w14:paraId="1E8E5E42" w14:textId="77777777" w:rsidR="003906F3" w:rsidRPr="00CB2C6E" w:rsidRDefault="003906F3" w:rsidP="00887EF0">
      <w:pPr>
        <w:ind w:firstLine="720"/>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Енергодарський інститут державного та муніципального управління «Класичного приватного університету»</w:t>
      </w:r>
      <w:r w:rsidR="00F716A8" w:rsidRPr="00CB2C6E">
        <w:rPr>
          <w:rFonts w:ascii="Circe" w:eastAsia="Times New Roman" w:hAnsi="Circe" w:cs="Times New Roman"/>
          <w:sz w:val="28"/>
          <w:szCs w:val="28"/>
          <w:lang w:val="uk-UA"/>
        </w:rPr>
        <w:t>.</w:t>
      </w:r>
    </w:p>
    <w:p w14:paraId="64DDF0A3" w14:textId="77777777" w:rsidR="001C28A0" w:rsidRDefault="003906F3" w:rsidP="00887EF0">
      <w:pPr>
        <w:shd w:val="clear" w:color="auto" w:fill="FFFFFF"/>
        <w:ind w:firstLine="720"/>
        <w:jc w:val="both"/>
        <w:rPr>
          <w:rFonts w:ascii="Circe" w:eastAsia="Times New Roman" w:hAnsi="Circe" w:cs="Times New Roman"/>
          <w:color w:val="050505"/>
          <w:sz w:val="28"/>
          <w:szCs w:val="28"/>
          <w:lang w:val="uk-UA"/>
        </w:rPr>
      </w:pPr>
      <w:r w:rsidRPr="00CB2C6E">
        <w:rPr>
          <w:rFonts w:ascii="Circe" w:eastAsia="Times New Roman" w:hAnsi="Circe" w:cs="Times New Roman"/>
          <w:color w:val="050505"/>
          <w:sz w:val="28"/>
          <w:szCs w:val="28"/>
          <w:lang w:val="uk-UA"/>
        </w:rPr>
        <w:t xml:space="preserve">Михайлівське училище надає освітні послуги сільськогосподарського профілю; </w:t>
      </w:r>
    </w:p>
    <w:p w14:paraId="56C2C5EB" w14:textId="3DBB1125" w:rsidR="003906F3" w:rsidRPr="00CB2C6E" w:rsidRDefault="001C28A0" w:rsidP="00887EF0">
      <w:pPr>
        <w:shd w:val="clear" w:color="auto" w:fill="FFFFFF"/>
        <w:ind w:firstLine="720"/>
        <w:jc w:val="both"/>
        <w:rPr>
          <w:rFonts w:ascii="Circe" w:eastAsia="Times New Roman" w:hAnsi="Circe" w:cs="Times New Roman"/>
          <w:color w:val="050505"/>
          <w:sz w:val="28"/>
          <w:szCs w:val="28"/>
          <w:lang w:val="uk-UA"/>
        </w:rPr>
      </w:pPr>
      <w:r>
        <w:rPr>
          <w:rFonts w:ascii="Circe" w:eastAsia="Times New Roman" w:hAnsi="Circe" w:cs="Times New Roman"/>
          <w:color w:val="050505"/>
          <w:sz w:val="28"/>
          <w:szCs w:val="28"/>
          <w:lang w:val="uk-UA"/>
        </w:rPr>
        <w:t>У</w:t>
      </w:r>
      <w:r w:rsidR="003906F3" w:rsidRPr="00CB2C6E">
        <w:rPr>
          <w:rFonts w:ascii="Circe" w:eastAsia="Times New Roman" w:hAnsi="Circe" w:cs="Times New Roman"/>
          <w:color w:val="050505"/>
          <w:sz w:val="28"/>
          <w:szCs w:val="28"/>
          <w:lang w:val="uk-UA"/>
        </w:rPr>
        <w:t xml:space="preserve"> Василівському ліцеї 177 юнаків і дівчат здобувають професії загального, сільськогосподарського напряму, а також у сфері громадського харчування та торгівлі; </w:t>
      </w:r>
    </w:p>
    <w:p w14:paraId="092FAE34" w14:textId="77777777" w:rsidR="003906F3" w:rsidRPr="00CB2C6E" w:rsidRDefault="003906F3" w:rsidP="00887EF0">
      <w:pPr>
        <w:shd w:val="clear" w:color="auto" w:fill="FFFFFF"/>
        <w:ind w:firstLine="720"/>
        <w:jc w:val="both"/>
        <w:rPr>
          <w:rFonts w:ascii="Circe" w:eastAsia="Times New Roman" w:hAnsi="Circe" w:cs="Times New Roman"/>
          <w:color w:val="050505"/>
          <w:sz w:val="28"/>
          <w:szCs w:val="28"/>
          <w:lang w:val="uk-UA"/>
        </w:rPr>
      </w:pPr>
      <w:r w:rsidRPr="00CB2C6E">
        <w:rPr>
          <w:rFonts w:ascii="Circe" w:eastAsia="Times New Roman" w:hAnsi="Circe" w:cs="Times New Roman"/>
          <w:color w:val="050505"/>
          <w:sz w:val="28"/>
          <w:szCs w:val="28"/>
          <w:lang w:val="uk-UA"/>
        </w:rPr>
        <w:t xml:space="preserve">Великобілозерський аграрний ліцей — освітні послуги за професіями сільськогосподарського напряму, електротехнічного виробництва та у сфері громадського харчування (навчаються 73 учні); </w:t>
      </w:r>
    </w:p>
    <w:p w14:paraId="053AAE9A" w14:textId="77777777" w:rsidR="003906F3" w:rsidRPr="00CB2C6E" w:rsidRDefault="003906F3" w:rsidP="00887EF0">
      <w:pPr>
        <w:shd w:val="clear" w:color="auto" w:fill="FFFFFF"/>
        <w:ind w:firstLine="720"/>
        <w:jc w:val="both"/>
        <w:rPr>
          <w:rFonts w:ascii="Circe" w:eastAsia="Times New Roman" w:hAnsi="Circe" w:cs="Times New Roman"/>
          <w:color w:val="050505"/>
          <w:sz w:val="28"/>
          <w:szCs w:val="28"/>
          <w:lang w:val="uk-UA"/>
        </w:rPr>
      </w:pPr>
      <w:r w:rsidRPr="00CB2C6E">
        <w:rPr>
          <w:rFonts w:ascii="Circe" w:eastAsia="Times New Roman" w:hAnsi="Circe" w:cs="Times New Roman"/>
          <w:color w:val="050505"/>
          <w:sz w:val="28"/>
          <w:szCs w:val="28"/>
          <w:lang w:val="uk-UA"/>
        </w:rPr>
        <w:t xml:space="preserve">Дніпрорудненський ліцей надає освітні послуги за професіями електротехнічного виробництва, гірничодобувної промисловості, у сфері харчування. </w:t>
      </w:r>
    </w:p>
    <w:p w14:paraId="3748F5C7" w14:textId="77777777" w:rsidR="003906F3" w:rsidRPr="00CB2C6E" w:rsidRDefault="003906F3" w:rsidP="00887EF0">
      <w:pPr>
        <w:shd w:val="clear" w:color="auto" w:fill="FFFFFF"/>
        <w:ind w:firstLine="720"/>
        <w:jc w:val="both"/>
        <w:rPr>
          <w:rFonts w:ascii="Circe" w:eastAsia="Times New Roman" w:hAnsi="Circe" w:cs="Times New Roman"/>
          <w:color w:val="050505"/>
          <w:sz w:val="28"/>
          <w:szCs w:val="28"/>
          <w:lang w:val="uk-UA"/>
        </w:rPr>
      </w:pPr>
      <w:r w:rsidRPr="00CB2C6E">
        <w:rPr>
          <w:rFonts w:ascii="Circe" w:eastAsia="Times New Roman" w:hAnsi="Circe" w:cs="Times New Roman"/>
          <w:color w:val="050505"/>
          <w:sz w:val="28"/>
          <w:szCs w:val="28"/>
          <w:lang w:val="uk-UA"/>
        </w:rPr>
        <w:t xml:space="preserve">Дніпрорудненський індустріальний коледж готує спеціалістів за спеціальностями: гірництво, галузеве машинобудування, будівництво, цивільна інженерія, підприємництво, торгівля та біржова діяльність. На сьогодні тут навчаються 557 студентів (312 — за денною формою навчання). </w:t>
      </w:r>
    </w:p>
    <w:p w14:paraId="60C211D2" w14:textId="77777777" w:rsidR="006F4E27" w:rsidRPr="00CB2C6E" w:rsidRDefault="006F4E27" w:rsidP="00CB2C6E">
      <w:pPr>
        <w:shd w:val="clear" w:color="auto" w:fill="FFFFFF"/>
        <w:jc w:val="both"/>
        <w:rPr>
          <w:rFonts w:ascii="Circe" w:eastAsia="Times New Roman" w:hAnsi="Circe" w:cs="Times New Roman"/>
          <w:color w:val="050505"/>
          <w:sz w:val="28"/>
          <w:szCs w:val="28"/>
          <w:lang w:val="uk-UA"/>
        </w:rPr>
      </w:pPr>
    </w:p>
    <w:p w14:paraId="10329A08" w14:textId="77777777" w:rsidR="00021FBC" w:rsidRPr="00CB2C6E" w:rsidRDefault="00021FBC" w:rsidP="00CB2C6E">
      <w:pPr>
        <w:shd w:val="clear" w:color="auto" w:fill="FFFFFF"/>
        <w:jc w:val="both"/>
        <w:rPr>
          <w:rFonts w:ascii="Circe" w:eastAsia="Times New Roman" w:hAnsi="Circe" w:cs="Times New Roman"/>
          <w:color w:val="050505"/>
          <w:sz w:val="28"/>
          <w:szCs w:val="28"/>
          <w:lang w:val="uk-UA"/>
        </w:rPr>
      </w:pPr>
      <w:r w:rsidRPr="00CB2C6E">
        <w:rPr>
          <w:rFonts w:ascii="Circe" w:eastAsia="Times New Roman" w:hAnsi="Circe" w:cs="Times New Roman"/>
          <w:b/>
          <w:color w:val="050505"/>
          <w:sz w:val="28"/>
          <w:szCs w:val="28"/>
          <w:lang w:val="uk-UA"/>
        </w:rPr>
        <w:lastRenderedPageBreak/>
        <w:t>З</w:t>
      </w:r>
      <w:r w:rsidRPr="00CB2C6E">
        <w:rPr>
          <w:rFonts w:ascii="Circe" w:eastAsia="Times New Roman" w:hAnsi="Circe" w:cs="Times New Roman"/>
          <w:b/>
          <w:color w:val="050505"/>
          <w:sz w:val="28"/>
          <w:szCs w:val="28"/>
        </w:rPr>
        <w:t>аклади обласної комунальної власності з інтернатами (пансіонами</w:t>
      </w:r>
      <w:r w:rsidRPr="00CB2C6E">
        <w:rPr>
          <w:rFonts w:ascii="Circe" w:eastAsia="Times New Roman" w:hAnsi="Circe" w:cs="Times New Roman"/>
          <w:color w:val="050505"/>
          <w:sz w:val="28"/>
          <w:szCs w:val="28"/>
        </w:rPr>
        <w:t>):</w:t>
      </w:r>
    </w:p>
    <w:p w14:paraId="004BD83D" w14:textId="77777777" w:rsidR="00021FBC" w:rsidRPr="00CB2C6E" w:rsidRDefault="00021FBC" w:rsidP="00CB2C6E">
      <w:pPr>
        <w:shd w:val="clear" w:color="auto" w:fill="FFFFFF"/>
        <w:jc w:val="both"/>
        <w:rPr>
          <w:rFonts w:ascii="Circe" w:eastAsia="Times New Roman" w:hAnsi="Circe" w:cs="Times New Roman"/>
          <w:color w:val="050505"/>
          <w:sz w:val="28"/>
          <w:szCs w:val="28"/>
          <w:lang w:val="uk-UA"/>
        </w:rPr>
      </w:pPr>
      <w:r w:rsidRPr="00CB2C6E">
        <w:rPr>
          <w:rFonts w:ascii="Circe" w:eastAsia="Times New Roman" w:hAnsi="Circe" w:cs="Times New Roman"/>
          <w:color w:val="050505"/>
          <w:sz w:val="28"/>
          <w:szCs w:val="28"/>
        </w:rPr>
        <w:t xml:space="preserve">Василівська школа-інтернат, де здобувають освіту 156 дітей із інтелектуальними порушеннями розвитку; </w:t>
      </w:r>
    </w:p>
    <w:p w14:paraId="78B33987" w14:textId="77777777" w:rsidR="00DD1FE5" w:rsidRPr="00CB2C6E" w:rsidRDefault="00021FBC" w:rsidP="00CB2C6E">
      <w:pPr>
        <w:shd w:val="clear" w:color="auto" w:fill="FFFFFF"/>
        <w:jc w:val="both"/>
        <w:rPr>
          <w:rFonts w:ascii="Circe" w:eastAsia="Times New Roman" w:hAnsi="Circe" w:cs="Times New Roman"/>
          <w:color w:val="050505"/>
          <w:sz w:val="28"/>
          <w:szCs w:val="28"/>
          <w:lang w:val="uk-UA"/>
        </w:rPr>
      </w:pPr>
      <w:r w:rsidRPr="00CB2C6E">
        <w:rPr>
          <w:rFonts w:ascii="Circe" w:eastAsia="Times New Roman" w:hAnsi="Circe" w:cs="Times New Roman"/>
          <w:color w:val="050505"/>
          <w:sz w:val="28"/>
          <w:szCs w:val="28"/>
          <w:lang w:val="uk-UA"/>
        </w:rPr>
        <w:t>Кам’янська школа-інтернат, де навчаються 186 дітей із порушеннями слуху;</w:t>
      </w:r>
    </w:p>
    <w:p w14:paraId="0EB2F80B" w14:textId="77777777" w:rsidR="00021FBC" w:rsidRPr="003779E1" w:rsidRDefault="00021FBC" w:rsidP="00CB2C6E">
      <w:pPr>
        <w:shd w:val="clear" w:color="auto" w:fill="FFFFFF"/>
        <w:jc w:val="both"/>
        <w:rPr>
          <w:rFonts w:ascii="Circe" w:eastAsia="Times New Roman" w:hAnsi="Circe" w:cs="Times New Roman"/>
          <w:color w:val="050505"/>
          <w:sz w:val="28"/>
          <w:szCs w:val="28"/>
          <w:lang w:val="uk-UA"/>
        </w:rPr>
      </w:pPr>
      <w:r w:rsidRPr="00B034FE">
        <w:rPr>
          <w:rFonts w:ascii="Times New Roman" w:eastAsia="Times New Roman" w:hAnsi="Times New Roman" w:cs="Times New Roman"/>
          <w:color w:val="050505"/>
          <w:sz w:val="28"/>
          <w:szCs w:val="28"/>
          <w:lang w:val="uk-UA"/>
        </w:rPr>
        <w:t xml:space="preserve"> </w:t>
      </w:r>
      <w:r w:rsidRPr="003779E1">
        <w:rPr>
          <w:rFonts w:ascii="Circe" w:eastAsia="Times New Roman" w:hAnsi="Circe" w:cs="Times New Roman"/>
          <w:color w:val="050505"/>
          <w:sz w:val="28"/>
          <w:szCs w:val="28"/>
          <w:lang w:val="uk-UA"/>
        </w:rPr>
        <w:t>Кам’янсько-Дніпровська школа-інтернат — тут здобувають освіту 352 дитини із захворюваннями верхніх дихальних шляхів та органів травлення;</w:t>
      </w:r>
    </w:p>
    <w:p w14:paraId="25420E92" w14:textId="77777777" w:rsidR="00887EF0" w:rsidRDefault="00021FBC" w:rsidP="00887EF0">
      <w:pPr>
        <w:jc w:val="both"/>
        <w:rPr>
          <w:rFonts w:ascii="Circe" w:hAnsi="Circe" w:cs="Times New Roman"/>
          <w:sz w:val="28"/>
          <w:szCs w:val="28"/>
          <w:shd w:val="clear" w:color="auto" w:fill="FFFFFF"/>
          <w:lang w:val="uk-UA"/>
        </w:rPr>
      </w:pPr>
      <w:r w:rsidRPr="00CB2C6E">
        <w:rPr>
          <w:rFonts w:ascii="Circe" w:eastAsia="Times New Roman" w:hAnsi="Circe" w:cs="Times New Roman"/>
          <w:color w:val="050505"/>
          <w:sz w:val="28"/>
          <w:szCs w:val="28"/>
        </w:rPr>
        <w:t>Малобілозерська школа-інтернат «Дивосвіт», де понад 200 дітей пізнають ази естетичного мистецтва.</w:t>
      </w:r>
      <w:r w:rsidR="00887EF0" w:rsidRPr="00887EF0">
        <w:rPr>
          <w:rFonts w:ascii="Circe" w:hAnsi="Circe" w:cs="Times New Roman"/>
          <w:sz w:val="28"/>
          <w:szCs w:val="28"/>
          <w:shd w:val="clear" w:color="auto" w:fill="FFFFFF"/>
          <w:lang w:val="uk-UA"/>
        </w:rPr>
        <w:t xml:space="preserve"> </w:t>
      </w:r>
    </w:p>
    <w:p w14:paraId="0CF53189" w14:textId="7235B6BA" w:rsidR="00887EF0" w:rsidRPr="00CB2C6E" w:rsidRDefault="00887EF0" w:rsidP="00887EF0">
      <w:pPr>
        <w:ind w:firstLine="720"/>
        <w:jc w:val="both"/>
        <w:rPr>
          <w:rFonts w:ascii="Circe" w:hAnsi="Circe"/>
          <w:sz w:val="28"/>
          <w:szCs w:val="28"/>
          <w:lang w:val="uk-UA"/>
        </w:rPr>
      </w:pPr>
      <w:r w:rsidRPr="00CB2C6E">
        <w:rPr>
          <w:rFonts w:ascii="Circe" w:hAnsi="Circe" w:cs="Times New Roman"/>
          <w:sz w:val="28"/>
          <w:szCs w:val="28"/>
          <w:shd w:val="clear" w:color="auto" w:fill="FFFFFF"/>
          <w:lang w:val="uk-UA"/>
        </w:rPr>
        <w:t>Заклади освіти реалізують</w:t>
      </w:r>
      <w:r w:rsidRPr="00CB2C6E">
        <w:rPr>
          <w:rStyle w:val="aff8"/>
          <w:rFonts w:ascii="Circe" w:hAnsi="Circe" w:cs="Times New Roman"/>
          <w:sz w:val="28"/>
          <w:szCs w:val="28"/>
          <w:shd w:val="clear" w:color="auto" w:fill="FFFFFF"/>
        </w:rPr>
        <w:t> </w:t>
      </w:r>
      <w:r w:rsidRPr="00CB2C6E">
        <w:rPr>
          <w:rFonts w:ascii="Circe" w:hAnsi="Circe" w:cs="Times New Roman"/>
          <w:sz w:val="28"/>
          <w:szCs w:val="28"/>
          <w:shd w:val="clear" w:color="auto" w:fill="FFFFFF"/>
          <w:lang w:val="uk-UA"/>
        </w:rPr>
        <w:t xml:space="preserve">вимоги концепції Нової української школи, нових державних стандартів, </w:t>
      </w:r>
      <w:r w:rsidRPr="00CB2C6E">
        <w:rPr>
          <w:rFonts w:ascii="Circe" w:hAnsi="Circe" w:cs="Times New Roman"/>
          <w:sz w:val="28"/>
          <w:szCs w:val="28"/>
          <w:shd w:val="clear" w:color="auto" w:fill="FFFFFF"/>
        </w:rPr>
        <w:t> </w:t>
      </w:r>
      <w:r w:rsidRPr="00CB2C6E">
        <w:rPr>
          <w:rFonts w:ascii="Circe" w:hAnsi="Circe" w:cs="Times New Roman"/>
          <w:sz w:val="28"/>
          <w:szCs w:val="28"/>
          <w:shd w:val="clear" w:color="auto" w:fill="FFFFFF"/>
          <w:lang w:val="uk-UA"/>
        </w:rPr>
        <w:t>які ґрунтуються на компетентнісному та особистісно-орієнтованому підході до навчання, враховують вікові особливості психофізичного розвитку учнів, передбачають здобуття ними умінь і навичок, необхідних для успішної самореалізації в професійній діяльності, особистому житті, громадській активності</w:t>
      </w:r>
      <w:r w:rsidRPr="00CB2C6E">
        <w:rPr>
          <w:rFonts w:ascii="Circe" w:hAnsi="Circe"/>
          <w:color w:val="06293E"/>
          <w:sz w:val="28"/>
          <w:szCs w:val="28"/>
          <w:shd w:val="clear" w:color="auto" w:fill="FFFFFF"/>
          <w:lang w:val="uk-UA"/>
        </w:rPr>
        <w:t>.</w:t>
      </w:r>
    </w:p>
    <w:p w14:paraId="44787D02" w14:textId="77777777" w:rsidR="002330B7" w:rsidRPr="00CB2C6E" w:rsidRDefault="002330B7" w:rsidP="00887EF0">
      <w:pPr>
        <w:jc w:val="both"/>
        <w:rPr>
          <w:rFonts w:ascii="Circe" w:hAnsi="Circe"/>
          <w:lang w:val="uk-UA"/>
        </w:rPr>
      </w:pPr>
    </w:p>
    <w:p w14:paraId="5D608ED1" w14:textId="5B2F267F" w:rsidR="005E4CC1" w:rsidRPr="00CB2C6E" w:rsidRDefault="005E4CC1" w:rsidP="00CB2C6E">
      <w:pPr>
        <w:jc w:val="center"/>
        <w:rPr>
          <w:rFonts w:ascii="Circe" w:hAnsi="Circe" w:cs="Times New Roman"/>
          <w:b/>
          <w:color w:val="1F497D" w:themeColor="text2"/>
          <w:sz w:val="28"/>
          <w:szCs w:val="28"/>
          <w:lang w:val="uk-UA"/>
        </w:rPr>
      </w:pPr>
      <w:r w:rsidRPr="00CB2C6E">
        <w:rPr>
          <w:rFonts w:ascii="Circe" w:hAnsi="Circe" w:cs="Times New Roman"/>
          <w:b/>
          <w:color w:val="1F497D" w:themeColor="text2"/>
          <w:sz w:val="28"/>
          <w:szCs w:val="28"/>
          <w:lang w:val="uk-UA"/>
        </w:rPr>
        <w:t>1.Заклади освіти та позашкільні заклади</w:t>
      </w:r>
    </w:p>
    <w:tbl>
      <w:tblPr>
        <w:tblW w:w="9259" w:type="dxa"/>
        <w:tblInd w:w="-37" w:type="dxa"/>
        <w:tblCellMar>
          <w:left w:w="0" w:type="dxa"/>
          <w:right w:w="0" w:type="dxa"/>
        </w:tblCellMar>
        <w:tblLook w:val="00A0" w:firstRow="1" w:lastRow="0" w:firstColumn="1" w:lastColumn="0" w:noHBand="0" w:noVBand="0"/>
      </w:tblPr>
      <w:tblGrid>
        <w:gridCol w:w="585"/>
        <w:gridCol w:w="2723"/>
        <w:gridCol w:w="5951"/>
      </w:tblGrid>
      <w:tr w:rsidR="005E4CC1" w:rsidRPr="00CB2C6E" w14:paraId="3AC89FA3" w14:textId="77777777" w:rsidTr="005E4CC1">
        <w:trPr>
          <w:trHeight w:val="315"/>
        </w:trPr>
        <w:tc>
          <w:tcPr>
            <w:tcW w:w="585" w:type="dxa"/>
            <w:tcBorders>
              <w:top w:val="single" w:sz="6" w:space="0" w:color="000000"/>
              <w:left w:val="single" w:sz="6" w:space="0" w:color="000000"/>
              <w:bottom w:val="single" w:sz="6" w:space="0" w:color="000000"/>
              <w:right w:val="single" w:sz="4" w:space="0" w:color="auto"/>
            </w:tcBorders>
            <w:shd w:val="clear" w:color="auto" w:fill="FFFFFF"/>
          </w:tcPr>
          <w:p w14:paraId="5C53D7A4" w14:textId="77777777" w:rsidR="005E4CC1" w:rsidRPr="00CB2C6E" w:rsidRDefault="005E4CC1" w:rsidP="00672A2E">
            <w:pPr>
              <w:spacing w:line="240" w:lineRule="auto"/>
              <w:jc w:val="center"/>
              <w:rPr>
                <w:rFonts w:ascii="Circe" w:hAnsi="Circe" w:cs="Times New Roman"/>
                <w:sz w:val="28"/>
                <w:szCs w:val="28"/>
                <w:lang w:val="uk-UA"/>
              </w:rPr>
            </w:pPr>
            <w:r w:rsidRPr="00CB2C6E">
              <w:rPr>
                <w:rFonts w:ascii="Circe" w:hAnsi="Circe" w:cs="Times New Roman"/>
                <w:sz w:val="28"/>
                <w:szCs w:val="28"/>
                <w:lang w:val="uk-UA"/>
              </w:rPr>
              <w:t>№</w:t>
            </w:r>
          </w:p>
        </w:tc>
        <w:tc>
          <w:tcPr>
            <w:tcW w:w="2721" w:type="dxa"/>
            <w:tcBorders>
              <w:top w:val="single" w:sz="4" w:space="0" w:color="auto"/>
              <w:left w:val="single" w:sz="4" w:space="0" w:color="auto"/>
              <w:bottom w:val="single" w:sz="6" w:space="0" w:color="000000"/>
              <w:right w:val="single" w:sz="4" w:space="0" w:color="auto"/>
            </w:tcBorders>
            <w:shd w:val="clear" w:color="auto" w:fill="FFFFFF"/>
          </w:tcPr>
          <w:p w14:paraId="1784A81D" w14:textId="77777777" w:rsidR="005E4CC1" w:rsidRPr="00CB2C6E" w:rsidRDefault="005E4CC1" w:rsidP="00672A2E">
            <w:pPr>
              <w:spacing w:line="240" w:lineRule="auto"/>
              <w:jc w:val="center"/>
              <w:rPr>
                <w:rFonts w:ascii="Circe" w:hAnsi="Circe" w:cs="Times New Roman"/>
                <w:sz w:val="28"/>
                <w:szCs w:val="28"/>
                <w:lang w:val="uk-UA"/>
              </w:rPr>
            </w:pPr>
            <w:r w:rsidRPr="00CB2C6E">
              <w:rPr>
                <w:rFonts w:ascii="Circe" w:hAnsi="Circe" w:cs="Times New Roman"/>
                <w:sz w:val="28"/>
                <w:szCs w:val="28"/>
                <w:lang w:val="uk-UA"/>
              </w:rPr>
              <w:t>Територія</w:t>
            </w:r>
          </w:p>
        </w:tc>
        <w:tc>
          <w:tcPr>
            <w:tcW w:w="5953" w:type="dxa"/>
            <w:tcBorders>
              <w:top w:val="single" w:sz="6" w:space="0" w:color="000000"/>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57322BD6" w14:textId="77777777" w:rsidR="005E4CC1" w:rsidRPr="00CB2C6E" w:rsidRDefault="005E4CC1" w:rsidP="00672A2E">
            <w:pPr>
              <w:spacing w:line="240" w:lineRule="auto"/>
              <w:jc w:val="center"/>
              <w:rPr>
                <w:rFonts w:ascii="Circe" w:hAnsi="Circe" w:cs="Times New Roman"/>
                <w:sz w:val="28"/>
                <w:szCs w:val="28"/>
                <w:lang w:val="uk-UA"/>
              </w:rPr>
            </w:pPr>
            <w:r w:rsidRPr="00CB2C6E">
              <w:rPr>
                <w:rFonts w:ascii="Circe" w:hAnsi="Circe" w:cs="Times New Roman"/>
                <w:sz w:val="28"/>
                <w:szCs w:val="28"/>
                <w:lang w:val="uk-UA"/>
              </w:rPr>
              <w:t>Навчальний заклад</w:t>
            </w:r>
          </w:p>
        </w:tc>
      </w:tr>
      <w:tr w:rsidR="00CF29DC" w:rsidRPr="00CB2C6E" w14:paraId="297BCC08" w14:textId="77777777" w:rsidTr="005E4CC1">
        <w:trPr>
          <w:trHeight w:val="315"/>
        </w:trPr>
        <w:tc>
          <w:tcPr>
            <w:tcW w:w="585" w:type="dxa"/>
            <w:tcBorders>
              <w:top w:val="single" w:sz="6" w:space="0" w:color="000000"/>
              <w:left w:val="single" w:sz="6" w:space="0" w:color="000000"/>
              <w:bottom w:val="single" w:sz="6" w:space="0" w:color="000000"/>
              <w:right w:val="single" w:sz="4" w:space="0" w:color="auto"/>
            </w:tcBorders>
            <w:shd w:val="clear" w:color="auto" w:fill="FFFFFF"/>
          </w:tcPr>
          <w:p w14:paraId="3DA10376" w14:textId="77777777" w:rsidR="00CF29DC" w:rsidRPr="00CB2C6E" w:rsidRDefault="00CF29DC" w:rsidP="00672A2E">
            <w:pPr>
              <w:spacing w:line="240" w:lineRule="auto"/>
              <w:jc w:val="center"/>
              <w:rPr>
                <w:rFonts w:ascii="Circe" w:hAnsi="Circe" w:cs="Times New Roman"/>
                <w:sz w:val="28"/>
                <w:szCs w:val="28"/>
                <w:lang w:val="uk-UA"/>
              </w:rPr>
            </w:pPr>
          </w:p>
        </w:tc>
        <w:tc>
          <w:tcPr>
            <w:tcW w:w="2721" w:type="dxa"/>
            <w:tcBorders>
              <w:top w:val="single" w:sz="4" w:space="0" w:color="auto"/>
              <w:left w:val="single" w:sz="4" w:space="0" w:color="auto"/>
              <w:bottom w:val="single" w:sz="6" w:space="0" w:color="000000"/>
              <w:right w:val="single" w:sz="4" w:space="0" w:color="auto"/>
            </w:tcBorders>
            <w:shd w:val="clear" w:color="auto" w:fill="FFFFFF"/>
          </w:tcPr>
          <w:p w14:paraId="650E9823" w14:textId="77777777" w:rsidR="00CF29DC" w:rsidRPr="00CB2C6E" w:rsidRDefault="00CF29DC" w:rsidP="00672A2E">
            <w:pPr>
              <w:spacing w:line="240" w:lineRule="auto"/>
              <w:jc w:val="center"/>
              <w:rPr>
                <w:rFonts w:ascii="Circe" w:hAnsi="Circe" w:cs="Times New Roman"/>
                <w:sz w:val="28"/>
                <w:szCs w:val="28"/>
                <w:lang w:val="uk-UA"/>
              </w:rPr>
            </w:pPr>
            <w:r w:rsidRPr="00CB2C6E">
              <w:rPr>
                <w:rFonts w:ascii="Circe" w:hAnsi="Circe" w:cs="Times New Roman"/>
                <w:sz w:val="28"/>
                <w:szCs w:val="28"/>
                <w:lang w:val="uk-UA"/>
              </w:rPr>
              <w:t>Василівська міська рада</w:t>
            </w:r>
          </w:p>
        </w:tc>
        <w:tc>
          <w:tcPr>
            <w:tcW w:w="5953" w:type="dxa"/>
            <w:tcBorders>
              <w:top w:val="single" w:sz="6" w:space="0" w:color="000000"/>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7BEF617C" w14:textId="77777777" w:rsidR="00CF29DC" w:rsidRPr="00CB2C6E" w:rsidRDefault="00CF29DC" w:rsidP="00672A2E">
            <w:pPr>
              <w:spacing w:line="240" w:lineRule="auto"/>
              <w:jc w:val="center"/>
              <w:rPr>
                <w:rFonts w:ascii="Circe" w:hAnsi="Circe" w:cs="Times New Roman"/>
                <w:sz w:val="28"/>
                <w:szCs w:val="28"/>
                <w:lang w:val="uk-UA"/>
              </w:rPr>
            </w:pPr>
          </w:p>
        </w:tc>
      </w:tr>
      <w:tr w:rsidR="005E4CC1" w:rsidRPr="00CB2C6E" w14:paraId="11DCE153"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0D4F1DA9"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2F318C33"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1ADC5606"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lang w:val="uk-UA"/>
              </w:rPr>
              <w:t xml:space="preserve">КЗ "Василівська ЗОШ І-ІІІ ст. </w:t>
            </w:r>
            <w:r w:rsidRPr="00CB2C6E">
              <w:rPr>
                <w:rFonts w:ascii="Circe" w:hAnsi="Circe" w:cs="Times New Roman"/>
                <w:sz w:val="28"/>
                <w:szCs w:val="28"/>
              </w:rPr>
              <w:t xml:space="preserve">№ 1" </w:t>
            </w:r>
          </w:p>
        </w:tc>
      </w:tr>
      <w:tr w:rsidR="005E4CC1" w:rsidRPr="00CB2C6E" w14:paraId="70717D74"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61BCE905"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274443AD"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Pr>
          <w:p w14:paraId="00E51C0B"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КЗ"Опорний комунальний заклад "Василівський ліцей""</w:t>
            </w:r>
          </w:p>
        </w:tc>
      </w:tr>
      <w:tr w:rsidR="005E4CC1" w:rsidRPr="00CB2C6E" w14:paraId="5CBE0E0D"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4CE6B278"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49597731"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083E653A"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 xml:space="preserve">КЗ "Василівська ЗОШ І-ІІІ ст. № 3" </w:t>
            </w:r>
          </w:p>
        </w:tc>
      </w:tr>
      <w:tr w:rsidR="005E4CC1" w:rsidRPr="00CB2C6E" w14:paraId="52DB3019"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022DFA78"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38EE76BB"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2F4DB310"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КЗ "Кам'янськ</w:t>
            </w:r>
            <w:r w:rsidRPr="00CB2C6E">
              <w:rPr>
                <w:rFonts w:ascii="Circe" w:hAnsi="Circe" w:cs="Times New Roman"/>
                <w:sz w:val="28"/>
                <w:szCs w:val="28"/>
                <w:lang w:val="uk-UA"/>
              </w:rPr>
              <w:t>а гімназія</w:t>
            </w:r>
            <w:r w:rsidRPr="00CB2C6E">
              <w:rPr>
                <w:rFonts w:ascii="Circe" w:hAnsi="Circe" w:cs="Times New Roman"/>
                <w:sz w:val="28"/>
                <w:szCs w:val="28"/>
              </w:rPr>
              <w:t xml:space="preserve">" </w:t>
            </w:r>
          </w:p>
        </w:tc>
      </w:tr>
      <w:tr w:rsidR="005E4CC1" w:rsidRPr="00CB2C6E" w14:paraId="0408F3F9"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3DD10D44"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17F6CFE8"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7292C7D4"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КЗ "Скельківськ</w:t>
            </w:r>
            <w:r w:rsidRPr="00CB2C6E">
              <w:rPr>
                <w:rFonts w:ascii="Circe" w:hAnsi="Circe" w:cs="Times New Roman"/>
                <w:sz w:val="28"/>
                <w:szCs w:val="28"/>
                <w:lang w:val="uk-UA"/>
              </w:rPr>
              <w:t>а гімназія</w:t>
            </w:r>
            <w:r w:rsidRPr="00CB2C6E">
              <w:rPr>
                <w:rFonts w:ascii="Circe" w:hAnsi="Circe" w:cs="Times New Roman"/>
                <w:sz w:val="28"/>
                <w:szCs w:val="28"/>
              </w:rPr>
              <w:t xml:space="preserve">" </w:t>
            </w:r>
          </w:p>
        </w:tc>
      </w:tr>
      <w:tr w:rsidR="005E4CC1" w:rsidRPr="00CB2C6E" w14:paraId="37FC8AC9"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668456EB"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7E076FCD"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7E590407"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 xml:space="preserve">КЗ "Підгірненська ЗОШ І-ІІ ст" </w:t>
            </w:r>
          </w:p>
        </w:tc>
      </w:tr>
      <w:tr w:rsidR="005E4CC1" w:rsidRPr="00CB2C6E" w14:paraId="48234F48"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6E651FCD"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3881F30F"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6C565C64"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 xml:space="preserve">КЗ "Широківська ЗОШ І-ІІ ст" </w:t>
            </w:r>
          </w:p>
        </w:tc>
      </w:tr>
      <w:tr w:rsidR="005E4CC1" w:rsidRPr="00CB2C6E" w14:paraId="26287AC9"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0DA546D0"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189A623F"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75B7C5B4"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 xml:space="preserve">КЗ "Долинська ЗОШ І-ІІ ст" </w:t>
            </w:r>
          </w:p>
        </w:tc>
      </w:tr>
      <w:tr w:rsidR="005E4CC1" w:rsidRPr="00CB2C6E" w14:paraId="7FA4D9AC" w14:textId="77777777" w:rsidTr="005E4CC1">
        <w:trPr>
          <w:trHeight w:val="315"/>
        </w:trPr>
        <w:tc>
          <w:tcPr>
            <w:tcW w:w="585" w:type="dxa"/>
            <w:tcBorders>
              <w:top w:val="single" w:sz="6" w:space="0" w:color="CCCCCC"/>
              <w:left w:val="single" w:sz="6" w:space="0" w:color="000000"/>
              <w:bottom w:val="single" w:sz="6" w:space="0" w:color="000000"/>
              <w:right w:val="single" w:sz="4" w:space="0" w:color="auto"/>
            </w:tcBorders>
            <w:shd w:val="clear" w:color="auto" w:fill="FFFFFF"/>
          </w:tcPr>
          <w:p w14:paraId="79FB362D"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6" w:space="0" w:color="000000"/>
              <w:right w:val="single" w:sz="4" w:space="0" w:color="auto"/>
            </w:tcBorders>
            <w:shd w:val="clear" w:color="auto" w:fill="FFFFFF"/>
          </w:tcPr>
          <w:p w14:paraId="355A4F4A"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6" w:space="0" w:color="000000"/>
              <w:right w:val="single" w:sz="6" w:space="0" w:color="000000"/>
            </w:tcBorders>
            <w:shd w:val="clear" w:color="auto" w:fill="FFFFFF"/>
            <w:tcMar>
              <w:top w:w="30" w:type="dxa"/>
              <w:left w:w="45" w:type="dxa"/>
              <w:bottom w:w="30" w:type="dxa"/>
              <w:right w:w="45" w:type="dxa"/>
            </w:tcMar>
          </w:tcPr>
          <w:p w14:paraId="64A095EF"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 xml:space="preserve">КЗ "Верхньокриничанська ЗОШ І-ІІ ст" </w:t>
            </w:r>
          </w:p>
        </w:tc>
      </w:tr>
      <w:tr w:rsidR="005E4CC1" w:rsidRPr="00CB2C6E" w14:paraId="23D69641" w14:textId="77777777" w:rsidTr="005E4CC1">
        <w:trPr>
          <w:trHeight w:val="315"/>
        </w:trPr>
        <w:tc>
          <w:tcPr>
            <w:tcW w:w="585" w:type="dxa"/>
            <w:tcBorders>
              <w:top w:val="single" w:sz="6" w:space="0" w:color="CCCCCC"/>
              <w:left w:val="single" w:sz="6" w:space="0" w:color="000000"/>
              <w:bottom w:val="single" w:sz="4" w:space="0" w:color="auto"/>
              <w:right w:val="single" w:sz="4" w:space="0" w:color="auto"/>
            </w:tcBorders>
            <w:shd w:val="clear" w:color="auto" w:fill="FFFFFF"/>
          </w:tcPr>
          <w:p w14:paraId="723F923E" w14:textId="77777777" w:rsidR="005E4CC1" w:rsidRPr="00CB2C6E" w:rsidRDefault="005E4CC1" w:rsidP="007C77DC">
            <w:pPr>
              <w:numPr>
                <w:ilvl w:val="0"/>
                <w:numId w:val="15"/>
              </w:numPr>
              <w:spacing w:line="240" w:lineRule="auto"/>
              <w:ind w:left="0" w:firstLine="0"/>
              <w:rPr>
                <w:rFonts w:ascii="Circe" w:hAnsi="Circe" w:cs="Times New Roman"/>
                <w:sz w:val="28"/>
                <w:szCs w:val="28"/>
              </w:rPr>
            </w:pPr>
          </w:p>
        </w:tc>
        <w:tc>
          <w:tcPr>
            <w:tcW w:w="2721" w:type="dxa"/>
            <w:tcBorders>
              <w:top w:val="single" w:sz="6" w:space="0" w:color="CCCCCC"/>
              <w:left w:val="single" w:sz="4" w:space="0" w:color="auto"/>
              <w:bottom w:val="single" w:sz="4" w:space="0" w:color="auto"/>
              <w:right w:val="single" w:sz="4" w:space="0" w:color="auto"/>
            </w:tcBorders>
            <w:shd w:val="clear" w:color="auto" w:fill="FFFFFF"/>
          </w:tcPr>
          <w:p w14:paraId="0BDA50FC" w14:textId="77777777" w:rsidR="005E4CC1" w:rsidRPr="00CB2C6E" w:rsidRDefault="005E4CC1" w:rsidP="00672A2E">
            <w:pPr>
              <w:spacing w:line="240" w:lineRule="auto"/>
              <w:rPr>
                <w:rFonts w:ascii="Circe" w:hAnsi="Circe" w:cs="Times New Roman"/>
                <w:sz w:val="28"/>
                <w:szCs w:val="28"/>
              </w:rPr>
            </w:pPr>
          </w:p>
        </w:tc>
        <w:tc>
          <w:tcPr>
            <w:tcW w:w="5953" w:type="dxa"/>
            <w:tcBorders>
              <w:top w:val="single" w:sz="6" w:space="0" w:color="CCCCCC"/>
              <w:left w:val="single" w:sz="4" w:space="0" w:color="auto"/>
              <w:bottom w:val="single" w:sz="4" w:space="0" w:color="auto"/>
              <w:right w:val="single" w:sz="6" w:space="0" w:color="000000"/>
            </w:tcBorders>
            <w:shd w:val="clear" w:color="auto" w:fill="FFFFFF"/>
            <w:tcMar>
              <w:top w:w="30" w:type="dxa"/>
              <w:left w:w="45" w:type="dxa"/>
              <w:bottom w:w="30" w:type="dxa"/>
              <w:right w:w="45" w:type="dxa"/>
            </w:tcMar>
          </w:tcPr>
          <w:p w14:paraId="51617BC8" w14:textId="77777777" w:rsidR="005E4CC1" w:rsidRPr="00CB2C6E" w:rsidRDefault="005E4CC1" w:rsidP="00672A2E">
            <w:pPr>
              <w:spacing w:line="240" w:lineRule="auto"/>
              <w:rPr>
                <w:rFonts w:ascii="Circe" w:hAnsi="Circe" w:cs="Times New Roman"/>
                <w:sz w:val="28"/>
                <w:szCs w:val="28"/>
              </w:rPr>
            </w:pPr>
            <w:r w:rsidRPr="00CB2C6E">
              <w:rPr>
                <w:rFonts w:ascii="Circe" w:hAnsi="Circe" w:cs="Times New Roman"/>
                <w:sz w:val="28"/>
                <w:szCs w:val="28"/>
              </w:rPr>
              <w:t xml:space="preserve">КЗ "Шевченківська ЗОШ І-ІІст" </w:t>
            </w:r>
          </w:p>
        </w:tc>
      </w:tr>
      <w:tr w:rsidR="005E4CC1" w:rsidRPr="00CB2C6E" w14:paraId="33FCE956"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A4EF2F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1CC904D"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FC8C365"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КЗДО №2 «Малятко»  </w:t>
            </w:r>
          </w:p>
        </w:tc>
      </w:tr>
      <w:tr w:rsidR="005E4CC1" w:rsidRPr="00CB2C6E" w14:paraId="48AD891B"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890547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40468D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836C843"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КЗДО №4 «Струмочок» </w:t>
            </w:r>
          </w:p>
        </w:tc>
      </w:tr>
      <w:tr w:rsidR="005E4CC1" w:rsidRPr="00CB2C6E" w14:paraId="2667C42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471B7A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9A09D7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1C61030"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КЗДО №5 «Сонечко» </w:t>
            </w:r>
          </w:p>
        </w:tc>
      </w:tr>
      <w:tr w:rsidR="005E4CC1" w:rsidRPr="00CB2C6E" w14:paraId="3707CBF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5DBCC6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C3E696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15EA5B4"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КЗДО «Сонечко» </w:t>
            </w:r>
          </w:p>
        </w:tc>
      </w:tr>
      <w:tr w:rsidR="005E4CC1" w:rsidRPr="00CB2C6E" w14:paraId="0535E6E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127EFC9"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426C8F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EF76DA3"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КЗДО «Калинка» </w:t>
            </w:r>
          </w:p>
        </w:tc>
      </w:tr>
      <w:tr w:rsidR="005E4CC1" w:rsidRPr="00CB2C6E" w14:paraId="42626AB5"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FE6DEF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70571EA"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6F00E54"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КЗДО№6 «Васильок» </w:t>
            </w:r>
          </w:p>
        </w:tc>
      </w:tr>
      <w:tr w:rsidR="00F716A8" w:rsidRPr="00CB2C6E" w14:paraId="69DC2CD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4A47273" w14:textId="77777777" w:rsidR="00F716A8" w:rsidRPr="00CB2C6E" w:rsidRDefault="00F716A8"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3C797AB" w14:textId="77777777" w:rsidR="00F716A8" w:rsidRPr="00CB2C6E" w:rsidRDefault="00F716A8"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B12588E" w14:textId="77777777" w:rsidR="00F716A8" w:rsidRPr="00CB2C6E" w:rsidRDefault="00F716A8"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КУ «Мала академія наук учнівської молоді»</w:t>
            </w:r>
          </w:p>
        </w:tc>
      </w:tr>
      <w:tr w:rsidR="00F716A8" w:rsidRPr="00157985" w14:paraId="6C19D04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EB0BAC6" w14:textId="77777777" w:rsidR="00F716A8" w:rsidRPr="00CB2C6E" w:rsidRDefault="00F716A8"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CFA1E24" w14:textId="77777777" w:rsidR="00F716A8" w:rsidRPr="00CB2C6E" w:rsidRDefault="00F716A8"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263073F" w14:textId="77777777" w:rsidR="00F716A8" w:rsidRPr="00CB2C6E" w:rsidRDefault="00F716A8"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 «Центр Дитячої та юнацької творчості і туризму» </w:t>
            </w:r>
          </w:p>
        </w:tc>
      </w:tr>
      <w:tr w:rsidR="00CF29DC" w:rsidRPr="00CB2C6E" w14:paraId="5512A18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5573BAF" w14:textId="77777777" w:rsidR="00CF29DC" w:rsidRPr="00CB2C6E" w:rsidRDefault="00CF29DC" w:rsidP="00CF29DC">
            <w:pPr>
              <w:spacing w:line="240" w:lineRule="auto"/>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E997BF8" w14:textId="77777777" w:rsidR="00CF29DC" w:rsidRPr="00CB2C6E" w:rsidRDefault="00CF29DC" w:rsidP="00672A2E">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Великобілозерська сільська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135B94E" w14:textId="77777777" w:rsidR="00CF29DC" w:rsidRPr="00CB2C6E" w:rsidRDefault="00CF29DC" w:rsidP="00672A2E">
            <w:pPr>
              <w:spacing w:line="240" w:lineRule="auto"/>
              <w:rPr>
                <w:rFonts w:ascii="Circe" w:hAnsi="Circe" w:cs="Times New Roman"/>
                <w:sz w:val="28"/>
                <w:szCs w:val="28"/>
                <w:lang w:val="uk-UA"/>
              </w:rPr>
            </w:pPr>
          </w:p>
        </w:tc>
      </w:tr>
      <w:tr w:rsidR="005E4CC1" w:rsidRPr="00CB2C6E" w14:paraId="12E0575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6CAA63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758138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8F10F2F" w14:textId="242C4EC5" w:rsidR="005E4CC1" w:rsidRPr="00CB2C6E" w:rsidRDefault="005E4CC1" w:rsidP="00887EF0">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 xml:space="preserve">Великобілозерський </w:t>
            </w:r>
            <w:r w:rsidR="00887EF0">
              <w:rPr>
                <w:rStyle w:val="FontStyle21"/>
                <w:rFonts w:ascii="Circe" w:hAnsi="Circe"/>
                <w:sz w:val="28"/>
                <w:szCs w:val="28"/>
                <w:lang w:val="uk-UA" w:eastAsia="uk-UA"/>
              </w:rPr>
              <w:t>НВК</w:t>
            </w:r>
            <w:r w:rsidRPr="00CB2C6E">
              <w:rPr>
                <w:rStyle w:val="FontStyle21"/>
                <w:rFonts w:ascii="Circe" w:hAnsi="Circe"/>
                <w:sz w:val="28"/>
                <w:szCs w:val="28"/>
                <w:lang w:val="uk-UA" w:eastAsia="uk-UA"/>
              </w:rPr>
              <w:t xml:space="preserve"> № 1 (школа-дитячий садок)</w:t>
            </w:r>
          </w:p>
        </w:tc>
      </w:tr>
      <w:tr w:rsidR="005E4CC1" w:rsidRPr="00157985" w14:paraId="7A147FC8"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3827EB7"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044067B"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CB9418C" w14:textId="19071FAF" w:rsidR="005E4CC1" w:rsidRPr="00CB2C6E" w:rsidRDefault="005E4CC1" w:rsidP="00887EF0">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 xml:space="preserve">філія Великобілозерського </w:t>
            </w:r>
            <w:r w:rsidR="00887EF0">
              <w:rPr>
                <w:rStyle w:val="FontStyle21"/>
                <w:rFonts w:ascii="Circe" w:hAnsi="Circe"/>
                <w:sz w:val="28"/>
                <w:szCs w:val="28"/>
                <w:lang w:val="uk-UA" w:eastAsia="uk-UA"/>
              </w:rPr>
              <w:t>НВК</w:t>
            </w:r>
            <w:r w:rsidRPr="00CB2C6E">
              <w:rPr>
                <w:rStyle w:val="FontStyle21"/>
                <w:rFonts w:ascii="Circe" w:hAnsi="Circe"/>
                <w:sz w:val="28"/>
                <w:szCs w:val="28"/>
                <w:lang w:val="uk-UA" w:eastAsia="uk-UA"/>
              </w:rPr>
              <w:t xml:space="preserve"> № 1 (школа-дитячий садок) Великобілозерська </w:t>
            </w:r>
            <w:r w:rsidR="00887EF0">
              <w:rPr>
                <w:rStyle w:val="FontStyle21"/>
                <w:rFonts w:ascii="Circe" w:hAnsi="Circe"/>
                <w:sz w:val="28"/>
                <w:szCs w:val="28"/>
                <w:lang w:val="uk-UA" w:eastAsia="uk-UA"/>
              </w:rPr>
              <w:t>ЗОШ</w:t>
            </w:r>
            <w:r w:rsidRPr="00CB2C6E">
              <w:rPr>
                <w:rStyle w:val="FontStyle21"/>
                <w:rFonts w:ascii="Circe" w:hAnsi="Circe"/>
                <w:sz w:val="28"/>
                <w:szCs w:val="28"/>
                <w:lang w:val="uk-UA" w:eastAsia="uk-UA"/>
              </w:rPr>
              <w:t xml:space="preserve"> І-ІІ ступенів № 2</w:t>
            </w:r>
          </w:p>
        </w:tc>
      </w:tr>
      <w:tr w:rsidR="005E4CC1" w:rsidRPr="00157985" w14:paraId="108E2ACB"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F7727C5"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93DA42F"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CD05D0A" w14:textId="4DF018C7" w:rsidR="005E4CC1" w:rsidRPr="00CB2C6E" w:rsidRDefault="005E4CC1" w:rsidP="00887EF0">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 xml:space="preserve">філія Великобілозерського </w:t>
            </w:r>
            <w:r w:rsidR="00887EF0">
              <w:rPr>
                <w:rStyle w:val="FontStyle21"/>
                <w:rFonts w:ascii="Circe" w:hAnsi="Circe"/>
                <w:sz w:val="28"/>
                <w:szCs w:val="28"/>
                <w:lang w:val="uk-UA" w:eastAsia="uk-UA"/>
              </w:rPr>
              <w:t>НВК</w:t>
            </w:r>
            <w:r w:rsidRPr="00CB2C6E">
              <w:rPr>
                <w:rStyle w:val="FontStyle21"/>
                <w:rFonts w:ascii="Circe" w:hAnsi="Circe"/>
                <w:sz w:val="28"/>
                <w:szCs w:val="28"/>
                <w:lang w:val="uk-UA" w:eastAsia="uk-UA"/>
              </w:rPr>
              <w:t xml:space="preserve">№ 1 (школа-дитячий садок) Великобілозерська </w:t>
            </w:r>
            <w:r w:rsidR="00887EF0">
              <w:rPr>
                <w:rStyle w:val="FontStyle21"/>
                <w:rFonts w:ascii="Circe" w:hAnsi="Circe"/>
                <w:sz w:val="28"/>
                <w:szCs w:val="28"/>
                <w:lang w:val="uk-UA" w:eastAsia="uk-UA"/>
              </w:rPr>
              <w:t>ЗОШ</w:t>
            </w:r>
            <w:r w:rsidRPr="00CB2C6E">
              <w:rPr>
                <w:rStyle w:val="FontStyle21"/>
                <w:rFonts w:ascii="Circe" w:hAnsi="Circe"/>
                <w:sz w:val="28"/>
                <w:szCs w:val="28"/>
                <w:lang w:val="uk-UA" w:eastAsia="uk-UA"/>
              </w:rPr>
              <w:t xml:space="preserve"> І-ІІ ступенів № 4</w:t>
            </w:r>
          </w:p>
        </w:tc>
      </w:tr>
      <w:tr w:rsidR="005E4CC1" w:rsidRPr="00157985" w14:paraId="1E3324D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90C5F6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AB59C7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4410A41" w14:textId="40666E67" w:rsidR="005E4CC1" w:rsidRPr="00CB2C6E" w:rsidRDefault="005E4CC1" w:rsidP="00887EF0">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 xml:space="preserve">філія Великобілозерського </w:t>
            </w:r>
            <w:r w:rsidR="00887EF0">
              <w:rPr>
                <w:rStyle w:val="FontStyle21"/>
                <w:rFonts w:ascii="Circe" w:hAnsi="Circe"/>
                <w:sz w:val="28"/>
                <w:szCs w:val="28"/>
                <w:lang w:val="uk-UA" w:eastAsia="uk-UA"/>
              </w:rPr>
              <w:t>НВК</w:t>
            </w:r>
            <w:r w:rsidRPr="00CB2C6E">
              <w:rPr>
                <w:rStyle w:val="FontStyle21"/>
                <w:rFonts w:ascii="Circe" w:hAnsi="Circe"/>
                <w:sz w:val="28"/>
                <w:szCs w:val="28"/>
                <w:lang w:val="uk-UA" w:eastAsia="uk-UA"/>
              </w:rPr>
              <w:t xml:space="preserve">№ 1 (школа-дитячий садок) Великобілозерська </w:t>
            </w:r>
            <w:r w:rsidR="00887EF0">
              <w:rPr>
                <w:rStyle w:val="FontStyle21"/>
                <w:rFonts w:ascii="Circe" w:hAnsi="Circe"/>
                <w:sz w:val="28"/>
                <w:szCs w:val="28"/>
                <w:lang w:val="uk-UA" w:eastAsia="uk-UA"/>
              </w:rPr>
              <w:t>ЗОШ</w:t>
            </w:r>
            <w:r w:rsidRPr="00CB2C6E">
              <w:rPr>
                <w:rStyle w:val="FontStyle21"/>
                <w:rFonts w:ascii="Circe" w:hAnsi="Circe"/>
                <w:sz w:val="28"/>
                <w:szCs w:val="28"/>
                <w:lang w:val="uk-UA" w:eastAsia="uk-UA"/>
              </w:rPr>
              <w:t>І-ІІ ступенів № 5</w:t>
            </w:r>
          </w:p>
        </w:tc>
      </w:tr>
      <w:tr w:rsidR="005E4CC1" w:rsidRPr="00157985" w14:paraId="0DFC87E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B196C61"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95F8D06"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1B1D31B" w14:textId="3B94140A" w:rsidR="005E4CC1" w:rsidRPr="00CB2C6E" w:rsidRDefault="005E4CC1" w:rsidP="00887EF0">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 xml:space="preserve">філія Великобілозерського </w:t>
            </w:r>
            <w:r w:rsidR="00887EF0">
              <w:rPr>
                <w:rStyle w:val="FontStyle21"/>
                <w:rFonts w:ascii="Circe" w:hAnsi="Circe"/>
                <w:sz w:val="28"/>
                <w:szCs w:val="28"/>
                <w:lang w:val="uk-UA" w:eastAsia="uk-UA"/>
              </w:rPr>
              <w:t>НВК</w:t>
            </w:r>
            <w:r w:rsidRPr="00CB2C6E">
              <w:rPr>
                <w:rStyle w:val="FontStyle21"/>
                <w:rFonts w:ascii="Circe" w:hAnsi="Circe"/>
                <w:sz w:val="28"/>
                <w:szCs w:val="28"/>
                <w:lang w:val="uk-UA" w:eastAsia="uk-UA"/>
              </w:rPr>
              <w:t xml:space="preserve"> № 1 (школа-дитячий садок) Гюнівська </w:t>
            </w:r>
            <w:r w:rsidR="00887EF0">
              <w:rPr>
                <w:rStyle w:val="FontStyle21"/>
                <w:rFonts w:ascii="Circe" w:hAnsi="Circe"/>
                <w:sz w:val="28"/>
                <w:szCs w:val="28"/>
                <w:lang w:val="uk-UA" w:eastAsia="uk-UA"/>
              </w:rPr>
              <w:t>ЗОШ</w:t>
            </w:r>
            <w:r w:rsidRPr="00CB2C6E">
              <w:rPr>
                <w:rStyle w:val="FontStyle21"/>
                <w:rFonts w:ascii="Circe" w:hAnsi="Circe"/>
                <w:sz w:val="28"/>
                <w:szCs w:val="28"/>
                <w:lang w:val="uk-UA" w:eastAsia="uk-UA"/>
              </w:rPr>
              <w:t xml:space="preserve"> І-ІІ ступенів № 1</w:t>
            </w:r>
          </w:p>
        </w:tc>
      </w:tr>
      <w:tr w:rsidR="005E4CC1" w:rsidRPr="00CB2C6E" w14:paraId="7E44EBF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BF77620"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F7B7A1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F07EE11" w14:textId="12FE05E3" w:rsidR="005E4CC1" w:rsidRPr="00CB2C6E" w:rsidRDefault="005E4CC1" w:rsidP="00887EF0">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 xml:space="preserve">Великобілозерська </w:t>
            </w:r>
            <w:r w:rsidR="00887EF0">
              <w:rPr>
                <w:rStyle w:val="FontStyle21"/>
                <w:rFonts w:ascii="Circe" w:hAnsi="Circe"/>
                <w:sz w:val="28"/>
                <w:szCs w:val="28"/>
                <w:lang w:val="uk-UA" w:eastAsia="uk-UA"/>
              </w:rPr>
              <w:t>ЗОШ</w:t>
            </w:r>
            <w:r w:rsidRPr="00CB2C6E">
              <w:rPr>
                <w:rStyle w:val="FontStyle21"/>
                <w:rFonts w:ascii="Circe" w:hAnsi="Circe"/>
                <w:sz w:val="28"/>
                <w:szCs w:val="28"/>
                <w:lang w:val="uk-UA" w:eastAsia="uk-UA"/>
              </w:rPr>
              <w:t xml:space="preserve"> І – ІІ ступенів № 4</w:t>
            </w:r>
          </w:p>
        </w:tc>
      </w:tr>
      <w:tr w:rsidR="005E4CC1" w:rsidRPr="00CB2C6E" w14:paraId="3FAB257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51D9B94"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BE65ACD"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F3642BD" w14:textId="19EEE649" w:rsidR="005E4CC1" w:rsidRPr="00CB2C6E" w:rsidRDefault="005E4CC1" w:rsidP="00887EF0">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 xml:space="preserve">Дошкільний підрозділ Великобілозерського </w:t>
            </w:r>
            <w:r w:rsidR="00887EF0">
              <w:rPr>
                <w:rStyle w:val="FontStyle21"/>
                <w:rFonts w:ascii="Circe" w:hAnsi="Circe"/>
                <w:sz w:val="28"/>
                <w:szCs w:val="28"/>
                <w:lang w:val="uk-UA" w:eastAsia="uk-UA"/>
              </w:rPr>
              <w:t>НВК</w:t>
            </w:r>
            <w:r w:rsidRPr="00CB2C6E">
              <w:rPr>
                <w:rStyle w:val="FontStyle21"/>
                <w:rFonts w:ascii="Circe" w:hAnsi="Circe"/>
                <w:sz w:val="28"/>
                <w:szCs w:val="28"/>
                <w:lang w:val="uk-UA" w:eastAsia="uk-UA"/>
              </w:rPr>
              <w:t xml:space="preserve"> № 1 (школа-дитячий садок)</w:t>
            </w:r>
          </w:p>
        </w:tc>
      </w:tr>
      <w:tr w:rsidR="005E4CC1" w:rsidRPr="00CB2C6E" w14:paraId="2AC0760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3C88FF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0487CE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7EC9943" w14:textId="77777777" w:rsidR="005E4CC1" w:rsidRPr="00CB2C6E" w:rsidRDefault="005E4CC1" w:rsidP="00672A2E">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Дошкільний навчальний заклад (дитячий садок) «Малятко»</w:t>
            </w:r>
          </w:p>
        </w:tc>
      </w:tr>
      <w:tr w:rsidR="005E4CC1" w:rsidRPr="00CB2C6E" w14:paraId="6E9569C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47CF0D1"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82F4895"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90060FC" w14:textId="77777777" w:rsidR="005E4CC1" w:rsidRPr="00CB2C6E" w:rsidRDefault="005E4CC1" w:rsidP="00672A2E">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Дошкільний навчальний заклад (дитячий садок) «Золотий ключик»</w:t>
            </w:r>
          </w:p>
        </w:tc>
      </w:tr>
      <w:tr w:rsidR="005E4CC1" w:rsidRPr="00CB2C6E" w14:paraId="6B18F6B7"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506F284"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692B74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58CF17B" w14:textId="77777777" w:rsidR="005E4CC1" w:rsidRPr="00CB2C6E" w:rsidRDefault="005E4CC1" w:rsidP="00672A2E">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 xml:space="preserve">Дошкільний навчальний заклад (дитячий </w:t>
            </w:r>
            <w:r w:rsidRPr="00CB2C6E">
              <w:rPr>
                <w:rStyle w:val="FontStyle21"/>
                <w:rFonts w:ascii="Circe" w:hAnsi="Circe"/>
                <w:sz w:val="28"/>
                <w:szCs w:val="28"/>
                <w:lang w:val="uk-UA" w:eastAsia="uk-UA"/>
              </w:rPr>
              <w:lastRenderedPageBreak/>
              <w:t>садок) «Віночок»</w:t>
            </w:r>
          </w:p>
        </w:tc>
      </w:tr>
      <w:tr w:rsidR="005E4CC1" w:rsidRPr="00CB2C6E" w14:paraId="77DEA57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7BDAE10"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2CB5EBA"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EFDC0EA" w14:textId="77777777" w:rsidR="005E4CC1" w:rsidRPr="00CB2C6E" w:rsidRDefault="005E4CC1" w:rsidP="00672A2E">
            <w:pPr>
              <w:spacing w:line="240" w:lineRule="auto"/>
              <w:rPr>
                <w:rFonts w:ascii="Circe" w:hAnsi="Circe" w:cs="Times New Roman"/>
                <w:sz w:val="28"/>
                <w:szCs w:val="28"/>
                <w:lang w:val="uk-UA"/>
              </w:rPr>
            </w:pPr>
            <w:r w:rsidRPr="00CB2C6E">
              <w:rPr>
                <w:rStyle w:val="FontStyle21"/>
                <w:rFonts w:ascii="Circe" w:hAnsi="Circe"/>
                <w:sz w:val="28"/>
                <w:szCs w:val="28"/>
                <w:lang w:val="uk-UA" w:eastAsia="uk-UA"/>
              </w:rPr>
              <w:t>Будинок дитячо-юнацької творчості</w:t>
            </w:r>
          </w:p>
        </w:tc>
      </w:tr>
      <w:tr w:rsidR="00CF29DC" w:rsidRPr="00CB2C6E" w14:paraId="39091E6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37E38D2" w14:textId="77777777" w:rsidR="00CF29DC" w:rsidRPr="00CB2C6E" w:rsidRDefault="00CF29DC" w:rsidP="00CF29DC">
            <w:pPr>
              <w:spacing w:line="240" w:lineRule="auto"/>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C569680" w14:textId="77777777" w:rsidR="00CF29DC" w:rsidRPr="00CB2C6E" w:rsidRDefault="00CF29DC"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Кам’янсько-Дніпровська міська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0D8678A" w14:textId="77777777" w:rsidR="00CF29DC" w:rsidRPr="00CB2C6E" w:rsidRDefault="00CF29DC" w:rsidP="00672A2E">
            <w:pPr>
              <w:spacing w:line="240" w:lineRule="auto"/>
              <w:rPr>
                <w:rStyle w:val="FontStyle21"/>
                <w:rFonts w:ascii="Circe" w:hAnsi="Circe"/>
                <w:sz w:val="28"/>
                <w:szCs w:val="28"/>
                <w:lang w:val="uk-UA" w:eastAsia="uk-UA"/>
              </w:rPr>
            </w:pPr>
          </w:p>
        </w:tc>
      </w:tr>
      <w:tr w:rsidR="005E4CC1" w:rsidRPr="00CB2C6E" w14:paraId="05B91D35"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DE14132"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58EEFD6"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793A1F5" w14:textId="2755996E" w:rsidR="005E4CC1" w:rsidRPr="00CB2C6E" w:rsidRDefault="005E4CC1" w:rsidP="00887EF0">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Дошкільний підрозділ </w:t>
            </w:r>
            <w:r w:rsidR="00887EF0">
              <w:rPr>
                <w:rFonts w:ascii="Circe" w:hAnsi="Circe" w:cs="Times New Roman"/>
                <w:sz w:val="28"/>
                <w:szCs w:val="28"/>
                <w:lang w:val="uk-UA"/>
              </w:rPr>
              <w:t xml:space="preserve">НВК </w:t>
            </w:r>
            <w:r w:rsidRPr="00CB2C6E">
              <w:rPr>
                <w:rFonts w:ascii="Circe" w:hAnsi="Circe" w:cs="Times New Roman"/>
                <w:sz w:val="28"/>
                <w:szCs w:val="28"/>
                <w:lang w:val="uk-UA"/>
              </w:rPr>
              <w:t>я</w:t>
            </w:r>
            <w:r w:rsidR="00887EF0">
              <w:rPr>
                <w:rFonts w:ascii="Circe" w:hAnsi="Circe" w:cs="Times New Roman"/>
                <w:sz w:val="28"/>
                <w:szCs w:val="28"/>
                <w:lang w:val="uk-UA"/>
              </w:rPr>
              <w:t>сла</w:t>
            </w:r>
            <w:r w:rsidRPr="00CB2C6E">
              <w:rPr>
                <w:rFonts w:ascii="Circe" w:hAnsi="Circe" w:cs="Times New Roman"/>
                <w:sz w:val="28"/>
                <w:szCs w:val="28"/>
                <w:lang w:val="uk-UA"/>
              </w:rPr>
              <w:t>/садок «Барвінок»</w:t>
            </w:r>
          </w:p>
        </w:tc>
      </w:tr>
      <w:tr w:rsidR="005E4CC1" w:rsidRPr="00CB2C6E" w14:paraId="76C6FAAF"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9A22EA1"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DE3AF0E"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2BF7A63" w14:textId="09793936" w:rsidR="005E4CC1" w:rsidRPr="00CB2C6E" w:rsidRDefault="00887EF0" w:rsidP="00672A2E">
            <w:pPr>
              <w:spacing w:line="240" w:lineRule="auto"/>
              <w:rPr>
                <w:rFonts w:ascii="Circe" w:hAnsi="Circe" w:cs="Times New Roman"/>
                <w:sz w:val="28"/>
                <w:szCs w:val="28"/>
                <w:lang w:val="uk-UA"/>
              </w:rPr>
            </w:pPr>
            <w:r>
              <w:rPr>
                <w:rFonts w:ascii="Circe" w:hAnsi="Circe" w:cs="Times New Roman"/>
                <w:sz w:val="28"/>
                <w:szCs w:val="28"/>
                <w:lang w:val="uk-UA"/>
              </w:rPr>
              <w:t>КЗДО</w:t>
            </w:r>
            <w:r w:rsidR="005E4CC1" w:rsidRPr="00CB2C6E">
              <w:rPr>
                <w:rFonts w:ascii="Circe" w:hAnsi="Circe" w:cs="Times New Roman"/>
                <w:sz w:val="28"/>
                <w:szCs w:val="28"/>
                <w:lang w:val="uk-UA"/>
              </w:rPr>
              <w:t xml:space="preserve"> (ясла-садок) «Івушка»</w:t>
            </w:r>
          </w:p>
        </w:tc>
      </w:tr>
      <w:tr w:rsidR="005E4CC1" w:rsidRPr="00CB2C6E" w14:paraId="13DD27D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A8BF9C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6FAC213"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CF4513C"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КЗДО (ясла-садок) «Топольок»</w:t>
            </w:r>
          </w:p>
        </w:tc>
      </w:tr>
      <w:tr w:rsidR="005E4CC1" w:rsidRPr="00CB2C6E" w14:paraId="1B33DF15"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64F248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539F1D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AFF9CEC"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КЗДО (ясла-садок) «Зайчик»</w:t>
            </w:r>
          </w:p>
        </w:tc>
      </w:tr>
      <w:tr w:rsidR="005E4CC1" w:rsidRPr="00CB2C6E" w14:paraId="2C6EC492"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001D7D6"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1C1F0DA"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841B94F"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КЗДО (ясла-садок) «Оленка»</w:t>
            </w:r>
          </w:p>
        </w:tc>
      </w:tr>
      <w:tr w:rsidR="005E4CC1" w:rsidRPr="00CB2C6E" w14:paraId="0706100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077E9B6"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34DA856"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53FAE14"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КЗДО (ясла-садок) «Берізка»</w:t>
            </w:r>
          </w:p>
        </w:tc>
      </w:tr>
      <w:tr w:rsidR="005E4CC1" w:rsidRPr="00157985" w14:paraId="0948C76C"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EA0E5E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DA1C70F"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25E5DFE"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 «Кам’янсько-Дніпровська районна гімназія «Скіфія»»</w:t>
            </w:r>
          </w:p>
        </w:tc>
      </w:tr>
      <w:tr w:rsidR="005E4CC1" w:rsidRPr="00CB2C6E" w14:paraId="2323316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8172E29"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C52B003"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B374A1E" w14:textId="31307B64" w:rsidR="005E4CC1" w:rsidRPr="00CB2C6E" w:rsidRDefault="00887EF0" w:rsidP="00887EF0">
            <w:pPr>
              <w:spacing w:line="240" w:lineRule="auto"/>
              <w:rPr>
                <w:rFonts w:ascii="Circe" w:hAnsi="Circe" w:cs="Times New Roman"/>
                <w:sz w:val="28"/>
                <w:szCs w:val="28"/>
                <w:lang w:val="uk-UA"/>
              </w:rPr>
            </w:pPr>
            <w:r>
              <w:rPr>
                <w:rFonts w:ascii="Circe" w:hAnsi="Circe" w:cs="Times New Roman"/>
                <w:sz w:val="28"/>
                <w:szCs w:val="28"/>
                <w:lang w:val="uk-UA"/>
              </w:rPr>
              <w:t>НВК</w:t>
            </w:r>
            <w:r w:rsidR="005E4CC1" w:rsidRPr="00CB2C6E">
              <w:rPr>
                <w:rFonts w:ascii="Circe" w:hAnsi="Circe" w:cs="Times New Roman"/>
                <w:sz w:val="28"/>
                <w:szCs w:val="28"/>
                <w:lang w:val="uk-UA"/>
              </w:rPr>
              <w:t xml:space="preserve"> «Дитячий садок-</w:t>
            </w:r>
            <w:r>
              <w:rPr>
                <w:rFonts w:ascii="Circe" w:hAnsi="Circe" w:cs="Times New Roman"/>
                <w:sz w:val="28"/>
                <w:szCs w:val="28"/>
                <w:lang w:val="uk-UA"/>
              </w:rPr>
              <w:t xml:space="preserve">ЗОШ </w:t>
            </w:r>
            <w:r w:rsidR="005E4CC1" w:rsidRPr="00CB2C6E">
              <w:rPr>
                <w:rFonts w:ascii="Circe" w:hAnsi="Circe" w:cs="Times New Roman"/>
                <w:sz w:val="28"/>
                <w:szCs w:val="28"/>
                <w:lang w:val="uk-UA"/>
              </w:rPr>
              <w:t>І-ІІІ ступенів»</w:t>
            </w:r>
          </w:p>
        </w:tc>
      </w:tr>
      <w:tr w:rsidR="005E4CC1" w:rsidRPr="00157985" w14:paraId="2E5024E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829E680"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A7C7FF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544DFF2" w14:textId="429D4DC5" w:rsidR="005E4CC1" w:rsidRPr="00CB2C6E" w:rsidRDefault="005E4CC1" w:rsidP="00887EF0">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 « Кам’янсько-Дніпровська </w:t>
            </w:r>
            <w:r w:rsidR="00887EF0">
              <w:rPr>
                <w:rFonts w:ascii="Circe" w:hAnsi="Circe" w:cs="Times New Roman"/>
                <w:sz w:val="28"/>
                <w:szCs w:val="28"/>
                <w:lang w:val="uk-UA"/>
              </w:rPr>
              <w:t>ЗОШ</w:t>
            </w:r>
            <w:r w:rsidRPr="00CB2C6E">
              <w:rPr>
                <w:rFonts w:ascii="Circe" w:hAnsi="Circe" w:cs="Times New Roman"/>
                <w:sz w:val="28"/>
                <w:szCs w:val="28"/>
                <w:lang w:val="uk-UA"/>
              </w:rPr>
              <w:t xml:space="preserve"> І-ІІІ ступенів №3»</w:t>
            </w:r>
          </w:p>
        </w:tc>
      </w:tr>
      <w:tr w:rsidR="005E4CC1" w:rsidRPr="00CB2C6E" w14:paraId="2A1AF89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3A376A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10C8165"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7CCE286"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 «Великознам’янська ЗОШ І-ІІІ ступенів №1»</w:t>
            </w:r>
          </w:p>
        </w:tc>
      </w:tr>
      <w:tr w:rsidR="005E4CC1" w:rsidRPr="00CB2C6E" w14:paraId="282094B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7BE6388"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DFD539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A7C9302"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 «Великознам’янська ЗОШ І-ІІ ступенів №2»</w:t>
            </w:r>
          </w:p>
        </w:tc>
      </w:tr>
      <w:tr w:rsidR="005E4CC1" w:rsidRPr="00CB2C6E" w14:paraId="042D252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4F4D911"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0380C56"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13E0AB2"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 «Великознам’янська ЗОШ І-ІІІ ступенів №3»</w:t>
            </w:r>
          </w:p>
        </w:tc>
      </w:tr>
      <w:tr w:rsidR="005E4CC1" w:rsidRPr="00CB2C6E" w14:paraId="72D86B68"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2F6545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F0EFA14"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C9CB500"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 «Великознам’янська ЗОШ І-ІІ ступенів №4»</w:t>
            </w:r>
          </w:p>
        </w:tc>
      </w:tr>
      <w:tr w:rsidR="005E4CC1" w:rsidRPr="00CB2C6E" w14:paraId="026BFA7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39D6DA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98405F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8E5C965"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 «Будинок дитячої творчості»</w:t>
            </w:r>
          </w:p>
        </w:tc>
      </w:tr>
      <w:tr w:rsidR="005E4CC1" w:rsidRPr="00CB2C6E" w14:paraId="58824E5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3755C3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86046EF"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08E2731"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 «ДЮСШ «Колос»»</w:t>
            </w:r>
          </w:p>
        </w:tc>
      </w:tr>
      <w:tr w:rsidR="005E4CC1" w:rsidRPr="00CB2C6E" w14:paraId="2A873D1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A03C9F4"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E675C86"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E555412"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КЗ «ДЮСШ»</w:t>
            </w:r>
          </w:p>
        </w:tc>
      </w:tr>
      <w:tr w:rsidR="005E4CC1" w:rsidRPr="00887EF0" w14:paraId="661B8E0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1403DB4"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88BF6C3" w14:textId="77777777" w:rsidR="005E4CC1" w:rsidRPr="00CB2C6E" w:rsidRDefault="005E4CC1" w:rsidP="00672A2E">
            <w:pPr>
              <w:tabs>
                <w:tab w:val="left" w:pos="4125"/>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Михайлівська селищна рада </w:t>
            </w:r>
          </w:p>
          <w:p w14:paraId="6C865E8B" w14:textId="77777777" w:rsidR="005E4CC1" w:rsidRPr="00CB2C6E" w:rsidRDefault="005E4CC1" w:rsidP="00672A2E">
            <w:pPr>
              <w:spacing w:line="240" w:lineRule="auto"/>
              <w:ind w:firstLine="708"/>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5D561F4" w14:textId="7A082CF3" w:rsidR="005E4CC1" w:rsidRPr="00CB2C6E" w:rsidRDefault="005E4CC1" w:rsidP="00887EF0">
            <w:pPr>
              <w:tabs>
                <w:tab w:val="left" w:pos="4173"/>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Опорний комунальний заклад «Михайлівський </w:t>
            </w:r>
            <w:r w:rsidR="00887EF0">
              <w:rPr>
                <w:rFonts w:ascii="Circe" w:hAnsi="Circe" w:cs="Times New Roman"/>
                <w:sz w:val="28"/>
                <w:szCs w:val="28"/>
                <w:lang w:val="uk-UA"/>
              </w:rPr>
              <w:t xml:space="preserve">НВК </w:t>
            </w:r>
            <w:r w:rsidRPr="00CB2C6E">
              <w:rPr>
                <w:rFonts w:ascii="Circe" w:hAnsi="Circe" w:cs="Times New Roman"/>
                <w:sz w:val="28"/>
                <w:szCs w:val="28"/>
                <w:lang w:val="uk-UA"/>
              </w:rPr>
              <w:t>«</w:t>
            </w:r>
            <w:r w:rsidR="00887EF0">
              <w:rPr>
                <w:rFonts w:ascii="Circe" w:hAnsi="Circe" w:cs="Times New Roman"/>
                <w:sz w:val="28"/>
                <w:szCs w:val="28"/>
                <w:lang w:val="uk-UA"/>
              </w:rPr>
              <w:t xml:space="preserve">ЗОШ </w:t>
            </w:r>
            <w:r w:rsidRPr="00CB2C6E">
              <w:rPr>
                <w:rFonts w:ascii="Circe" w:hAnsi="Circe" w:cs="Times New Roman"/>
                <w:sz w:val="28"/>
                <w:szCs w:val="28"/>
                <w:lang w:val="uk-UA"/>
              </w:rPr>
              <w:t xml:space="preserve"> І-ІІІ ступенів-гімназія»  ім. Героя Радя</w:t>
            </w:r>
            <w:r w:rsidR="00887EF0">
              <w:rPr>
                <w:rFonts w:ascii="Circe" w:hAnsi="Circe" w:cs="Times New Roman"/>
                <w:sz w:val="28"/>
                <w:szCs w:val="28"/>
                <w:lang w:val="uk-UA"/>
              </w:rPr>
              <w:t xml:space="preserve">нського Союзу І.А. Найдьонова» </w:t>
            </w:r>
          </w:p>
        </w:tc>
      </w:tr>
      <w:tr w:rsidR="005E4CC1" w:rsidRPr="00157985" w14:paraId="048C7DA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A23975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271389F"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C96140F" w14:textId="7DC3D94A" w:rsidR="005E4CC1" w:rsidRPr="00CB2C6E" w:rsidRDefault="005E4CC1" w:rsidP="00887EF0">
            <w:pPr>
              <w:tabs>
                <w:tab w:val="left" w:pos="10560"/>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КЗ«Михайлівська </w:t>
            </w:r>
            <w:r w:rsidR="00887EF0">
              <w:rPr>
                <w:rFonts w:ascii="Circe" w:hAnsi="Circe" w:cs="Times New Roman"/>
                <w:sz w:val="28"/>
                <w:szCs w:val="28"/>
                <w:lang w:val="uk-UA"/>
              </w:rPr>
              <w:t>ЗОШ</w:t>
            </w:r>
            <w:r w:rsidRPr="00CB2C6E">
              <w:rPr>
                <w:rFonts w:ascii="Circe" w:hAnsi="Circe" w:cs="Times New Roman"/>
                <w:sz w:val="28"/>
                <w:szCs w:val="28"/>
                <w:lang w:val="uk-UA"/>
              </w:rPr>
              <w:t xml:space="preserve"> І-ІІІ ступенів № 3»</w:t>
            </w:r>
          </w:p>
        </w:tc>
      </w:tr>
      <w:tr w:rsidR="005E4CC1" w:rsidRPr="00CB2C6E" w14:paraId="06AD921A"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CBD79B0"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BF21EBE"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E20AD85" w14:textId="7B13DFE2" w:rsidR="005E4CC1" w:rsidRPr="00CB2C6E" w:rsidRDefault="005E4CC1" w:rsidP="00887EF0">
            <w:pPr>
              <w:tabs>
                <w:tab w:val="left" w:pos="4125"/>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 «Михайлівський </w:t>
            </w:r>
            <w:r w:rsidR="00887EF0">
              <w:rPr>
                <w:rFonts w:ascii="Circe" w:hAnsi="Circe" w:cs="Times New Roman"/>
                <w:sz w:val="28"/>
                <w:szCs w:val="28"/>
                <w:lang w:val="uk-UA"/>
              </w:rPr>
              <w:t>НВК</w:t>
            </w:r>
            <w:r w:rsidRPr="00CB2C6E">
              <w:rPr>
                <w:rFonts w:ascii="Circe" w:hAnsi="Circe" w:cs="Times New Roman"/>
                <w:sz w:val="28"/>
                <w:szCs w:val="28"/>
                <w:lang w:val="uk-UA"/>
              </w:rPr>
              <w:t xml:space="preserve"> І-ІІ ступенів «дошкільний навчальний заклад – </w:t>
            </w:r>
            <w:r w:rsidR="00887EF0">
              <w:rPr>
                <w:rFonts w:ascii="Circe" w:hAnsi="Circe" w:cs="Times New Roman"/>
                <w:sz w:val="28"/>
                <w:szCs w:val="28"/>
                <w:lang w:val="uk-UA"/>
              </w:rPr>
              <w:lastRenderedPageBreak/>
              <w:t xml:space="preserve">загальноосвітня школа» </w:t>
            </w:r>
          </w:p>
        </w:tc>
      </w:tr>
      <w:tr w:rsidR="005E4CC1" w:rsidRPr="00CB2C6E" w14:paraId="29270D7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BCA9E3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723F18E"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8F6A50E" w14:textId="1CCF52EE" w:rsidR="005E4CC1" w:rsidRPr="00CB2C6E" w:rsidRDefault="005E4CC1" w:rsidP="00887EF0">
            <w:pPr>
              <w:tabs>
                <w:tab w:val="left" w:pos="10560"/>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 «Михайлівська </w:t>
            </w:r>
            <w:r w:rsidR="00887EF0">
              <w:rPr>
                <w:rFonts w:ascii="Circe" w:hAnsi="Circe" w:cs="Times New Roman"/>
                <w:sz w:val="28"/>
                <w:szCs w:val="28"/>
                <w:lang w:val="uk-UA"/>
              </w:rPr>
              <w:t>ЗОШ</w:t>
            </w:r>
            <w:r w:rsidRPr="00CB2C6E">
              <w:rPr>
                <w:rFonts w:ascii="Circe" w:hAnsi="Circe" w:cs="Times New Roman"/>
                <w:sz w:val="28"/>
                <w:szCs w:val="28"/>
                <w:lang w:val="uk-UA"/>
              </w:rPr>
              <w:t xml:space="preserve"> І-ІІ ступенів»</w:t>
            </w:r>
          </w:p>
        </w:tc>
      </w:tr>
      <w:tr w:rsidR="005E4CC1" w:rsidRPr="00887EF0" w14:paraId="51C2A4F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A3B4532"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EDA824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FC3D175" w14:textId="77777777" w:rsidR="005E4CC1" w:rsidRPr="00CB2C6E" w:rsidRDefault="005E4CC1" w:rsidP="00672A2E">
            <w:pPr>
              <w:tabs>
                <w:tab w:val="left" w:pos="10560"/>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Комунальний заклад </w:t>
            </w:r>
          </w:p>
          <w:p w14:paraId="664720CF" w14:textId="053E1B3C" w:rsidR="005E4CC1" w:rsidRPr="00CB2C6E" w:rsidRDefault="005E4CC1" w:rsidP="00887EF0">
            <w:pPr>
              <w:tabs>
                <w:tab w:val="left" w:pos="4125"/>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«Тимошівська </w:t>
            </w:r>
            <w:r w:rsidR="00887EF0">
              <w:rPr>
                <w:rFonts w:ascii="Circe" w:hAnsi="Circe" w:cs="Times New Roman"/>
                <w:sz w:val="28"/>
                <w:szCs w:val="28"/>
                <w:lang w:val="uk-UA"/>
              </w:rPr>
              <w:t>ЗОШ</w:t>
            </w:r>
            <w:r w:rsidRPr="00CB2C6E">
              <w:rPr>
                <w:rFonts w:ascii="Circe" w:hAnsi="Circe" w:cs="Times New Roman"/>
                <w:sz w:val="28"/>
                <w:szCs w:val="28"/>
                <w:lang w:val="uk-UA"/>
              </w:rPr>
              <w:t xml:space="preserve"> І-ІІІ ступенів»</w:t>
            </w:r>
          </w:p>
        </w:tc>
      </w:tr>
      <w:tr w:rsidR="005E4CC1" w:rsidRPr="00CB2C6E" w14:paraId="1164BC9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33EF2D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0F7FA6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44E0D66" w14:textId="4794A7BB" w:rsidR="005E4CC1" w:rsidRPr="00CB2C6E" w:rsidRDefault="005E4CC1" w:rsidP="00887EF0">
            <w:pPr>
              <w:tabs>
                <w:tab w:val="left" w:pos="10560"/>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КЗ«Бурчацька </w:t>
            </w:r>
            <w:r w:rsidR="00887EF0">
              <w:rPr>
                <w:rFonts w:ascii="Circe" w:hAnsi="Circe" w:cs="Times New Roman"/>
                <w:sz w:val="28"/>
                <w:szCs w:val="28"/>
                <w:lang w:val="uk-UA"/>
              </w:rPr>
              <w:t>ЗОШ</w:t>
            </w:r>
            <w:r w:rsidRPr="00CB2C6E">
              <w:rPr>
                <w:rFonts w:ascii="Circe" w:hAnsi="Circe" w:cs="Times New Roman"/>
                <w:sz w:val="28"/>
                <w:szCs w:val="28"/>
                <w:lang w:val="uk-UA"/>
              </w:rPr>
              <w:t xml:space="preserve"> І-ІІІ ступенів ім. Героя Радянського Союзу Є.І. Носаль»</w:t>
            </w:r>
          </w:p>
        </w:tc>
      </w:tr>
      <w:tr w:rsidR="005E4CC1" w:rsidRPr="006C59D8" w14:paraId="6CEA34DB"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0A327E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E3F5E6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CA54F90" w14:textId="2B86D80C" w:rsidR="005E4CC1" w:rsidRPr="00CB2C6E" w:rsidRDefault="005E4CC1" w:rsidP="006C59D8">
            <w:pPr>
              <w:tabs>
                <w:tab w:val="left" w:pos="10560"/>
              </w:tabs>
              <w:spacing w:line="240" w:lineRule="auto"/>
              <w:rPr>
                <w:rFonts w:ascii="Circe" w:hAnsi="Circe" w:cs="Times New Roman"/>
                <w:sz w:val="28"/>
                <w:szCs w:val="28"/>
                <w:lang w:val="uk-UA"/>
              </w:rPr>
            </w:pPr>
            <w:r w:rsidRPr="00CB2C6E">
              <w:rPr>
                <w:rFonts w:ascii="Circe" w:hAnsi="Circe" w:cs="Times New Roman"/>
                <w:sz w:val="28"/>
                <w:szCs w:val="28"/>
                <w:lang w:val="uk-UA"/>
              </w:rPr>
              <w:t xml:space="preserve">КЗ«Пришибська </w:t>
            </w:r>
            <w:r w:rsidR="006C59D8">
              <w:rPr>
                <w:rFonts w:ascii="Circe" w:hAnsi="Circe" w:cs="Times New Roman"/>
                <w:sz w:val="28"/>
                <w:szCs w:val="28"/>
                <w:lang w:val="uk-UA"/>
              </w:rPr>
              <w:t>ЗОШ</w:t>
            </w:r>
            <w:r w:rsidRPr="00CB2C6E">
              <w:rPr>
                <w:rFonts w:ascii="Circe" w:hAnsi="Circe" w:cs="Times New Roman"/>
                <w:sz w:val="28"/>
                <w:szCs w:val="28"/>
                <w:lang w:val="uk-UA"/>
              </w:rPr>
              <w:t xml:space="preserve"> І-</w:t>
            </w:r>
            <w:r w:rsidR="006C59D8">
              <w:rPr>
                <w:rFonts w:ascii="Circe" w:hAnsi="Circe" w:cs="Times New Roman"/>
                <w:sz w:val="28"/>
                <w:szCs w:val="28"/>
                <w:lang w:val="uk-UA"/>
              </w:rPr>
              <w:t>ІІІ ступенів ім. М.А. Шаламова»</w:t>
            </w:r>
          </w:p>
        </w:tc>
      </w:tr>
      <w:tr w:rsidR="005E4CC1" w:rsidRPr="00CB2C6E" w14:paraId="71DD4F3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FFAA4F9"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D97E88D"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34F3CD3" w14:textId="6F1B1222" w:rsidR="005E4CC1" w:rsidRPr="00CB2C6E" w:rsidRDefault="006C59D8" w:rsidP="006C59D8">
            <w:pPr>
              <w:tabs>
                <w:tab w:val="left" w:pos="10560"/>
              </w:tabs>
              <w:spacing w:line="240" w:lineRule="auto"/>
              <w:rPr>
                <w:rFonts w:ascii="Circe" w:hAnsi="Circe" w:cs="Times New Roman"/>
                <w:sz w:val="28"/>
                <w:szCs w:val="28"/>
                <w:lang w:val="uk-UA"/>
              </w:rPr>
            </w:pPr>
            <w:r>
              <w:rPr>
                <w:rFonts w:ascii="Circe" w:hAnsi="Circe" w:cs="Times New Roman"/>
                <w:sz w:val="28"/>
                <w:szCs w:val="28"/>
                <w:lang w:val="uk-UA"/>
              </w:rPr>
              <w:t>КЗ«Дитячий центр»</w:t>
            </w:r>
          </w:p>
        </w:tc>
      </w:tr>
      <w:tr w:rsidR="005E4CC1" w:rsidRPr="00157985" w14:paraId="5D66A338"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23474F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177803E"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rPr>
              <w:t>Степногірська селищна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07FAEEE" w14:textId="77777777" w:rsidR="005E4CC1" w:rsidRPr="00CB2C6E" w:rsidRDefault="005E4CC1" w:rsidP="00672A2E">
            <w:pPr>
              <w:tabs>
                <w:tab w:val="left" w:pos="4125"/>
              </w:tabs>
              <w:rPr>
                <w:rFonts w:ascii="Circe" w:hAnsi="Circe" w:cs="Times New Roman"/>
                <w:sz w:val="28"/>
                <w:szCs w:val="28"/>
                <w:lang w:val="uk-UA"/>
              </w:rPr>
            </w:pPr>
            <w:r w:rsidRPr="00CB2C6E">
              <w:rPr>
                <w:rFonts w:ascii="Circe" w:hAnsi="Circe" w:cs="Times New Roman"/>
                <w:sz w:val="28"/>
                <w:szCs w:val="28"/>
                <w:lang w:val="uk-UA"/>
              </w:rPr>
              <w:t>КЗ «Степногірська ЗОШ І-ІІІ ст.»</w:t>
            </w:r>
          </w:p>
        </w:tc>
      </w:tr>
      <w:tr w:rsidR="005E4CC1" w:rsidRPr="00CB2C6E" w14:paraId="64C444E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590957A"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6C3460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C6188A8" w14:textId="77777777" w:rsidR="005E4CC1" w:rsidRPr="00CB2C6E" w:rsidRDefault="005E4CC1" w:rsidP="00672A2E">
            <w:pPr>
              <w:tabs>
                <w:tab w:val="left" w:pos="4125"/>
              </w:tabs>
              <w:rPr>
                <w:rFonts w:ascii="Circe" w:hAnsi="Circe" w:cs="Times New Roman"/>
                <w:sz w:val="28"/>
                <w:szCs w:val="28"/>
                <w:lang w:val="uk-UA"/>
              </w:rPr>
            </w:pPr>
            <w:r w:rsidRPr="00CB2C6E">
              <w:rPr>
                <w:rFonts w:ascii="Circe" w:hAnsi="Circe" w:cs="Times New Roman"/>
                <w:sz w:val="28"/>
                <w:szCs w:val="28"/>
              </w:rPr>
              <w:t>КЗ «Приморська ЗОШ І-ІІІ ст.»</w:t>
            </w:r>
          </w:p>
        </w:tc>
      </w:tr>
      <w:tr w:rsidR="005E4CC1" w:rsidRPr="00157985" w14:paraId="20D76D1F"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8947B1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3439A3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37F2C68" w14:textId="77777777" w:rsidR="005E4CC1" w:rsidRPr="00CB2C6E" w:rsidRDefault="005E4CC1" w:rsidP="00672A2E">
            <w:pPr>
              <w:tabs>
                <w:tab w:val="left" w:pos="4125"/>
              </w:tabs>
              <w:rPr>
                <w:rFonts w:ascii="Circe" w:hAnsi="Circe" w:cs="Times New Roman"/>
                <w:sz w:val="28"/>
                <w:szCs w:val="28"/>
                <w:lang w:val="uk-UA"/>
              </w:rPr>
            </w:pPr>
            <w:r w:rsidRPr="00CB2C6E">
              <w:rPr>
                <w:rFonts w:ascii="Circe" w:hAnsi="Circe" w:cs="Times New Roman"/>
                <w:sz w:val="28"/>
                <w:szCs w:val="28"/>
                <w:lang w:val="uk-UA"/>
              </w:rPr>
              <w:t>КЗ «П'ятихатська ЗЛШ І-ІІ ст.»</w:t>
            </w:r>
          </w:p>
        </w:tc>
      </w:tr>
      <w:tr w:rsidR="005E4CC1" w:rsidRPr="00CB2C6E" w14:paraId="4C70F7E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38201DA"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D8DB58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079D1C3" w14:textId="77777777" w:rsidR="005E4CC1" w:rsidRPr="00CB2C6E" w:rsidRDefault="005E4CC1" w:rsidP="00672A2E">
            <w:pPr>
              <w:tabs>
                <w:tab w:val="left" w:pos="4125"/>
              </w:tabs>
              <w:rPr>
                <w:rFonts w:ascii="Circe" w:hAnsi="Circe" w:cs="Times New Roman"/>
                <w:sz w:val="28"/>
                <w:szCs w:val="28"/>
                <w:lang w:val="uk-UA"/>
              </w:rPr>
            </w:pPr>
            <w:r w:rsidRPr="00CB2C6E">
              <w:rPr>
                <w:rFonts w:ascii="Circe" w:hAnsi="Circe" w:cs="Times New Roman"/>
                <w:sz w:val="28"/>
                <w:szCs w:val="28"/>
              </w:rPr>
              <w:t>Приморський НВК «ЗОШ І-ІІ ст. – ДНЗ»</w:t>
            </w:r>
          </w:p>
        </w:tc>
      </w:tr>
      <w:tr w:rsidR="005E4CC1" w:rsidRPr="00CB2C6E" w14:paraId="6ADC8F6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4E29556"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387BDDD"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98B94EA" w14:textId="77777777" w:rsidR="005E4CC1" w:rsidRPr="00CB2C6E" w:rsidRDefault="005E4CC1" w:rsidP="00672A2E">
            <w:pPr>
              <w:tabs>
                <w:tab w:val="left" w:pos="4125"/>
              </w:tabs>
              <w:rPr>
                <w:rFonts w:ascii="Circe" w:hAnsi="Circe" w:cs="Times New Roman"/>
                <w:sz w:val="28"/>
                <w:szCs w:val="28"/>
                <w:lang w:val="uk-UA"/>
              </w:rPr>
            </w:pPr>
            <w:r w:rsidRPr="00CB2C6E">
              <w:rPr>
                <w:rFonts w:ascii="Circe" w:hAnsi="Circe" w:cs="Times New Roman"/>
                <w:sz w:val="28"/>
                <w:szCs w:val="28"/>
              </w:rPr>
              <w:t>КДНЗ №1 «Вербиченька»</w:t>
            </w:r>
          </w:p>
        </w:tc>
      </w:tr>
      <w:tr w:rsidR="005E4CC1" w:rsidRPr="00CB2C6E" w14:paraId="4523D9D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A7542D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F915052"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4C3586B" w14:textId="77777777" w:rsidR="005E4CC1" w:rsidRPr="00CB2C6E" w:rsidRDefault="005E4CC1" w:rsidP="00672A2E">
            <w:pPr>
              <w:tabs>
                <w:tab w:val="left" w:pos="4125"/>
              </w:tabs>
              <w:rPr>
                <w:rFonts w:ascii="Circe" w:hAnsi="Circe" w:cs="Times New Roman"/>
                <w:sz w:val="28"/>
                <w:szCs w:val="28"/>
                <w:lang w:val="uk-UA"/>
              </w:rPr>
            </w:pPr>
            <w:r w:rsidRPr="00CB2C6E">
              <w:rPr>
                <w:rFonts w:ascii="Circe" w:hAnsi="Circe" w:cs="Times New Roman"/>
                <w:sz w:val="28"/>
                <w:szCs w:val="28"/>
              </w:rPr>
              <w:t>КДНЗ №2 «Джерельце»</w:t>
            </w:r>
          </w:p>
        </w:tc>
      </w:tr>
      <w:tr w:rsidR="005E4CC1" w:rsidRPr="00CB2C6E" w14:paraId="71CEFEDA"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B67CB58"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7F0AD16"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Водянська сільська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72CEEB8" w14:textId="77777777" w:rsidR="005E4CC1" w:rsidRPr="00CB2C6E" w:rsidRDefault="005E4CC1" w:rsidP="00672A2E">
            <w:pPr>
              <w:pStyle w:val="Default"/>
              <w:rPr>
                <w:rFonts w:ascii="Circe" w:hAnsi="Circe"/>
                <w:color w:val="auto"/>
                <w:sz w:val="28"/>
                <w:szCs w:val="28"/>
                <w:lang w:val="uk-UA"/>
              </w:rPr>
            </w:pPr>
            <w:r w:rsidRPr="00CB2C6E">
              <w:rPr>
                <w:rFonts w:ascii="Circe" w:hAnsi="Circe"/>
                <w:color w:val="auto"/>
                <w:sz w:val="28"/>
                <w:szCs w:val="28"/>
                <w:lang w:val="uk-UA"/>
              </w:rPr>
              <w:t xml:space="preserve">КЗ "Водянська ЗОШ І-ІІІст. №1 ім.Ф.О.Окатенка" </w:t>
            </w:r>
          </w:p>
        </w:tc>
      </w:tr>
      <w:tr w:rsidR="005E4CC1" w:rsidRPr="00CB2C6E" w14:paraId="7598EF3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D13F49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19C425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2A8ED01"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 "Водянська ЗОШ №2" </w:t>
            </w:r>
          </w:p>
        </w:tc>
      </w:tr>
      <w:tr w:rsidR="005E4CC1" w:rsidRPr="00CB2C6E" w14:paraId="38AB834C"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71EF9F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A691815"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CCDA7CF"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 "Нововодянська ЗОШ" </w:t>
            </w:r>
          </w:p>
        </w:tc>
      </w:tr>
      <w:tr w:rsidR="005E4CC1" w:rsidRPr="00CB2C6E" w14:paraId="4A9E4FA7"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6D8BEF2"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422169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AC88B8D"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 "Дніпровська ЗОШ №1" </w:t>
            </w:r>
          </w:p>
        </w:tc>
      </w:tr>
      <w:tr w:rsidR="005E4CC1" w:rsidRPr="00CB2C6E" w14:paraId="71363B0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66292A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EA2155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B18CB26"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 "Дніпровська ЗОШ I-III ступенів № 2" </w:t>
            </w:r>
          </w:p>
        </w:tc>
      </w:tr>
      <w:tr w:rsidR="005E4CC1" w:rsidRPr="00CB2C6E" w14:paraId="7EAD796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884888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F75F052"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A912E64"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 "Заповітненська ЗОШ" </w:t>
            </w:r>
          </w:p>
        </w:tc>
      </w:tr>
      <w:tr w:rsidR="005E4CC1" w:rsidRPr="00CB2C6E" w14:paraId="0936B88F"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0187F9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6E4F0F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7FD3DC0"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КЗДО (дитячий садок) "Веселка" </w:t>
            </w:r>
          </w:p>
        </w:tc>
      </w:tr>
      <w:tr w:rsidR="005E4CC1" w:rsidRPr="00CB2C6E" w14:paraId="2CAECA2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352F635"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0BC01D4"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79F1327"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КЗДО (дитячий садок) "Ромашка" </w:t>
            </w:r>
          </w:p>
        </w:tc>
      </w:tr>
      <w:tr w:rsidR="005E4CC1" w:rsidRPr="00CB2C6E" w14:paraId="2B23399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88E5EA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8D16198"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399B78C"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КЗДО (дитячий садок) "Сонечко" </w:t>
            </w:r>
          </w:p>
        </w:tc>
      </w:tr>
      <w:tr w:rsidR="005E4CC1" w:rsidRPr="00CB2C6E" w14:paraId="01C1427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1655DD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8CE41A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BBA3649"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rPr>
              <w:t xml:space="preserve">КЗДО (дитячий садок) "Золота рибка" </w:t>
            </w:r>
          </w:p>
        </w:tc>
      </w:tr>
      <w:tr w:rsidR="005E4CC1" w:rsidRPr="00CB2C6E" w14:paraId="269508E2"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E205477"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9555161"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Малобілозерська сільська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91FDE05"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lang w:eastAsia="uk-UA"/>
              </w:rPr>
              <w:t>КЗДО " Оленка"</w:t>
            </w:r>
          </w:p>
        </w:tc>
      </w:tr>
      <w:tr w:rsidR="005E4CC1" w:rsidRPr="00CB2C6E" w14:paraId="4882E41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E82A03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44A31B5"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D61B5A9"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lang w:eastAsia="uk-UA"/>
              </w:rPr>
              <w:t>КЗДО" Малятко"</w:t>
            </w:r>
          </w:p>
        </w:tc>
      </w:tr>
      <w:tr w:rsidR="005E4CC1" w:rsidRPr="00CB2C6E" w14:paraId="07C15EDF"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07636E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2260EBF"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9107765"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lang w:eastAsia="uk-UA"/>
              </w:rPr>
              <w:t>КЗДО" Орлятко"</w:t>
            </w:r>
          </w:p>
        </w:tc>
      </w:tr>
      <w:tr w:rsidR="005E4CC1" w:rsidRPr="00CB2C6E" w14:paraId="3F44097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0614A2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F67B74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8EE0BB5"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lang w:eastAsia="uk-UA"/>
              </w:rPr>
              <w:t>КЗДО "Сонечко" с.Тополине</w:t>
            </w:r>
          </w:p>
        </w:tc>
      </w:tr>
      <w:tr w:rsidR="005E4CC1" w:rsidRPr="00CB2C6E" w14:paraId="1234B4D2"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02B73C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E06059F"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8125432"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lang w:eastAsia="uk-UA"/>
              </w:rPr>
              <w:t>КЗДО "Марійка"</w:t>
            </w:r>
          </w:p>
        </w:tc>
      </w:tr>
      <w:tr w:rsidR="005E4CC1" w:rsidRPr="00CB2C6E" w14:paraId="50085487"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B0987A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7A6B1D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1017593" w14:textId="77777777" w:rsidR="005E4CC1" w:rsidRPr="00CB2C6E" w:rsidRDefault="005E4CC1" w:rsidP="00672A2E">
            <w:pPr>
              <w:pStyle w:val="Default"/>
              <w:rPr>
                <w:rFonts w:ascii="Circe" w:hAnsi="Circe"/>
                <w:color w:val="auto"/>
                <w:sz w:val="28"/>
                <w:szCs w:val="28"/>
              </w:rPr>
            </w:pPr>
            <w:r w:rsidRPr="00CB2C6E">
              <w:rPr>
                <w:rFonts w:ascii="Circe" w:hAnsi="Circe"/>
                <w:color w:val="auto"/>
                <w:sz w:val="28"/>
                <w:szCs w:val="28"/>
                <w:lang w:eastAsia="uk-UA"/>
              </w:rPr>
              <w:t>КЗДО " Сонечко" с.Мала Білозерка</w:t>
            </w:r>
          </w:p>
        </w:tc>
      </w:tr>
      <w:tr w:rsidR="005E4CC1" w:rsidRPr="00157985" w14:paraId="507980CA"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A9FADD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ADDC39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8A441B4" w14:textId="77777777" w:rsidR="005E4CC1" w:rsidRPr="00CB2C6E" w:rsidRDefault="005E4CC1" w:rsidP="00672A2E">
            <w:pPr>
              <w:pStyle w:val="Default"/>
              <w:rPr>
                <w:rFonts w:ascii="Circe" w:hAnsi="Circe"/>
                <w:color w:val="auto"/>
                <w:sz w:val="28"/>
                <w:szCs w:val="28"/>
                <w:lang w:val="uk-UA" w:eastAsia="uk-UA"/>
              </w:rPr>
            </w:pPr>
            <w:r w:rsidRPr="00CB2C6E">
              <w:rPr>
                <w:rFonts w:ascii="Circe" w:hAnsi="Circe"/>
                <w:color w:val="auto"/>
                <w:sz w:val="28"/>
                <w:szCs w:val="28"/>
                <w:lang w:val="uk-UA"/>
              </w:rPr>
              <w:t xml:space="preserve">КЗ </w:t>
            </w:r>
            <w:r w:rsidRPr="00CB2C6E">
              <w:rPr>
                <w:rFonts w:ascii="Circe" w:hAnsi="Circe"/>
                <w:color w:val="auto"/>
                <w:sz w:val="28"/>
                <w:szCs w:val="28"/>
                <w:lang w:val="uk-UA" w:eastAsia="uk-UA"/>
              </w:rPr>
              <w:t>"Орлянська ЗОШ І-ІІІ ст."</w:t>
            </w:r>
          </w:p>
        </w:tc>
      </w:tr>
      <w:tr w:rsidR="005E4CC1" w:rsidRPr="00CB2C6E" w14:paraId="155A986B"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04E9C86"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2D7A40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5BCC190" w14:textId="77777777" w:rsidR="005E4CC1" w:rsidRPr="00CB2C6E" w:rsidRDefault="005E4CC1" w:rsidP="00672A2E">
            <w:pPr>
              <w:pStyle w:val="Default"/>
              <w:rPr>
                <w:rFonts w:ascii="Circe" w:hAnsi="Circe"/>
                <w:color w:val="auto"/>
                <w:sz w:val="28"/>
                <w:szCs w:val="28"/>
                <w:lang w:val="uk-UA" w:eastAsia="uk-UA"/>
              </w:rPr>
            </w:pPr>
            <w:r w:rsidRPr="00CB2C6E">
              <w:rPr>
                <w:rFonts w:ascii="Circe" w:hAnsi="Circe"/>
                <w:color w:val="auto"/>
                <w:sz w:val="28"/>
                <w:szCs w:val="28"/>
              </w:rPr>
              <w:t xml:space="preserve">КЗ </w:t>
            </w:r>
            <w:r w:rsidRPr="00CB2C6E">
              <w:rPr>
                <w:rFonts w:ascii="Circe" w:hAnsi="Circe"/>
                <w:color w:val="auto"/>
                <w:sz w:val="28"/>
                <w:szCs w:val="28"/>
                <w:lang w:eastAsia="uk-UA"/>
              </w:rPr>
              <w:t>"Малобілозерська ЗОШ 1 - II ст."</w:t>
            </w:r>
          </w:p>
        </w:tc>
      </w:tr>
      <w:tr w:rsidR="005E4CC1" w:rsidRPr="00CB2C6E" w14:paraId="32D182DA"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F95F1F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66FD024"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A90DF40" w14:textId="77777777" w:rsidR="005E4CC1" w:rsidRPr="00CB2C6E" w:rsidRDefault="005E4CC1" w:rsidP="00672A2E">
            <w:pPr>
              <w:pStyle w:val="Default"/>
              <w:rPr>
                <w:rFonts w:ascii="Circe" w:hAnsi="Circe"/>
                <w:color w:val="auto"/>
                <w:sz w:val="28"/>
                <w:szCs w:val="28"/>
                <w:lang w:val="uk-UA" w:eastAsia="uk-UA"/>
              </w:rPr>
            </w:pPr>
            <w:r w:rsidRPr="00CB2C6E">
              <w:rPr>
                <w:rFonts w:ascii="Circe" w:hAnsi="Circe"/>
                <w:color w:val="auto"/>
                <w:sz w:val="28"/>
                <w:szCs w:val="28"/>
              </w:rPr>
              <w:t xml:space="preserve">КЗ </w:t>
            </w:r>
            <w:r w:rsidRPr="00CB2C6E">
              <w:rPr>
                <w:rFonts w:ascii="Circe" w:hAnsi="Circe"/>
                <w:color w:val="auto"/>
                <w:sz w:val="28"/>
                <w:szCs w:val="28"/>
                <w:lang w:eastAsia="uk-UA"/>
              </w:rPr>
              <w:t>" Банківська ЗОШ 1-</w:t>
            </w:r>
            <w:r w:rsidRPr="00CB2C6E">
              <w:rPr>
                <w:rFonts w:ascii="Circe" w:hAnsi="Circe"/>
                <w:color w:val="auto"/>
                <w:sz w:val="28"/>
                <w:szCs w:val="28"/>
                <w:lang w:val="uk-UA" w:eastAsia="uk-UA"/>
              </w:rPr>
              <w:t>ІІ</w:t>
            </w:r>
            <w:r w:rsidRPr="00CB2C6E">
              <w:rPr>
                <w:rFonts w:ascii="Circe" w:hAnsi="Circe"/>
                <w:color w:val="auto"/>
                <w:sz w:val="28"/>
                <w:szCs w:val="28"/>
                <w:lang w:eastAsia="uk-UA"/>
              </w:rPr>
              <w:t xml:space="preserve"> ст.</w:t>
            </w:r>
          </w:p>
        </w:tc>
      </w:tr>
      <w:tr w:rsidR="005E4CC1" w:rsidRPr="00CB2C6E" w14:paraId="332F122B"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A95AE8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B562A65"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3A52FFF" w14:textId="77777777" w:rsidR="005E4CC1" w:rsidRPr="00CB2C6E" w:rsidRDefault="005E4CC1" w:rsidP="00672A2E">
            <w:pPr>
              <w:pStyle w:val="Default"/>
              <w:rPr>
                <w:rFonts w:ascii="Circe" w:hAnsi="Circe"/>
                <w:color w:val="auto"/>
                <w:sz w:val="28"/>
                <w:szCs w:val="28"/>
                <w:lang w:val="uk-UA" w:eastAsia="uk-UA"/>
              </w:rPr>
            </w:pPr>
            <w:r w:rsidRPr="00CB2C6E">
              <w:rPr>
                <w:rFonts w:ascii="Circe" w:hAnsi="Circe"/>
                <w:color w:val="auto"/>
                <w:sz w:val="28"/>
                <w:szCs w:val="28"/>
              </w:rPr>
              <w:t xml:space="preserve">КЗ </w:t>
            </w:r>
            <w:r w:rsidRPr="00CB2C6E">
              <w:rPr>
                <w:rFonts w:ascii="Circe" w:hAnsi="Circe"/>
                <w:color w:val="auto"/>
                <w:sz w:val="28"/>
                <w:szCs w:val="28"/>
                <w:lang w:eastAsia="uk-UA"/>
              </w:rPr>
              <w:t>"Малобілозерська ЗОШ І - II ст. №2"</w:t>
            </w:r>
          </w:p>
        </w:tc>
      </w:tr>
      <w:tr w:rsidR="005E4CC1" w:rsidRPr="00CB2C6E" w14:paraId="0234051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FD8CED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B84ECE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581DE25" w14:textId="77777777" w:rsidR="005E4CC1" w:rsidRPr="00CB2C6E" w:rsidRDefault="005E4CC1" w:rsidP="00672A2E">
            <w:pPr>
              <w:pStyle w:val="Default"/>
              <w:rPr>
                <w:rFonts w:ascii="Circe" w:hAnsi="Circe"/>
                <w:color w:val="auto"/>
                <w:sz w:val="28"/>
                <w:szCs w:val="28"/>
                <w:lang w:val="uk-UA" w:eastAsia="uk-UA"/>
              </w:rPr>
            </w:pPr>
            <w:r w:rsidRPr="00CB2C6E">
              <w:rPr>
                <w:rFonts w:ascii="Circe" w:hAnsi="Circe"/>
                <w:color w:val="auto"/>
                <w:sz w:val="28"/>
                <w:szCs w:val="28"/>
              </w:rPr>
              <w:t xml:space="preserve">КЗ </w:t>
            </w:r>
            <w:r w:rsidRPr="00CB2C6E">
              <w:rPr>
                <w:rFonts w:ascii="Circe" w:hAnsi="Circe"/>
                <w:color w:val="auto"/>
                <w:sz w:val="28"/>
                <w:szCs w:val="28"/>
                <w:lang w:eastAsia="uk-UA"/>
              </w:rPr>
              <w:t>"Малобілозерська ЗОШ І - III ст. №1"</w:t>
            </w:r>
          </w:p>
        </w:tc>
      </w:tr>
      <w:tr w:rsidR="005E4CC1" w:rsidRPr="00CB2C6E" w14:paraId="07A82127"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0B30590"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EE93B7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49BCA2F" w14:textId="77777777" w:rsidR="005E4CC1" w:rsidRPr="00CB2C6E" w:rsidRDefault="005E4CC1" w:rsidP="00672A2E">
            <w:pPr>
              <w:pStyle w:val="Default"/>
              <w:tabs>
                <w:tab w:val="right" w:pos="4752"/>
              </w:tabs>
              <w:rPr>
                <w:rFonts w:ascii="Circe" w:hAnsi="Circe"/>
                <w:color w:val="auto"/>
                <w:sz w:val="28"/>
                <w:szCs w:val="28"/>
                <w:lang w:val="uk-UA" w:eastAsia="uk-UA"/>
              </w:rPr>
            </w:pPr>
            <w:r w:rsidRPr="00CB2C6E">
              <w:rPr>
                <w:rFonts w:ascii="Circe" w:hAnsi="Circe"/>
                <w:color w:val="auto"/>
                <w:sz w:val="28"/>
                <w:szCs w:val="28"/>
                <w:lang w:eastAsia="uk-UA"/>
              </w:rPr>
              <w:t>КЗ'Тополинська ЗОШ 1-І</w:t>
            </w:r>
            <w:r w:rsidRPr="00CB2C6E">
              <w:rPr>
                <w:rFonts w:ascii="Circe" w:hAnsi="Circe"/>
                <w:color w:val="auto"/>
                <w:sz w:val="28"/>
                <w:szCs w:val="28"/>
                <w:lang w:val="uk-UA" w:eastAsia="uk-UA"/>
              </w:rPr>
              <w:t>ІІ</w:t>
            </w:r>
            <w:r w:rsidRPr="00CB2C6E">
              <w:rPr>
                <w:rFonts w:ascii="Circe" w:hAnsi="Circe"/>
                <w:color w:val="auto"/>
                <w:sz w:val="28"/>
                <w:szCs w:val="28"/>
                <w:lang w:eastAsia="uk-UA"/>
              </w:rPr>
              <w:t xml:space="preserve"> ст "</w:t>
            </w:r>
            <w:r w:rsidRPr="00CB2C6E">
              <w:rPr>
                <w:rFonts w:ascii="Circe" w:hAnsi="Circe"/>
                <w:color w:val="auto"/>
                <w:sz w:val="28"/>
                <w:szCs w:val="28"/>
                <w:lang w:eastAsia="uk-UA"/>
              </w:rPr>
              <w:tab/>
            </w:r>
          </w:p>
        </w:tc>
      </w:tr>
      <w:tr w:rsidR="005E4CC1" w:rsidRPr="00CB2C6E" w14:paraId="4AD657C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80C91D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54483B4"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07D87F9" w14:textId="77777777" w:rsidR="005E4CC1" w:rsidRPr="00CB2C6E" w:rsidRDefault="005E4CC1" w:rsidP="00672A2E">
            <w:pPr>
              <w:pStyle w:val="Default"/>
              <w:tabs>
                <w:tab w:val="right" w:pos="4752"/>
              </w:tabs>
              <w:rPr>
                <w:rFonts w:ascii="Circe" w:hAnsi="Circe"/>
                <w:color w:val="auto"/>
                <w:sz w:val="28"/>
                <w:szCs w:val="28"/>
                <w:lang w:eastAsia="uk-UA"/>
              </w:rPr>
            </w:pPr>
            <w:r w:rsidRPr="00CB2C6E">
              <w:rPr>
                <w:rFonts w:ascii="Circe" w:hAnsi="Circe"/>
                <w:color w:val="auto"/>
                <w:sz w:val="28"/>
                <w:szCs w:val="28"/>
              </w:rPr>
              <w:t xml:space="preserve">КЗ </w:t>
            </w:r>
            <w:r w:rsidRPr="00CB2C6E">
              <w:rPr>
                <w:rFonts w:ascii="Circe" w:hAnsi="Circe"/>
                <w:color w:val="auto"/>
                <w:sz w:val="28"/>
                <w:szCs w:val="28"/>
                <w:lang w:eastAsia="uk-UA"/>
              </w:rPr>
              <w:t>"Ба</w:t>
            </w:r>
            <w:r w:rsidRPr="00CB2C6E">
              <w:rPr>
                <w:rFonts w:ascii="Circe" w:hAnsi="Circe"/>
                <w:color w:val="auto"/>
                <w:sz w:val="28"/>
                <w:szCs w:val="28"/>
                <w:lang w:val="uk-UA" w:eastAsia="uk-UA"/>
              </w:rPr>
              <w:t>л</w:t>
            </w:r>
            <w:r w:rsidRPr="00CB2C6E">
              <w:rPr>
                <w:rFonts w:ascii="Circe" w:hAnsi="Circe"/>
                <w:color w:val="auto"/>
                <w:sz w:val="28"/>
                <w:szCs w:val="28"/>
                <w:lang w:eastAsia="uk-UA"/>
              </w:rPr>
              <w:t>ківська ЗОШ І - III ст."</w:t>
            </w:r>
          </w:p>
        </w:tc>
      </w:tr>
      <w:tr w:rsidR="005E4CC1" w:rsidRPr="00CB2C6E" w14:paraId="412A637C"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BF1BAC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397C74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0C3C35C" w14:textId="77777777" w:rsidR="005E4CC1" w:rsidRPr="00CB2C6E" w:rsidRDefault="005E4CC1" w:rsidP="00672A2E">
            <w:pPr>
              <w:pStyle w:val="Default"/>
              <w:tabs>
                <w:tab w:val="right" w:pos="4752"/>
              </w:tabs>
              <w:rPr>
                <w:rFonts w:ascii="Circe" w:hAnsi="Circe"/>
                <w:color w:val="auto"/>
                <w:sz w:val="28"/>
                <w:szCs w:val="28"/>
                <w:lang w:eastAsia="uk-UA"/>
              </w:rPr>
            </w:pPr>
            <w:r w:rsidRPr="00CB2C6E">
              <w:rPr>
                <w:rFonts w:ascii="Circe" w:hAnsi="Circe"/>
                <w:color w:val="auto"/>
                <w:sz w:val="28"/>
                <w:szCs w:val="28"/>
                <w:lang w:eastAsia="uk-UA"/>
              </w:rPr>
              <w:t>КСМНЗ "Малобілозерська дитяча музична школа"</w:t>
            </w:r>
          </w:p>
        </w:tc>
      </w:tr>
      <w:tr w:rsidR="005E4CC1" w:rsidRPr="00CB2C6E" w14:paraId="3E13543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2375554"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FD143B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A1FB944" w14:textId="77777777" w:rsidR="005E4CC1" w:rsidRPr="00CB2C6E" w:rsidRDefault="005E4CC1" w:rsidP="00672A2E">
            <w:pPr>
              <w:pStyle w:val="Default"/>
              <w:tabs>
                <w:tab w:val="right" w:pos="4752"/>
              </w:tabs>
              <w:rPr>
                <w:rFonts w:ascii="Circe" w:hAnsi="Circe"/>
                <w:color w:val="auto"/>
                <w:sz w:val="28"/>
                <w:szCs w:val="28"/>
                <w:lang w:eastAsia="uk-UA"/>
              </w:rPr>
            </w:pPr>
            <w:r w:rsidRPr="00CB2C6E">
              <w:rPr>
                <w:rFonts w:ascii="Circe" w:hAnsi="Circe"/>
                <w:color w:val="auto"/>
                <w:sz w:val="28"/>
                <w:szCs w:val="28"/>
                <w:lang w:eastAsia="uk-UA"/>
              </w:rPr>
              <w:t>КСМНЗ "Ба</w:t>
            </w:r>
            <w:r w:rsidRPr="00CB2C6E">
              <w:rPr>
                <w:rFonts w:ascii="Circe" w:hAnsi="Circe"/>
                <w:color w:val="auto"/>
                <w:sz w:val="28"/>
                <w:szCs w:val="28"/>
                <w:lang w:val="uk-UA" w:eastAsia="uk-UA"/>
              </w:rPr>
              <w:t>л</w:t>
            </w:r>
            <w:r w:rsidRPr="00CB2C6E">
              <w:rPr>
                <w:rFonts w:ascii="Circe" w:hAnsi="Circe"/>
                <w:color w:val="auto"/>
                <w:sz w:val="28"/>
                <w:szCs w:val="28"/>
                <w:lang w:eastAsia="uk-UA"/>
              </w:rPr>
              <w:t>ківська дитяча музична школа"</w:t>
            </w:r>
          </w:p>
        </w:tc>
      </w:tr>
      <w:tr w:rsidR="005E4CC1" w:rsidRPr="00CB2C6E" w14:paraId="70E44E05"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692E57A"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C7A39D5"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Енергодарська міська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8098948"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ДНЗ №3</w:t>
            </w:r>
          </w:p>
        </w:tc>
      </w:tr>
      <w:tr w:rsidR="005E4CC1" w:rsidRPr="00CB2C6E" w14:paraId="42CAA24A"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191FED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8EB579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78C7753"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ДНЗ №4</w:t>
            </w:r>
          </w:p>
        </w:tc>
      </w:tr>
      <w:tr w:rsidR="005E4CC1" w:rsidRPr="00CB2C6E" w14:paraId="31960558"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2C0C360"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814398D"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AF0C3D7" w14:textId="77777777" w:rsidR="005E4CC1" w:rsidRPr="00CB2C6E" w:rsidRDefault="005E4CC1" w:rsidP="00672A2E">
            <w:pPr>
              <w:spacing w:line="240" w:lineRule="auto"/>
              <w:ind w:left="120"/>
              <w:rPr>
                <w:rFonts w:ascii="Circe" w:hAnsi="Circe" w:cs="Times New Roman"/>
                <w:sz w:val="28"/>
                <w:szCs w:val="28"/>
              </w:rPr>
            </w:pPr>
            <w:r w:rsidRPr="00CB2C6E">
              <w:rPr>
                <w:rStyle w:val="11"/>
                <w:rFonts w:ascii="Circe" w:hAnsi="Circe" w:cs="Times New Roman"/>
                <w:sz w:val="28"/>
                <w:szCs w:val="28"/>
                <w:lang w:eastAsia="uk-UA"/>
              </w:rPr>
              <w:t>ДН</w:t>
            </w:r>
            <w:r w:rsidRPr="00CB2C6E">
              <w:rPr>
                <w:rFonts w:ascii="Circe" w:hAnsi="Circe" w:cs="Times New Roman"/>
                <w:sz w:val="28"/>
                <w:szCs w:val="28"/>
                <w:lang w:eastAsia="uk-UA"/>
              </w:rPr>
              <w:t>З №5</w:t>
            </w:r>
          </w:p>
        </w:tc>
      </w:tr>
      <w:tr w:rsidR="005E4CC1" w:rsidRPr="00CB2C6E" w14:paraId="0A685387"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357CCB8"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A55A12F"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21568F6"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ДНЗ №7</w:t>
            </w:r>
          </w:p>
        </w:tc>
      </w:tr>
      <w:tr w:rsidR="005E4CC1" w:rsidRPr="00CB2C6E" w14:paraId="3C4F1F17"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F59115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6FA7F3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2EF95B6"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ДНЗ №8</w:t>
            </w:r>
          </w:p>
        </w:tc>
      </w:tr>
      <w:tr w:rsidR="005E4CC1" w:rsidRPr="00CB2C6E" w14:paraId="5BBFA35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2688322"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E7B8EA9"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51CC509" w14:textId="77777777" w:rsidR="005E4CC1" w:rsidRPr="00CB2C6E" w:rsidRDefault="005E4CC1" w:rsidP="00672A2E">
            <w:pPr>
              <w:spacing w:line="240" w:lineRule="auto"/>
              <w:ind w:left="120"/>
              <w:rPr>
                <w:rFonts w:ascii="Circe" w:hAnsi="Circe" w:cs="Times New Roman"/>
                <w:sz w:val="28"/>
                <w:szCs w:val="28"/>
              </w:rPr>
            </w:pPr>
            <w:r w:rsidRPr="00CB2C6E">
              <w:rPr>
                <w:rStyle w:val="11"/>
                <w:rFonts w:ascii="Circe" w:hAnsi="Circe" w:cs="Times New Roman"/>
                <w:sz w:val="28"/>
                <w:szCs w:val="28"/>
                <w:lang w:eastAsia="uk-UA"/>
              </w:rPr>
              <w:t>ДНЗ</w:t>
            </w:r>
            <w:r w:rsidRPr="00CB2C6E">
              <w:rPr>
                <w:rFonts w:ascii="Circe" w:hAnsi="Circe" w:cs="Times New Roman"/>
                <w:sz w:val="28"/>
                <w:szCs w:val="28"/>
                <w:lang w:eastAsia="uk-UA"/>
              </w:rPr>
              <w:t xml:space="preserve"> №10</w:t>
            </w:r>
          </w:p>
        </w:tc>
      </w:tr>
      <w:tr w:rsidR="005E4CC1" w:rsidRPr="00CB2C6E" w14:paraId="10BB094F"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1EB105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1DF70A4"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3F1078A"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ДНЗ №12</w:t>
            </w:r>
          </w:p>
        </w:tc>
      </w:tr>
      <w:tr w:rsidR="005E4CC1" w:rsidRPr="00CB2C6E" w14:paraId="6A44746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260DCC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903EB7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66DB84E"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ДНЗ №13</w:t>
            </w:r>
          </w:p>
        </w:tc>
      </w:tr>
      <w:tr w:rsidR="005E4CC1" w:rsidRPr="00CB2C6E" w14:paraId="4B0D9F82"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F31AAB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F701E62"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B4A4388"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ДНЗ №14</w:t>
            </w:r>
          </w:p>
        </w:tc>
      </w:tr>
      <w:tr w:rsidR="005E4CC1" w:rsidRPr="00CB2C6E" w14:paraId="40D4F572"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4AD15AA"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F2519F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D62C2B9"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ДНЗ №15</w:t>
            </w:r>
          </w:p>
        </w:tc>
      </w:tr>
      <w:tr w:rsidR="005E4CC1" w:rsidRPr="00CB2C6E" w14:paraId="661AC842"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4D8DFC5"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F0D5BB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E852CF6" w14:textId="77777777" w:rsidR="005E4CC1" w:rsidRPr="00CB2C6E" w:rsidRDefault="005E4CC1" w:rsidP="00672A2E">
            <w:pPr>
              <w:spacing w:line="240" w:lineRule="auto"/>
              <w:ind w:left="120"/>
              <w:rPr>
                <w:rFonts w:ascii="Circe" w:hAnsi="Circe" w:cs="Times New Roman"/>
                <w:sz w:val="28"/>
                <w:szCs w:val="28"/>
              </w:rPr>
            </w:pPr>
            <w:r w:rsidRPr="00CB2C6E">
              <w:rPr>
                <w:rFonts w:ascii="Circe" w:hAnsi="Circe" w:cs="Times New Roman"/>
                <w:sz w:val="28"/>
                <w:szCs w:val="28"/>
                <w:lang w:eastAsia="uk-UA"/>
              </w:rPr>
              <w:t>ДНЗ №16</w:t>
            </w:r>
          </w:p>
        </w:tc>
      </w:tr>
      <w:tr w:rsidR="005E4CC1" w:rsidRPr="00CB2C6E" w14:paraId="79E756BA"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C818596"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FEE9DC3"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0272C9E"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ЕНВК №1</w:t>
            </w:r>
          </w:p>
        </w:tc>
      </w:tr>
      <w:tr w:rsidR="005E4CC1" w:rsidRPr="00CB2C6E" w14:paraId="5DDFB052"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AF719A7"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49FFC1A"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8974284"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ЕЗОШ№2</w:t>
            </w:r>
          </w:p>
        </w:tc>
      </w:tr>
      <w:tr w:rsidR="005E4CC1" w:rsidRPr="00CB2C6E" w14:paraId="3DE3FFBC"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97C290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B3FF42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F872004" w14:textId="77777777" w:rsidR="005E4CC1" w:rsidRPr="00CB2C6E" w:rsidRDefault="005E4CC1" w:rsidP="00672A2E">
            <w:pPr>
              <w:spacing w:line="240" w:lineRule="auto"/>
              <w:ind w:left="120"/>
              <w:rPr>
                <w:rFonts w:ascii="Circe" w:hAnsi="Circe" w:cs="Times New Roman"/>
                <w:sz w:val="28"/>
                <w:szCs w:val="28"/>
              </w:rPr>
            </w:pPr>
            <w:r w:rsidRPr="00CB2C6E">
              <w:rPr>
                <w:rStyle w:val="11"/>
                <w:rFonts w:ascii="Circe" w:hAnsi="Circe" w:cs="Times New Roman"/>
                <w:sz w:val="28"/>
                <w:szCs w:val="28"/>
                <w:lang w:eastAsia="uk-UA"/>
              </w:rPr>
              <w:t>ЕБГ Гармонія</w:t>
            </w:r>
          </w:p>
        </w:tc>
      </w:tr>
      <w:tr w:rsidR="005E4CC1" w:rsidRPr="00CB2C6E" w14:paraId="402FA89F"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ED6B7A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E511C4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8B76F25"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ЕЗОШ№4</w:t>
            </w:r>
          </w:p>
        </w:tc>
      </w:tr>
      <w:tr w:rsidR="005E4CC1" w:rsidRPr="00CB2C6E" w14:paraId="3E1EE55C"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F64AED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494F24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11E9AA0"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ЕНВК№5</w:t>
            </w:r>
          </w:p>
        </w:tc>
      </w:tr>
      <w:tr w:rsidR="005E4CC1" w:rsidRPr="00CB2C6E" w14:paraId="7B536E5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251D05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7B366B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8792A2B" w14:textId="77777777" w:rsidR="005E4CC1" w:rsidRPr="00CB2C6E" w:rsidRDefault="005E4CC1" w:rsidP="00672A2E">
            <w:pPr>
              <w:spacing w:line="240" w:lineRule="auto"/>
              <w:ind w:left="120"/>
              <w:rPr>
                <w:rFonts w:ascii="Circe" w:hAnsi="Circe" w:cs="Times New Roman"/>
                <w:sz w:val="28"/>
                <w:szCs w:val="28"/>
              </w:rPr>
            </w:pPr>
            <w:r w:rsidRPr="00CB2C6E">
              <w:rPr>
                <w:rStyle w:val="11"/>
                <w:rFonts w:ascii="Circe" w:hAnsi="Circe" w:cs="Times New Roman"/>
                <w:sz w:val="28"/>
                <w:szCs w:val="28"/>
                <w:lang w:eastAsia="uk-UA"/>
              </w:rPr>
              <w:t>ЕНВК "ЗНЗ-ДНЗ"№6</w:t>
            </w:r>
          </w:p>
        </w:tc>
      </w:tr>
      <w:tr w:rsidR="005E4CC1" w:rsidRPr="00CB2C6E" w14:paraId="16BE8DF2"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ABDCF35"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EC313F8"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CE20AA1"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Е30Ш№7</w:t>
            </w:r>
          </w:p>
        </w:tc>
      </w:tr>
      <w:tr w:rsidR="005E4CC1" w:rsidRPr="00CB2C6E" w14:paraId="7EB6346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7582D05"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CC3E3D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207C250"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ЕНВК "ДНЗ-ЗНЗ" №9</w:t>
            </w:r>
          </w:p>
        </w:tc>
      </w:tr>
      <w:tr w:rsidR="005E4CC1" w:rsidRPr="00CB2C6E" w14:paraId="7C11026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F0630B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B8885E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F84933A"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ЕБЛ Ліцей</w:t>
            </w:r>
          </w:p>
        </w:tc>
      </w:tr>
      <w:tr w:rsidR="005E4CC1" w:rsidRPr="00CB2C6E" w14:paraId="53E475E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395ACD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01581EA"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425A981" w14:textId="77777777" w:rsidR="005E4CC1" w:rsidRPr="00CB2C6E" w:rsidRDefault="005E4CC1" w:rsidP="00672A2E">
            <w:pPr>
              <w:spacing w:line="240" w:lineRule="auto"/>
              <w:ind w:left="120"/>
              <w:rPr>
                <w:rFonts w:ascii="Circe" w:hAnsi="Circe" w:cs="Times New Roman"/>
                <w:sz w:val="28"/>
                <w:szCs w:val="28"/>
              </w:rPr>
            </w:pPr>
            <w:r w:rsidRPr="00CB2C6E">
              <w:rPr>
                <w:rStyle w:val="11"/>
                <w:rFonts w:ascii="Circe" w:hAnsi="Circe" w:cs="Times New Roman"/>
                <w:sz w:val="28"/>
                <w:szCs w:val="28"/>
                <w:lang w:eastAsia="uk-UA"/>
              </w:rPr>
              <w:t>ЕНВК "ЗНЗ-МНВ</w:t>
            </w:r>
            <w:r w:rsidRPr="00CB2C6E">
              <w:rPr>
                <w:rFonts w:ascii="Circe" w:hAnsi="Circe" w:cs="Times New Roman"/>
                <w:sz w:val="28"/>
                <w:szCs w:val="28"/>
                <w:lang w:eastAsia="uk-UA"/>
              </w:rPr>
              <w:t>К"</w:t>
            </w:r>
          </w:p>
        </w:tc>
      </w:tr>
      <w:tr w:rsidR="005E4CC1" w:rsidRPr="00CB2C6E" w14:paraId="77D25BA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E8B2588"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B2BC8B8"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9C00D7E"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ЦДЮТ</w:t>
            </w:r>
          </w:p>
        </w:tc>
      </w:tr>
      <w:tr w:rsidR="005E4CC1" w:rsidRPr="00CB2C6E" w14:paraId="093EF1E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C1347C5"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AB547A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789B704"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ЦТКС</w:t>
            </w:r>
          </w:p>
        </w:tc>
      </w:tr>
      <w:tr w:rsidR="005E4CC1" w:rsidRPr="00CB2C6E" w14:paraId="339D68A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ED27EB6"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C53DF82"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8B284CC"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КЮМ</w:t>
            </w:r>
          </w:p>
        </w:tc>
      </w:tr>
      <w:tr w:rsidR="005E4CC1" w:rsidRPr="00CB2C6E" w14:paraId="562BFFE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8C42FF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97044F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3134ADE" w14:textId="77777777" w:rsidR="005E4CC1" w:rsidRPr="00CB2C6E" w:rsidRDefault="005E4CC1" w:rsidP="00672A2E">
            <w:pPr>
              <w:spacing w:line="240" w:lineRule="auto"/>
              <w:ind w:left="120"/>
              <w:rPr>
                <w:rFonts w:ascii="Circe" w:hAnsi="Circe" w:cs="Times New Roman"/>
                <w:sz w:val="28"/>
                <w:szCs w:val="28"/>
              </w:rPr>
            </w:pPr>
            <w:r w:rsidRPr="00CB2C6E">
              <w:rPr>
                <w:rStyle w:val="11"/>
                <w:rFonts w:ascii="Circe" w:hAnsi="Circe" w:cs="Times New Roman"/>
                <w:sz w:val="28"/>
                <w:szCs w:val="28"/>
                <w:lang w:eastAsia="uk-UA"/>
              </w:rPr>
              <w:t>М</w:t>
            </w:r>
            <w:r w:rsidRPr="00CB2C6E">
              <w:rPr>
                <w:rFonts w:ascii="Circe" w:hAnsi="Circe" w:cs="Times New Roman"/>
                <w:sz w:val="28"/>
                <w:szCs w:val="28"/>
                <w:lang w:eastAsia="uk-UA"/>
              </w:rPr>
              <w:t>АН</w:t>
            </w:r>
          </w:p>
        </w:tc>
      </w:tr>
      <w:tr w:rsidR="005E4CC1" w:rsidRPr="00CB2C6E" w14:paraId="7F8F24AA"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1048E1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6CCE8E4"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E0F647F"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ІРЦ</w:t>
            </w:r>
          </w:p>
        </w:tc>
      </w:tr>
      <w:tr w:rsidR="005E4CC1" w:rsidRPr="00CB2C6E" w14:paraId="025B0975"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17E875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E1BF37E"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1591A83" w14:textId="77777777" w:rsidR="005E4CC1" w:rsidRPr="00CB2C6E" w:rsidRDefault="005E4CC1" w:rsidP="00672A2E">
            <w:pPr>
              <w:pStyle w:val="aff6"/>
              <w:ind w:left="120"/>
              <w:rPr>
                <w:rFonts w:ascii="Circe" w:hAnsi="Circe" w:cs="Times New Roman"/>
                <w:sz w:val="28"/>
                <w:szCs w:val="28"/>
              </w:rPr>
            </w:pPr>
            <w:r w:rsidRPr="00CB2C6E">
              <w:rPr>
                <w:rStyle w:val="11"/>
                <w:rFonts w:ascii="Circe" w:hAnsi="Circe" w:cs="Times New Roman"/>
                <w:sz w:val="28"/>
                <w:szCs w:val="28"/>
                <w:lang w:eastAsia="uk-UA"/>
              </w:rPr>
              <w:t>ЦПРПП</w:t>
            </w:r>
          </w:p>
        </w:tc>
      </w:tr>
      <w:tr w:rsidR="005E4CC1" w:rsidRPr="00CB2C6E" w14:paraId="0C93B3E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9867656"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676C139"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Дніпрорудненська міська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4DF7B8E" w14:textId="77777777" w:rsidR="005E4CC1" w:rsidRPr="00CB2C6E" w:rsidRDefault="005E4CC1" w:rsidP="00672A2E">
            <w:pPr>
              <w:pStyle w:val="aff6"/>
              <w:rPr>
                <w:rStyle w:val="11"/>
                <w:rFonts w:ascii="Circe" w:hAnsi="Circe" w:cs="Times New Roman"/>
                <w:sz w:val="28"/>
                <w:szCs w:val="28"/>
                <w:lang w:eastAsia="uk-UA"/>
              </w:rPr>
            </w:pPr>
            <w:r w:rsidRPr="00CB2C6E">
              <w:rPr>
                <w:rStyle w:val="58pt"/>
                <w:rFonts w:ascii="Circe" w:hAnsi="Circe"/>
                <w:sz w:val="28"/>
                <w:szCs w:val="28"/>
                <w:lang w:eastAsia="uk-UA"/>
              </w:rPr>
              <w:t>КЗ «Дніпрорудненська гімназія «Софія» ЗОШ І-ІІІ ст. №1»</w:t>
            </w:r>
          </w:p>
        </w:tc>
      </w:tr>
      <w:tr w:rsidR="005E4CC1" w:rsidRPr="006C59D8" w14:paraId="7C9CCB18"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968888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A4B131D"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D29187A" w14:textId="77777777" w:rsidR="005E4CC1" w:rsidRPr="00CB2C6E" w:rsidRDefault="005E4CC1" w:rsidP="00672A2E">
            <w:pPr>
              <w:pStyle w:val="aff6"/>
              <w:rPr>
                <w:rStyle w:val="11"/>
                <w:rFonts w:ascii="Circe" w:hAnsi="Circe" w:cs="Times New Roman"/>
                <w:sz w:val="28"/>
                <w:szCs w:val="28"/>
                <w:lang w:eastAsia="uk-UA"/>
              </w:rPr>
            </w:pPr>
            <w:r w:rsidRPr="00CB2C6E">
              <w:rPr>
                <w:rStyle w:val="58pt"/>
                <w:rFonts w:ascii="Circe" w:hAnsi="Circe"/>
                <w:sz w:val="28"/>
                <w:szCs w:val="28"/>
                <w:lang w:eastAsia="uk-UA"/>
              </w:rPr>
              <w:t>КЗ «Дніпрорудненська спеціалізована школа I- ІІІ ст. «Світоч»</w:t>
            </w:r>
          </w:p>
        </w:tc>
      </w:tr>
      <w:tr w:rsidR="005E4CC1" w:rsidRPr="00CB2C6E" w14:paraId="63C639E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6286290"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659F81D"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4906D83" w14:textId="77777777" w:rsidR="005E4CC1" w:rsidRPr="00CB2C6E" w:rsidRDefault="005E4CC1" w:rsidP="00672A2E">
            <w:pPr>
              <w:pStyle w:val="aff6"/>
              <w:rPr>
                <w:rStyle w:val="11"/>
                <w:rFonts w:ascii="Circe" w:hAnsi="Circe" w:cs="Times New Roman"/>
                <w:sz w:val="28"/>
                <w:szCs w:val="28"/>
                <w:lang w:eastAsia="uk-UA"/>
              </w:rPr>
            </w:pPr>
            <w:r w:rsidRPr="00CB2C6E">
              <w:rPr>
                <w:rStyle w:val="58pt"/>
                <w:rFonts w:ascii="Circe" w:hAnsi="Circe"/>
                <w:sz w:val="28"/>
                <w:szCs w:val="28"/>
                <w:lang w:eastAsia="uk-UA"/>
              </w:rPr>
              <w:t>КЗ“Дніпрорудненська спеціалізована школа І - III ступенів "Талант"</w:t>
            </w:r>
          </w:p>
        </w:tc>
      </w:tr>
      <w:tr w:rsidR="005E4CC1" w:rsidRPr="00CB2C6E" w14:paraId="5174333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6A7D10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F0B7E72"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6FEA105" w14:textId="77777777" w:rsidR="005E4CC1" w:rsidRPr="00CB2C6E" w:rsidRDefault="005E4CC1" w:rsidP="00672A2E">
            <w:pPr>
              <w:pStyle w:val="aff6"/>
              <w:rPr>
                <w:rStyle w:val="11"/>
                <w:rFonts w:ascii="Circe" w:hAnsi="Circe" w:cs="Times New Roman"/>
                <w:sz w:val="28"/>
                <w:szCs w:val="28"/>
                <w:lang w:eastAsia="uk-UA"/>
              </w:rPr>
            </w:pPr>
            <w:r w:rsidRPr="00CB2C6E">
              <w:rPr>
                <w:rStyle w:val="58pt"/>
                <w:rFonts w:ascii="Circe" w:hAnsi="Circe"/>
                <w:sz w:val="28"/>
                <w:szCs w:val="28"/>
                <w:lang w:eastAsia="uk-UA"/>
              </w:rPr>
              <w:t>КЗ "Дніпрорудненська загальноосвітня школа І-ІІІ ступенів"</w:t>
            </w:r>
          </w:p>
        </w:tc>
      </w:tr>
      <w:tr w:rsidR="005E4CC1" w:rsidRPr="00CB2C6E" w14:paraId="1B9EAD2F"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1DD2B6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CD7F71F"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4304A4A" w14:textId="77777777" w:rsidR="005E4CC1" w:rsidRPr="00CB2C6E" w:rsidRDefault="005E4CC1" w:rsidP="00672A2E">
            <w:pPr>
              <w:pStyle w:val="aff6"/>
              <w:rPr>
                <w:rStyle w:val="11"/>
                <w:rFonts w:ascii="Circe" w:hAnsi="Circe" w:cs="Times New Roman"/>
                <w:sz w:val="28"/>
                <w:szCs w:val="28"/>
                <w:lang w:eastAsia="uk-UA"/>
              </w:rPr>
            </w:pPr>
            <w:r w:rsidRPr="00CB2C6E">
              <w:rPr>
                <w:rStyle w:val="11"/>
                <w:rFonts w:ascii="Circe" w:hAnsi="Circe" w:cs="Times New Roman"/>
                <w:sz w:val="28"/>
                <w:szCs w:val="28"/>
                <w:lang w:eastAsia="uk-UA"/>
              </w:rPr>
              <w:t>Комунальний дошкільний навчальний заклад №2 "Оленка"</w:t>
            </w:r>
          </w:p>
        </w:tc>
      </w:tr>
      <w:tr w:rsidR="005E4CC1" w:rsidRPr="00CB2C6E" w14:paraId="14C1F626"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166B5A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C5459E8"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B09EBA0" w14:textId="77777777" w:rsidR="005E4CC1" w:rsidRPr="00CB2C6E" w:rsidRDefault="005E4CC1" w:rsidP="00672A2E">
            <w:pPr>
              <w:pStyle w:val="51"/>
              <w:shd w:val="clear" w:color="auto" w:fill="auto"/>
              <w:spacing w:line="240" w:lineRule="auto"/>
              <w:jc w:val="left"/>
              <w:rPr>
                <w:rFonts w:ascii="Circe" w:hAnsi="Circe" w:cs="Times New Roman"/>
                <w:sz w:val="28"/>
                <w:szCs w:val="28"/>
              </w:rPr>
            </w:pPr>
            <w:r w:rsidRPr="00CB2C6E">
              <w:rPr>
                <w:rStyle w:val="11"/>
                <w:rFonts w:ascii="Circe" w:hAnsi="Circe" w:cs="Times New Roman"/>
                <w:sz w:val="28"/>
                <w:szCs w:val="28"/>
                <w:lang w:eastAsia="uk-UA"/>
              </w:rPr>
              <w:t>Комунальний дошкільний навчальний заклад №4 "Дюймовочка"</w:t>
            </w:r>
          </w:p>
          <w:p w14:paraId="26A14ADE" w14:textId="77777777" w:rsidR="005E4CC1" w:rsidRPr="00CB2C6E" w:rsidRDefault="005E4CC1" w:rsidP="00672A2E">
            <w:pPr>
              <w:pStyle w:val="aff6"/>
              <w:rPr>
                <w:rStyle w:val="11"/>
                <w:rFonts w:ascii="Circe" w:hAnsi="Circe" w:cs="Times New Roman"/>
                <w:sz w:val="28"/>
                <w:szCs w:val="28"/>
                <w:lang w:eastAsia="uk-UA"/>
              </w:rPr>
            </w:pPr>
          </w:p>
        </w:tc>
      </w:tr>
      <w:tr w:rsidR="005E4CC1" w:rsidRPr="00CB2C6E" w14:paraId="1457C6B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00CDEE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8D1231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4A3CAA22" w14:textId="77777777" w:rsidR="005E4CC1" w:rsidRPr="00CB2C6E" w:rsidRDefault="005E4CC1" w:rsidP="00672A2E">
            <w:pPr>
              <w:pStyle w:val="aff6"/>
              <w:rPr>
                <w:rStyle w:val="11"/>
                <w:rFonts w:ascii="Circe" w:hAnsi="Circe" w:cs="Times New Roman"/>
                <w:sz w:val="28"/>
                <w:szCs w:val="28"/>
                <w:lang w:eastAsia="uk-UA"/>
              </w:rPr>
            </w:pPr>
            <w:r w:rsidRPr="00CB2C6E">
              <w:rPr>
                <w:rStyle w:val="11"/>
                <w:rFonts w:ascii="Circe" w:hAnsi="Circe" w:cs="Times New Roman"/>
                <w:sz w:val="28"/>
                <w:szCs w:val="28"/>
                <w:lang w:eastAsia="uk-UA"/>
              </w:rPr>
              <w:t>Комунальний дошкільний навчальний заклад №5 «Теремок"</w:t>
            </w:r>
          </w:p>
        </w:tc>
      </w:tr>
      <w:tr w:rsidR="005E4CC1" w:rsidRPr="00CB2C6E" w14:paraId="213DEDD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66E8D88"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A385F5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FAE6AA4" w14:textId="77777777" w:rsidR="005E4CC1" w:rsidRPr="00CB2C6E" w:rsidRDefault="005E4CC1" w:rsidP="00672A2E">
            <w:pPr>
              <w:pStyle w:val="aff6"/>
              <w:rPr>
                <w:rStyle w:val="11"/>
                <w:rFonts w:ascii="Circe" w:hAnsi="Circe" w:cs="Times New Roman"/>
                <w:sz w:val="28"/>
                <w:szCs w:val="28"/>
                <w:lang w:eastAsia="uk-UA"/>
              </w:rPr>
            </w:pPr>
            <w:r w:rsidRPr="00CB2C6E">
              <w:rPr>
                <w:rStyle w:val="11"/>
                <w:rFonts w:ascii="Circe" w:hAnsi="Circe" w:cs="Times New Roman"/>
                <w:sz w:val="28"/>
                <w:szCs w:val="28"/>
                <w:lang w:eastAsia="uk-UA"/>
              </w:rPr>
              <w:t>Комунальний дошкільний навчальний заклад №6 «Струмок"</w:t>
            </w:r>
          </w:p>
        </w:tc>
      </w:tr>
      <w:tr w:rsidR="005E4CC1" w:rsidRPr="00CB2C6E" w14:paraId="4EE7274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FDA5042"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545D72E"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35CEC6E" w14:textId="77777777" w:rsidR="005E4CC1" w:rsidRPr="00CB2C6E" w:rsidRDefault="005E4CC1" w:rsidP="00672A2E">
            <w:pPr>
              <w:pStyle w:val="aff6"/>
              <w:rPr>
                <w:rStyle w:val="11"/>
                <w:rFonts w:ascii="Circe" w:hAnsi="Circe" w:cs="Times New Roman"/>
                <w:sz w:val="28"/>
                <w:szCs w:val="28"/>
                <w:lang w:eastAsia="uk-UA"/>
              </w:rPr>
            </w:pPr>
            <w:r w:rsidRPr="00CB2C6E">
              <w:rPr>
                <w:rStyle w:val="11"/>
                <w:rFonts w:ascii="Circe" w:hAnsi="Circe" w:cs="Times New Roman"/>
                <w:sz w:val="28"/>
                <w:szCs w:val="28"/>
                <w:lang w:eastAsia="uk-UA"/>
              </w:rPr>
              <w:t>Комунальний дошкільний навчальний заклад №7 "Теремок" комбінованого типу</w:t>
            </w:r>
          </w:p>
        </w:tc>
      </w:tr>
      <w:tr w:rsidR="005E4CC1" w:rsidRPr="00157985" w14:paraId="502D655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4DBB22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B4F5631"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DAA7A94" w14:textId="77777777" w:rsidR="005E4CC1" w:rsidRPr="00CB2C6E" w:rsidRDefault="005E4CC1" w:rsidP="00672A2E">
            <w:pPr>
              <w:pStyle w:val="51"/>
              <w:shd w:val="clear" w:color="auto" w:fill="auto"/>
              <w:spacing w:line="240" w:lineRule="auto"/>
              <w:jc w:val="left"/>
              <w:rPr>
                <w:rStyle w:val="58pt"/>
                <w:rFonts w:ascii="Circe" w:hAnsi="Circe"/>
                <w:sz w:val="28"/>
                <w:szCs w:val="28"/>
                <w:lang w:val="uk-UA" w:eastAsia="uk-UA"/>
              </w:rPr>
            </w:pPr>
            <w:r w:rsidRPr="00CB2C6E">
              <w:rPr>
                <w:rStyle w:val="58pt"/>
                <w:rFonts w:ascii="Circe" w:hAnsi="Circe"/>
                <w:sz w:val="28"/>
                <w:szCs w:val="28"/>
                <w:lang w:val="uk-UA" w:eastAsia="uk-UA"/>
              </w:rPr>
              <w:t>Комунальний заклад позашкільної освіти «Центр дитячої та юнацької творчості»</w:t>
            </w:r>
          </w:p>
        </w:tc>
      </w:tr>
      <w:tr w:rsidR="005E4CC1" w:rsidRPr="00CB2C6E" w14:paraId="6DF1A7E9"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896ACAC"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76B4768"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99F439C"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«Дніпрорудненський професійний ліцей»</w:t>
            </w:r>
          </w:p>
        </w:tc>
      </w:tr>
      <w:tr w:rsidR="005E4CC1" w:rsidRPr="00CB2C6E" w14:paraId="00B2656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6AC399BE"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CEDF0DA"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F3DCB6F"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«Дніпрорудненський індустріальний коледж»</w:t>
            </w:r>
          </w:p>
        </w:tc>
      </w:tr>
      <w:tr w:rsidR="005E4CC1" w:rsidRPr="00157985" w14:paraId="71431A8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6E9C310"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0ED2D0E"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Благовіщенська сільська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5E65B24" w14:textId="0EA4301E" w:rsidR="005E4CC1" w:rsidRPr="006C59D8" w:rsidRDefault="005E4CC1" w:rsidP="006C59D8">
            <w:pPr>
              <w:pStyle w:val="51"/>
              <w:shd w:val="clear" w:color="auto" w:fill="auto"/>
              <w:spacing w:line="240" w:lineRule="auto"/>
              <w:jc w:val="left"/>
              <w:rPr>
                <w:rStyle w:val="58pt"/>
                <w:rFonts w:ascii="Circe" w:hAnsi="Circe"/>
                <w:sz w:val="28"/>
                <w:szCs w:val="28"/>
                <w:lang w:val="uk-UA" w:eastAsia="uk-UA"/>
              </w:rPr>
            </w:pPr>
            <w:r w:rsidRPr="00CB2C6E">
              <w:rPr>
                <w:rFonts w:ascii="Circe" w:hAnsi="Circe" w:cs="Times New Roman"/>
                <w:sz w:val="28"/>
                <w:szCs w:val="28"/>
                <w:shd w:val="clear" w:color="auto" w:fill="F8F8FF"/>
                <w:lang w:val="uk-UA"/>
              </w:rPr>
              <w:t xml:space="preserve">Іванівський </w:t>
            </w:r>
            <w:r w:rsidR="006C59D8">
              <w:rPr>
                <w:rFonts w:ascii="Circe" w:hAnsi="Circe" w:cs="Times New Roman"/>
                <w:sz w:val="28"/>
                <w:szCs w:val="28"/>
                <w:shd w:val="clear" w:color="auto" w:fill="F8F8FF"/>
                <w:lang w:val="uk-UA"/>
              </w:rPr>
              <w:t xml:space="preserve">НВК </w:t>
            </w:r>
            <w:r w:rsidRPr="00CB2C6E">
              <w:rPr>
                <w:rFonts w:ascii="Circe" w:hAnsi="Circe" w:cs="Times New Roman"/>
                <w:sz w:val="28"/>
                <w:szCs w:val="28"/>
                <w:shd w:val="clear" w:color="auto" w:fill="F8F8FF"/>
                <w:lang w:val="uk-UA"/>
              </w:rPr>
              <w:t>"</w:t>
            </w:r>
            <w:r w:rsidR="006C59D8">
              <w:rPr>
                <w:rFonts w:ascii="Circe" w:hAnsi="Circe" w:cs="Times New Roman"/>
                <w:sz w:val="28"/>
                <w:szCs w:val="28"/>
                <w:shd w:val="clear" w:color="auto" w:fill="F8F8FF"/>
                <w:lang w:val="uk-UA"/>
              </w:rPr>
              <w:t xml:space="preserve">ЗОШ </w:t>
            </w:r>
            <w:r w:rsidRPr="00CB2C6E">
              <w:rPr>
                <w:rFonts w:ascii="Circe" w:hAnsi="Circe" w:cs="Times New Roman"/>
                <w:sz w:val="28"/>
                <w:szCs w:val="28"/>
                <w:shd w:val="clear" w:color="auto" w:fill="F8F8FF"/>
                <w:lang w:val="uk-UA"/>
              </w:rPr>
              <w:t xml:space="preserve"> І-ІІІ ступенів - дитячий садок"</w:t>
            </w:r>
          </w:p>
        </w:tc>
      </w:tr>
      <w:tr w:rsidR="005E4CC1" w:rsidRPr="00157985" w14:paraId="247F596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365D1AC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CD87864"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78F6E19" w14:textId="061717EB" w:rsidR="005E4CC1" w:rsidRPr="006C59D8" w:rsidRDefault="005E4CC1" w:rsidP="006C59D8">
            <w:pPr>
              <w:pStyle w:val="51"/>
              <w:shd w:val="clear" w:color="auto" w:fill="auto"/>
              <w:spacing w:line="240" w:lineRule="auto"/>
              <w:jc w:val="left"/>
              <w:rPr>
                <w:rStyle w:val="58pt"/>
                <w:rFonts w:ascii="Circe" w:hAnsi="Circe"/>
                <w:sz w:val="28"/>
                <w:szCs w:val="28"/>
                <w:lang w:val="uk-UA" w:eastAsia="uk-UA"/>
              </w:rPr>
            </w:pPr>
            <w:r w:rsidRPr="00CB2C6E">
              <w:rPr>
                <w:rFonts w:ascii="Circe" w:hAnsi="Circe" w:cs="Times New Roman"/>
                <w:sz w:val="28"/>
                <w:szCs w:val="28"/>
                <w:shd w:val="clear" w:color="auto" w:fill="F8F8FF"/>
                <w:lang w:val="uk-UA"/>
              </w:rPr>
              <w:t xml:space="preserve">КЗ"Благовіщенська </w:t>
            </w:r>
            <w:r w:rsidR="006C59D8">
              <w:rPr>
                <w:rFonts w:ascii="Circe" w:hAnsi="Circe" w:cs="Times New Roman"/>
                <w:sz w:val="28"/>
                <w:szCs w:val="28"/>
                <w:shd w:val="clear" w:color="auto" w:fill="F8F8FF"/>
                <w:lang w:val="uk-UA"/>
              </w:rPr>
              <w:t xml:space="preserve">ЗОШ </w:t>
            </w:r>
            <w:r w:rsidRPr="00CB2C6E">
              <w:rPr>
                <w:rFonts w:ascii="Circe" w:hAnsi="Circe" w:cs="Times New Roman"/>
                <w:sz w:val="28"/>
                <w:szCs w:val="28"/>
                <w:shd w:val="clear" w:color="auto" w:fill="F8F8FF"/>
                <w:lang w:val="uk-UA"/>
              </w:rPr>
              <w:t xml:space="preserve"> І-ІІІ ступенів"</w:t>
            </w:r>
          </w:p>
        </w:tc>
      </w:tr>
      <w:tr w:rsidR="005E4CC1" w:rsidRPr="00CB2C6E" w14:paraId="35E043E8"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49661BF"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5830AA3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5DFFB56F" w14:textId="16843AF6" w:rsidR="005E4CC1" w:rsidRPr="00CB2C6E" w:rsidRDefault="005E4CC1" w:rsidP="006C59D8">
            <w:pPr>
              <w:pStyle w:val="51"/>
              <w:shd w:val="clear" w:color="auto" w:fill="auto"/>
              <w:spacing w:line="240" w:lineRule="auto"/>
              <w:jc w:val="left"/>
              <w:rPr>
                <w:rStyle w:val="58pt"/>
                <w:rFonts w:ascii="Circe" w:hAnsi="Circe"/>
                <w:sz w:val="28"/>
                <w:szCs w:val="28"/>
                <w:lang w:eastAsia="uk-UA"/>
              </w:rPr>
            </w:pPr>
            <w:r w:rsidRPr="00CB2C6E">
              <w:rPr>
                <w:rFonts w:ascii="Circe" w:hAnsi="Circe" w:cs="Times New Roman"/>
                <w:sz w:val="28"/>
                <w:szCs w:val="28"/>
                <w:shd w:val="clear" w:color="auto" w:fill="F8F8FF"/>
                <w:lang w:val="uk-UA"/>
              </w:rPr>
              <w:t>КЗ«</w:t>
            </w:r>
            <w:r w:rsidRPr="00CB2C6E">
              <w:rPr>
                <w:rFonts w:ascii="Circe" w:hAnsi="Circe" w:cs="Times New Roman"/>
                <w:sz w:val="28"/>
                <w:szCs w:val="28"/>
                <w:lang w:val="uk-UA"/>
              </w:rPr>
              <w:t xml:space="preserve">Новодніпровська </w:t>
            </w:r>
            <w:r w:rsidR="006C59D8">
              <w:rPr>
                <w:rFonts w:ascii="Circe" w:hAnsi="Circe" w:cs="Times New Roman"/>
                <w:sz w:val="28"/>
                <w:szCs w:val="28"/>
                <w:lang w:val="uk-UA"/>
              </w:rPr>
              <w:t>ЗОШ</w:t>
            </w:r>
            <w:r w:rsidRPr="00CB2C6E">
              <w:rPr>
                <w:rFonts w:ascii="Circe" w:hAnsi="Circe" w:cs="Times New Roman"/>
                <w:sz w:val="28"/>
                <w:szCs w:val="28"/>
                <w:lang w:val="uk-UA"/>
              </w:rPr>
              <w:t xml:space="preserve"> І-ІІІ ступенів»</w:t>
            </w:r>
          </w:p>
        </w:tc>
      </w:tr>
      <w:tr w:rsidR="005E4CC1" w:rsidRPr="00CB2C6E" w14:paraId="53D0BB11"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7799FA4A"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923CF02"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DC96FBF" w14:textId="77777777" w:rsidR="005E4CC1" w:rsidRPr="00CB2C6E" w:rsidRDefault="005E4CC1" w:rsidP="00672A2E">
            <w:pPr>
              <w:pStyle w:val="51"/>
              <w:shd w:val="clear" w:color="auto" w:fill="auto"/>
              <w:spacing w:line="240" w:lineRule="auto"/>
              <w:jc w:val="left"/>
              <w:rPr>
                <w:rStyle w:val="58pt"/>
                <w:rFonts w:ascii="Circe" w:hAnsi="Circe"/>
                <w:sz w:val="28"/>
                <w:szCs w:val="28"/>
                <w:lang w:eastAsia="uk-UA"/>
              </w:rPr>
            </w:pPr>
            <w:r w:rsidRPr="00CB2C6E">
              <w:rPr>
                <w:rFonts w:ascii="Circe" w:hAnsi="Circe" w:cs="Times New Roman"/>
                <w:sz w:val="28"/>
                <w:szCs w:val="28"/>
                <w:lang w:val="uk-UA"/>
              </w:rPr>
              <w:t>Комунальний дошкільний навчальний заклад (ясла-садок) «Дзвіночок»</w:t>
            </w:r>
          </w:p>
        </w:tc>
      </w:tr>
      <w:tr w:rsidR="005E4CC1" w:rsidRPr="00157985" w14:paraId="3655B88D"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9A55C5D"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7D4FF74"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3158CA4D" w14:textId="2E5E54D3" w:rsidR="005E4CC1" w:rsidRPr="00CB2C6E" w:rsidRDefault="005E4CC1" w:rsidP="006C59D8">
            <w:pPr>
              <w:pStyle w:val="51"/>
              <w:shd w:val="clear" w:color="auto" w:fill="auto"/>
              <w:spacing w:line="240" w:lineRule="auto"/>
              <w:jc w:val="left"/>
              <w:rPr>
                <w:rStyle w:val="58pt"/>
                <w:rFonts w:ascii="Circe" w:hAnsi="Circe"/>
                <w:sz w:val="28"/>
                <w:szCs w:val="28"/>
                <w:lang w:val="uk-UA" w:eastAsia="uk-UA"/>
              </w:rPr>
            </w:pPr>
            <w:r w:rsidRPr="00CB2C6E">
              <w:rPr>
                <w:rFonts w:ascii="Circe" w:hAnsi="Circe" w:cs="Times New Roman"/>
                <w:sz w:val="28"/>
                <w:szCs w:val="28"/>
                <w:lang w:val="uk-UA"/>
              </w:rPr>
              <w:t>Дошкільний підрозділ «Веселка»</w:t>
            </w:r>
            <w:r w:rsidRPr="00CB2C6E">
              <w:rPr>
                <w:rFonts w:ascii="Circe" w:hAnsi="Circe" w:cs="Times New Roman"/>
                <w:sz w:val="28"/>
                <w:szCs w:val="28"/>
                <w:shd w:val="clear" w:color="auto" w:fill="F8F8FF"/>
                <w:lang w:val="uk-UA"/>
              </w:rPr>
              <w:t xml:space="preserve"> Іванівського </w:t>
            </w:r>
            <w:r w:rsidR="006C59D8">
              <w:rPr>
                <w:rFonts w:ascii="Circe" w:hAnsi="Circe" w:cs="Times New Roman"/>
                <w:sz w:val="28"/>
                <w:szCs w:val="28"/>
                <w:shd w:val="clear" w:color="auto" w:fill="F8F8FF"/>
                <w:lang w:val="uk-UA"/>
              </w:rPr>
              <w:t>НВК</w:t>
            </w:r>
            <w:r w:rsidRPr="00CB2C6E">
              <w:rPr>
                <w:rFonts w:ascii="Circe" w:hAnsi="Circe" w:cs="Times New Roman"/>
                <w:sz w:val="28"/>
                <w:szCs w:val="28"/>
                <w:shd w:val="clear" w:color="auto" w:fill="F8F8FF"/>
                <w:lang w:val="uk-UA"/>
              </w:rPr>
              <w:t xml:space="preserve"> "</w:t>
            </w:r>
            <w:r w:rsidR="006C59D8">
              <w:rPr>
                <w:rFonts w:ascii="Circe" w:hAnsi="Circe" w:cs="Times New Roman"/>
                <w:sz w:val="28"/>
                <w:szCs w:val="28"/>
                <w:shd w:val="clear" w:color="auto" w:fill="F8F8FF"/>
                <w:lang w:val="uk-UA"/>
              </w:rPr>
              <w:t>ЗОШ</w:t>
            </w:r>
            <w:r w:rsidRPr="00CB2C6E">
              <w:rPr>
                <w:rFonts w:ascii="Circe" w:hAnsi="Circe" w:cs="Times New Roman"/>
                <w:sz w:val="28"/>
                <w:szCs w:val="28"/>
                <w:shd w:val="clear" w:color="auto" w:fill="F8F8FF"/>
                <w:lang w:val="uk-UA"/>
              </w:rPr>
              <w:t xml:space="preserve"> І-ІІІ ступенів - дитячий садок"</w:t>
            </w:r>
          </w:p>
        </w:tc>
      </w:tr>
      <w:tr w:rsidR="005E4CC1" w:rsidRPr="00CB2C6E" w14:paraId="0BBC9534"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195C521"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9B8368A"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B1124C5" w14:textId="77777777" w:rsidR="005E4CC1" w:rsidRPr="00CB2C6E" w:rsidRDefault="005E4CC1" w:rsidP="00672A2E">
            <w:pPr>
              <w:pStyle w:val="51"/>
              <w:shd w:val="clear" w:color="auto" w:fill="auto"/>
              <w:spacing w:line="240" w:lineRule="auto"/>
              <w:jc w:val="left"/>
              <w:rPr>
                <w:rStyle w:val="58pt"/>
                <w:rFonts w:ascii="Circe" w:hAnsi="Circe"/>
                <w:sz w:val="28"/>
                <w:szCs w:val="28"/>
                <w:lang w:eastAsia="uk-UA"/>
              </w:rPr>
            </w:pPr>
            <w:r w:rsidRPr="00CB2C6E">
              <w:rPr>
                <w:rFonts w:ascii="Circe" w:hAnsi="Circe" w:cs="Times New Roman"/>
                <w:sz w:val="28"/>
                <w:szCs w:val="28"/>
                <w:lang w:val="uk-UA"/>
              </w:rPr>
              <w:t>Комунальний дошкільний навчальний заклад (ясла-садок) «Пролісок»</w:t>
            </w:r>
          </w:p>
        </w:tc>
      </w:tr>
      <w:tr w:rsidR="005E4CC1" w:rsidRPr="00CB2C6E" w14:paraId="1C916A6E"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CB49447"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16A93DF7" w14:textId="77777777" w:rsidR="005E4CC1" w:rsidRPr="00CB2C6E" w:rsidRDefault="005E4CC1" w:rsidP="00672A2E">
            <w:pPr>
              <w:spacing w:line="240" w:lineRule="auto"/>
              <w:rPr>
                <w:rFonts w:ascii="Circe" w:hAnsi="Circe" w:cs="Times New Roman"/>
                <w:sz w:val="28"/>
                <w:szCs w:val="28"/>
                <w:lang w:val="uk-UA"/>
              </w:rPr>
            </w:pPr>
            <w:r w:rsidRPr="00CB2C6E">
              <w:rPr>
                <w:rFonts w:ascii="Circe" w:hAnsi="Circe" w:cs="Times New Roman"/>
                <w:sz w:val="28"/>
                <w:szCs w:val="28"/>
                <w:lang w:val="uk-UA"/>
              </w:rPr>
              <w:t>Роздольська сільська рада</w:t>
            </w: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5BADBDB" w14:textId="77777777" w:rsidR="005E4CC1" w:rsidRPr="00CB2C6E" w:rsidRDefault="005E4CC1" w:rsidP="00672A2E">
            <w:pPr>
              <w:pStyle w:val="51"/>
              <w:shd w:val="clear" w:color="auto" w:fill="auto"/>
              <w:spacing w:line="240" w:lineRule="auto"/>
              <w:jc w:val="left"/>
              <w:rPr>
                <w:rStyle w:val="58pt"/>
                <w:rFonts w:ascii="Circe" w:hAnsi="Circe"/>
                <w:sz w:val="28"/>
                <w:szCs w:val="28"/>
                <w:lang w:eastAsia="uk-UA"/>
              </w:rPr>
            </w:pPr>
            <w:r w:rsidRPr="00CB2C6E">
              <w:rPr>
                <w:rFonts w:ascii="Circe" w:hAnsi="Circe" w:cs="Times New Roman"/>
                <w:sz w:val="28"/>
                <w:szCs w:val="28"/>
                <w:lang w:val="uk-UA"/>
              </w:rPr>
              <w:t>КЗ«Роздольський ліцей»</w:t>
            </w:r>
          </w:p>
        </w:tc>
      </w:tr>
      <w:tr w:rsidR="005E4CC1" w:rsidRPr="00157985" w14:paraId="09DF498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1ACB9D5"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A61D8E0"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6C9E192" w14:textId="4BB8449E" w:rsidR="005E4CC1" w:rsidRPr="006C59D8" w:rsidRDefault="005E4CC1" w:rsidP="006C59D8">
            <w:pPr>
              <w:pStyle w:val="51"/>
              <w:shd w:val="clear" w:color="auto" w:fill="auto"/>
              <w:spacing w:line="240" w:lineRule="auto"/>
              <w:jc w:val="left"/>
              <w:rPr>
                <w:rStyle w:val="58pt"/>
                <w:rFonts w:ascii="Circe" w:hAnsi="Circe"/>
                <w:sz w:val="28"/>
                <w:szCs w:val="28"/>
                <w:lang w:val="uk-UA" w:eastAsia="uk-UA"/>
              </w:rPr>
            </w:pPr>
            <w:r w:rsidRPr="00CB2C6E">
              <w:rPr>
                <w:rFonts w:ascii="Circe" w:hAnsi="Circe" w:cs="Times New Roman"/>
                <w:sz w:val="28"/>
                <w:szCs w:val="28"/>
                <w:shd w:val="clear" w:color="auto" w:fill="FFFFFF"/>
                <w:lang w:val="uk-UA"/>
              </w:rPr>
              <w:t xml:space="preserve">КЗ «Високівська </w:t>
            </w:r>
            <w:r w:rsidR="006C59D8">
              <w:rPr>
                <w:rFonts w:ascii="Circe" w:hAnsi="Circe" w:cs="Times New Roman"/>
                <w:sz w:val="28"/>
                <w:szCs w:val="28"/>
                <w:shd w:val="clear" w:color="auto" w:fill="FFFFFF"/>
                <w:lang w:val="uk-UA"/>
              </w:rPr>
              <w:t>ЗОШ</w:t>
            </w:r>
            <w:r w:rsidRPr="00CB2C6E">
              <w:rPr>
                <w:rFonts w:ascii="Circe" w:hAnsi="Circe" w:cs="Times New Roman"/>
                <w:sz w:val="28"/>
                <w:szCs w:val="28"/>
                <w:shd w:val="clear" w:color="auto" w:fill="FFFFFF"/>
                <w:lang w:val="uk-UA"/>
              </w:rPr>
              <w:t xml:space="preserve"> І-ІІІ ступенів»</w:t>
            </w:r>
          </w:p>
        </w:tc>
      </w:tr>
      <w:tr w:rsidR="005E4CC1" w:rsidRPr="00CB2C6E" w14:paraId="16B7F2FC"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56137476"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367BF37"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E1F6D7B" w14:textId="1EEFD1B2" w:rsidR="005E4CC1" w:rsidRPr="00CB2C6E" w:rsidRDefault="005E4CC1" w:rsidP="006C59D8">
            <w:pPr>
              <w:pStyle w:val="51"/>
              <w:shd w:val="clear" w:color="auto" w:fill="auto"/>
              <w:spacing w:line="240" w:lineRule="auto"/>
              <w:jc w:val="left"/>
              <w:rPr>
                <w:rStyle w:val="58pt"/>
                <w:rFonts w:ascii="Circe" w:hAnsi="Circe"/>
                <w:sz w:val="28"/>
                <w:szCs w:val="28"/>
                <w:lang w:eastAsia="uk-UA"/>
              </w:rPr>
            </w:pPr>
            <w:r w:rsidRPr="00CB2C6E">
              <w:rPr>
                <w:rFonts w:ascii="Circe" w:hAnsi="Circe" w:cs="Times New Roman"/>
                <w:sz w:val="28"/>
                <w:szCs w:val="28"/>
                <w:lang w:val="uk-UA"/>
              </w:rPr>
              <w:t xml:space="preserve">КЗ «Любимівська </w:t>
            </w:r>
            <w:r w:rsidR="006C59D8">
              <w:rPr>
                <w:rFonts w:ascii="Circe" w:hAnsi="Circe" w:cs="Times New Roman"/>
                <w:sz w:val="28"/>
                <w:szCs w:val="28"/>
                <w:lang w:val="uk-UA"/>
              </w:rPr>
              <w:t>ЗОШ</w:t>
            </w:r>
            <w:r w:rsidRPr="00CB2C6E">
              <w:rPr>
                <w:rFonts w:ascii="Circe" w:hAnsi="Circe" w:cs="Times New Roman"/>
                <w:sz w:val="28"/>
                <w:szCs w:val="28"/>
                <w:lang w:val="uk-UA"/>
              </w:rPr>
              <w:t xml:space="preserve"> І-ІІІ ступенів»</w:t>
            </w:r>
          </w:p>
        </w:tc>
      </w:tr>
      <w:tr w:rsidR="005E4CC1" w:rsidRPr="006C59D8" w14:paraId="34545C1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9F16538"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CC4ED9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9DC5277" w14:textId="0BEFA6C8" w:rsidR="005E4CC1" w:rsidRPr="006C59D8" w:rsidRDefault="005E4CC1" w:rsidP="006C59D8">
            <w:pPr>
              <w:pStyle w:val="51"/>
              <w:shd w:val="clear" w:color="auto" w:fill="auto"/>
              <w:spacing w:line="240" w:lineRule="auto"/>
              <w:jc w:val="left"/>
              <w:rPr>
                <w:rStyle w:val="58pt"/>
                <w:rFonts w:ascii="Circe" w:hAnsi="Circe"/>
                <w:sz w:val="28"/>
                <w:szCs w:val="28"/>
                <w:lang w:val="uk-UA" w:eastAsia="uk-UA"/>
              </w:rPr>
            </w:pPr>
            <w:r w:rsidRPr="00CB2C6E">
              <w:rPr>
                <w:rFonts w:ascii="Circe" w:hAnsi="Circe" w:cs="Times New Roman"/>
                <w:sz w:val="28"/>
                <w:szCs w:val="28"/>
                <w:lang w:val="uk-UA"/>
              </w:rPr>
              <w:t xml:space="preserve">КЗ «Коханівський </w:t>
            </w:r>
            <w:r w:rsidR="006C59D8">
              <w:rPr>
                <w:rFonts w:ascii="Circe" w:hAnsi="Circe" w:cs="Times New Roman"/>
                <w:sz w:val="28"/>
                <w:szCs w:val="28"/>
                <w:lang w:val="uk-UA"/>
              </w:rPr>
              <w:t xml:space="preserve">НВК </w:t>
            </w:r>
            <w:r w:rsidRPr="00CB2C6E">
              <w:rPr>
                <w:rFonts w:ascii="Circe" w:hAnsi="Circe" w:cs="Times New Roman"/>
                <w:sz w:val="28"/>
                <w:szCs w:val="28"/>
                <w:lang w:val="uk-UA"/>
              </w:rPr>
              <w:t>«</w:t>
            </w:r>
            <w:r w:rsidR="006C59D8">
              <w:rPr>
                <w:rFonts w:ascii="Circe" w:hAnsi="Circe" w:cs="Times New Roman"/>
                <w:sz w:val="28"/>
                <w:szCs w:val="28"/>
                <w:lang w:val="uk-UA"/>
              </w:rPr>
              <w:t xml:space="preserve">ЗОШ </w:t>
            </w:r>
            <w:r w:rsidRPr="00CB2C6E">
              <w:rPr>
                <w:rFonts w:ascii="Circe" w:hAnsi="Circe" w:cs="Times New Roman"/>
                <w:sz w:val="28"/>
                <w:szCs w:val="28"/>
                <w:lang w:val="uk-UA"/>
              </w:rPr>
              <w:t xml:space="preserve"> I-III ступенів – дошкільний навчальний заклад» імені Героя Радянського Союзу  І. В. Ткаченка</w:t>
            </w:r>
          </w:p>
        </w:tc>
      </w:tr>
      <w:tr w:rsidR="005E4CC1" w:rsidRPr="00CB2C6E" w14:paraId="421E1DE0"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235D0B43"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4385D252"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2C1BD098" w14:textId="45391E8A" w:rsidR="005E4CC1" w:rsidRPr="00CB2C6E" w:rsidRDefault="005E4CC1" w:rsidP="006C59D8">
            <w:pPr>
              <w:pStyle w:val="10"/>
              <w:rPr>
                <w:rStyle w:val="58pt"/>
                <w:rFonts w:ascii="Circe" w:hAnsi="Circe"/>
                <w:sz w:val="28"/>
                <w:szCs w:val="28"/>
                <w:lang w:eastAsia="uk-UA"/>
              </w:rPr>
            </w:pPr>
            <w:r w:rsidRPr="00CB2C6E">
              <w:rPr>
                <w:rFonts w:ascii="Circe" w:hAnsi="Circe"/>
                <w:sz w:val="28"/>
                <w:szCs w:val="28"/>
                <w:lang w:val="uk-UA" w:eastAsia="en-US"/>
              </w:rPr>
              <w:t xml:space="preserve">КЗ«Таврійський </w:t>
            </w:r>
            <w:r w:rsidR="006C59D8">
              <w:rPr>
                <w:rFonts w:ascii="Circe" w:hAnsi="Circe"/>
                <w:sz w:val="28"/>
                <w:szCs w:val="28"/>
                <w:lang w:val="uk-UA" w:eastAsia="en-US"/>
              </w:rPr>
              <w:t xml:space="preserve">НВК </w:t>
            </w:r>
            <w:r w:rsidRPr="00CB2C6E">
              <w:rPr>
                <w:rFonts w:ascii="Circe" w:hAnsi="Circe"/>
                <w:sz w:val="28"/>
                <w:szCs w:val="28"/>
                <w:lang w:val="uk-UA" w:eastAsia="en-US"/>
              </w:rPr>
              <w:t>«</w:t>
            </w:r>
            <w:r w:rsidR="006C59D8">
              <w:rPr>
                <w:rFonts w:ascii="Circe" w:hAnsi="Circe"/>
                <w:sz w:val="28"/>
                <w:szCs w:val="28"/>
                <w:lang w:val="uk-UA" w:eastAsia="en-US"/>
              </w:rPr>
              <w:t xml:space="preserve">ЗОШ </w:t>
            </w:r>
            <w:r w:rsidRPr="00CB2C6E">
              <w:rPr>
                <w:rFonts w:ascii="Circe" w:hAnsi="Circe"/>
                <w:sz w:val="28"/>
                <w:szCs w:val="28"/>
                <w:lang w:val="uk-UA" w:eastAsia="en-US"/>
              </w:rPr>
              <w:t xml:space="preserve"> І-ІІІ ступенів – дошкільний навчальний заклад»</w:t>
            </w:r>
          </w:p>
        </w:tc>
      </w:tr>
      <w:tr w:rsidR="005E4CC1" w:rsidRPr="00CB2C6E" w14:paraId="3140067B"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186CFF3B"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288840A5"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0E24B4FD" w14:textId="77777777" w:rsidR="005E4CC1" w:rsidRPr="00CB2C6E" w:rsidRDefault="005E4CC1" w:rsidP="00672A2E">
            <w:pPr>
              <w:pStyle w:val="51"/>
              <w:shd w:val="clear" w:color="auto" w:fill="auto"/>
              <w:spacing w:line="240" w:lineRule="auto"/>
              <w:jc w:val="left"/>
              <w:rPr>
                <w:rStyle w:val="58pt"/>
                <w:rFonts w:ascii="Circe" w:hAnsi="Circe"/>
                <w:sz w:val="28"/>
                <w:szCs w:val="28"/>
                <w:lang w:eastAsia="uk-UA"/>
              </w:rPr>
            </w:pPr>
            <w:r w:rsidRPr="00CB2C6E">
              <w:rPr>
                <w:rFonts w:ascii="Circe" w:hAnsi="Circe" w:cs="Times New Roman"/>
                <w:sz w:val="28"/>
                <w:szCs w:val="28"/>
                <w:lang w:val="uk-UA"/>
              </w:rPr>
              <w:t>КЗ«Новогорівський заклад дошкільної освіти  «Вербиченька» - загального розвитку»</w:t>
            </w:r>
          </w:p>
        </w:tc>
      </w:tr>
      <w:tr w:rsidR="005E4CC1" w:rsidRPr="00CB2C6E" w14:paraId="7EBD88FC"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0457BD9"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4ACDB2C"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7660E852" w14:textId="77777777" w:rsidR="005E4CC1" w:rsidRPr="00CB2C6E" w:rsidRDefault="005E4CC1" w:rsidP="005E4CC1">
            <w:pPr>
              <w:pStyle w:val="51"/>
              <w:shd w:val="clear" w:color="auto" w:fill="auto"/>
              <w:spacing w:line="240" w:lineRule="auto"/>
              <w:jc w:val="left"/>
              <w:rPr>
                <w:rStyle w:val="58pt"/>
                <w:rFonts w:ascii="Circe" w:hAnsi="Circe"/>
                <w:sz w:val="28"/>
                <w:szCs w:val="28"/>
                <w:lang w:eastAsia="uk-UA"/>
              </w:rPr>
            </w:pPr>
            <w:r w:rsidRPr="00CB2C6E">
              <w:rPr>
                <w:rFonts w:ascii="Circe" w:hAnsi="Circe" w:cs="Times New Roman"/>
                <w:sz w:val="28"/>
                <w:szCs w:val="28"/>
                <w:lang w:val="uk-UA"/>
              </w:rPr>
              <w:t>КЗ «Роздольський заклад дошкільної освіти «Берізка»-ясла-садок загального розвитку»</w:t>
            </w:r>
          </w:p>
        </w:tc>
      </w:tr>
      <w:tr w:rsidR="005E4CC1" w:rsidRPr="00CB2C6E" w14:paraId="08AA6163"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483D1485"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A491E96"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12274C64" w14:textId="77777777" w:rsidR="005E4CC1" w:rsidRPr="00CB2C6E" w:rsidRDefault="005E4CC1" w:rsidP="00672A2E">
            <w:pPr>
              <w:pStyle w:val="51"/>
              <w:shd w:val="clear" w:color="auto" w:fill="auto"/>
              <w:spacing w:line="240" w:lineRule="auto"/>
              <w:jc w:val="left"/>
              <w:rPr>
                <w:rStyle w:val="58pt"/>
                <w:rFonts w:ascii="Circe" w:hAnsi="Circe"/>
                <w:sz w:val="28"/>
                <w:szCs w:val="28"/>
                <w:lang w:eastAsia="uk-UA"/>
              </w:rPr>
            </w:pPr>
            <w:r w:rsidRPr="00CB2C6E">
              <w:rPr>
                <w:rFonts w:ascii="Circe" w:hAnsi="Circe" w:cs="Times New Roman"/>
                <w:sz w:val="28"/>
                <w:szCs w:val="28"/>
                <w:lang w:val="uk-UA"/>
              </w:rPr>
              <w:t>КЗ «Високівський заклад дошкільної освіти «Оленка» - ясла – садок загального розвитку»</w:t>
            </w:r>
          </w:p>
        </w:tc>
      </w:tr>
      <w:tr w:rsidR="005E4CC1" w:rsidRPr="00CB2C6E" w14:paraId="5D8E5E26" w14:textId="77777777" w:rsidTr="005E4CC1">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FFFFFF"/>
          </w:tcPr>
          <w:p w14:paraId="0B66CA44" w14:textId="77777777" w:rsidR="005E4CC1" w:rsidRPr="00CB2C6E" w:rsidRDefault="005E4CC1" w:rsidP="007C77DC">
            <w:pPr>
              <w:numPr>
                <w:ilvl w:val="0"/>
                <w:numId w:val="15"/>
              </w:numPr>
              <w:spacing w:line="240" w:lineRule="auto"/>
              <w:ind w:left="0" w:firstLine="0"/>
              <w:rPr>
                <w:rFonts w:ascii="Circe" w:hAnsi="Circe" w:cs="Times New Roman"/>
                <w:sz w:val="28"/>
                <w:szCs w:val="28"/>
                <w:lang w:val="uk-UA"/>
              </w:rPr>
            </w:pP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016A4822" w14:textId="77777777" w:rsidR="005E4CC1" w:rsidRPr="00CB2C6E" w:rsidRDefault="005E4CC1" w:rsidP="00672A2E">
            <w:pPr>
              <w:spacing w:line="240" w:lineRule="auto"/>
              <w:rPr>
                <w:rFonts w:ascii="Circe" w:hAnsi="Circe" w:cs="Times New Roman"/>
                <w:sz w:val="28"/>
                <w:szCs w:val="28"/>
                <w:lang w:val="uk-UA"/>
              </w:rPr>
            </w:pPr>
          </w:p>
        </w:tc>
        <w:tc>
          <w:tcPr>
            <w:tcW w:w="595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cPr>
          <w:p w14:paraId="655DE105" w14:textId="77777777" w:rsidR="005E4CC1" w:rsidRPr="00CB2C6E" w:rsidRDefault="005E4CC1" w:rsidP="00672A2E">
            <w:pPr>
              <w:pStyle w:val="51"/>
              <w:shd w:val="clear" w:color="auto" w:fill="auto"/>
              <w:spacing w:line="240" w:lineRule="auto"/>
              <w:jc w:val="left"/>
              <w:rPr>
                <w:rFonts w:ascii="Circe" w:hAnsi="Circe" w:cs="Times New Roman"/>
                <w:sz w:val="28"/>
                <w:szCs w:val="28"/>
                <w:lang w:val="uk-UA"/>
              </w:rPr>
            </w:pPr>
            <w:r w:rsidRPr="00CB2C6E">
              <w:rPr>
                <w:rFonts w:ascii="Circe" w:hAnsi="Circe" w:cs="Times New Roman"/>
                <w:sz w:val="28"/>
                <w:szCs w:val="28"/>
                <w:lang w:val="uk-UA"/>
              </w:rPr>
              <w:t>КЗ «Любимівський заклад дошкільної освіти «Ромашка» - ясла –садок загального розвитку»</w:t>
            </w:r>
          </w:p>
        </w:tc>
      </w:tr>
    </w:tbl>
    <w:p w14:paraId="39BEBB3C" w14:textId="77777777" w:rsidR="0020019E" w:rsidRPr="0020019E" w:rsidRDefault="0020019E" w:rsidP="0020019E">
      <w:pPr>
        <w:rPr>
          <w:rFonts w:ascii="Times New Roman" w:hAnsi="Times New Roman"/>
          <w:b/>
          <w:sz w:val="28"/>
          <w:szCs w:val="28"/>
          <w:lang w:val="uk-UA"/>
        </w:rPr>
      </w:pPr>
    </w:p>
    <w:p w14:paraId="5C04CA6E" w14:textId="3AE4B2AC" w:rsidR="009754D6" w:rsidRDefault="005E4CC1" w:rsidP="00CB2C6E">
      <w:pPr>
        <w:ind w:left="345"/>
        <w:jc w:val="center"/>
        <w:rPr>
          <w:rFonts w:ascii="Times New Roman" w:hAnsi="Times New Roman"/>
          <w:b/>
          <w:color w:val="1F497D" w:themeColor="text2"/>
          <w:sz w:val="28"/>
          <w:szCs w:val="28"/>
          <w:lang w:val="uk-UA"/>
        </w:rPr>
      </w:pPr>
      <w:r w:rsidRPr="00021FBC">
        <w:rPr>
          <w:rFonts w:ascii="Times New Roman" w:hAnsi="Times New Roman"/>
          <w:b/>
          <w:color w:val="1F497D" w:themeColor="text2"/>
          <w:sz w:val="28"/>
          <w:szCs w:val="28"/>
          <w:lang w:val="uk-UA"/>
        </w:rPr>
        <w:t>Заклади культури</w:t>
      </w:r>
    </w:p>
    <w:p w14:paraId="3ED6B5C7" w14:textId="77777777" w:rsidR="009754D6" w:rsidRPr="00CB2C6E" w:rsidRDefault="009754D6" w:rsidP="00CB2C6E">
      <w:pPr>
        <w:pStyle w:val="aff9"/>
        <w:shd w:val="clear" w:color="auto" w:fill="FFFFFF"/>
        <w:spacing w:before="0" w:beforeAutospacing="0" w:after="150" w:afterAutospacing="0" w:line="276" w:lineRule="auto"/>
        <w:jc w:val="both"/>
        <w:rPr>
          <w:rFonts w:ascii="Circe" w:hAnsi="Circe"/>
          <w:sz w:val="28"/>
          <w:szCs w:val="28"/>
          <w:lang w:val="uk-UA"/>
        </w:rPr>
      </w:pPr>
      <w:r w:rsidRPr="00CB2C6E">
        <w:rPr>
          <w:rFonts w:ascii="Circe" w:hAnsi="Circe"/>
          <w:sz w:val="28"/>
          <w:szCs w:val="28"/>
          <w:lang w:val="uk-UA"/>
        </w:rPr>
        <w:t>Мережа закладів культури включає клубні установи, зокрема, будинки культури та сільські клуби, бібліотеки – головні осередки, навколо яких існує культурне життя в сільській місцевості.</w:t>
      </w:r>
      <w:r w:rsidR="00997CA7" w:rsidRPr="00CB2C6E">
        <w:rPr>
          <w:rFonts w:ascii="Circe" w:hAnsi="Circe"/>
          <w:sz w:val="28"/>
          <w:szCs w:val="28"/>
          <w:lang w:val="uk-UA"/>
        </w:rPr>
        <w:t xml:space="preserve"> Музичні </w:t>
      </w:r>
      <w:r w:rsidRPr="00CB2C6E">
        <w:rPr>
          <w:rFonts w:ascii="Circe" w:hAnsi="Circe"/>
          <w:sz w:val="28"/>
          <w:szCs w:val="28"/>
          <w:lang w:val="uk-UA"/>
        </w:rPr>
        <w:t>та мистецькі школи, музейні установи.</w:t>
      </w:r>
    </w:p>
    <w:p w14:paraId="4E0868A3" w14:textId="77777777" w:rsidR="009754D6" w:rsidRPr="00CB2C6E" w:rsidRDefault="009754D6" w:rsidP="00CB2C6E">
      <w:pPr>
        <w:pStyle w:val="aff9"/>
        <w:shd w:val="clear" w:color="auto" w:fill="FFFFFF"/>
        <w:spacing w:before="0" w:beforeAutospacing="0" w:after="150" w:afterAutospacing="0" w:line="276" w:lineRule="auto"/>
        <w:jc w:val="both"/>
        <w:rPr>
          <w:rFonts w:ascii="Circe" w:hAnsi="Circe"/>
          <w:sz w:val="28"/>
          <w:szCs w:val="28"/>
          <w:lang w:val="uk-UA"/>
        </w:rPr>
      </w:pPr>
      <w:r w:rsidRPr="00CB2C6E">
        <w:rPr>
          <w:rFonts w:ascii="Circe" w:hAnsi="Circe"/>
          <w:sz w:val="28"/>
          <w:szCs w:val="28"/>
          <w:lang w:val="uk-UA"/>
        </w:rPr>
        <w:lastRenderedPageBreak/>
        <w:t xml:space="preserve">На базі будинків культури функціонують різноманітні гуртки, найчастіше це - вокальні, хореографічні, театральні, художні. </w:t>
      </w:r>
      <w:r w:rsidRPr="00CB2C6E">
        <w:rPr>
          <w:rFonts w:ascii="Circe" w:hAnsi="Circe"/>
          <w:sz w:val="28"/>
          <w:szCs w:val="28"/>
        </w:rPr>
        <w:t>Досить част</w:t>
      </w:r>
      <w:r w:rsidRPr="00CB2C6E">
        <w:rPr>
          <w:rFonts w:ascii="Circe" w:hAnsi="Circe"/>
          <w:sz w:val="28"/>
          <w:szCs w:val="28"/>
          <w:lang w:val="uk-UA"/>
        </w:rPr>
        <w:t>о</w:t>
      </w:r>
      <w:r w:rsidRPr="00CB2C6E">
        <w:rPr>
          <w:rFonts w:ascii="Circe" w:hAnsi="Circe"/>
          <w:sz w:val="28"/>
          <w:szCs w:val="28"/>
        </w:rPr>
        <w:t xml:space="preserve"> вони є єдиним місцем дозвілля та творчого розвитку для дітей та дорослих.</w:t>
      </w:r>
    </w:p>
    <w:p w14:paraId="33A30AC9" w14:textId="77777777" w:rsidR="009754D6" w:rsidRPr="00CB2C6E" w:rsidRDefault="009754D6" w:rsidP="00CB2C6E">
      <w:pPr>
        <w:pStyle w:val="aff9"/>
        <w:shd w:val="clear" w:color="auto" w:fill="FFFFFF"/>
        <w:spacing w:before="0" w:beforeAutospacing="0" w:after="150" w:afterAutospacing="0" w:line="276" w:lineRule="auto"/>
        <w:jc w:val="both"/>
        <w:rPr>
          <w:rFonts w:ascii="Circe" w:hAnsi="Circe"/>
          <w:sz w:val="28"/>
          <w:szCs w:val="28"/>
          <w:lang w:val="uk-UA"/>
        </w:rPr>
      </w:pPr>
      <w:r w:rsidRPr="00CB2C6E">
        <w:rPr>
          <w:rFonts w:ascii="Circe" w:hAnsi="Circe"/>
          <w:sz w:val="28"/>
          <w:szCs w:val="28"/>
        </w:rPr>
        <w:t>В ході децентралізац</w:t>
      </w:r>
      <w:r w:rsidR="0034007E" w:rsidRPr="00CB2C6E">
        <w:rPr>
          <w:rFonts w:ascii="Circe" w:hAnsi="Circe"/>
          <w:sz w:val="28"/>
          <w:szCs w:val="28"/>
        </w:rPr>
        <w:t xml:space="preserve">ії повноваження по утриманню </w:t>
      </w:r>
      <w:r w:rsidRPr="00CB2C6E">
        <w:rPr>
          <w:rFonts w:ascii="Circe" w:hAnsi="Circe"/>
          <w:sz w:val="28"/>
          <w:szCs w:val="28"/>
        </w:rPr>
        <w:t>установ</w:t>
      </w:r>
      <w:r w:rsidR="0034007E" w:rsidRPr="00CB2C6E">
        <w:rPr>
          <w:rFonts w:ascii="Circe" w:hAnsi="Circe"/>
          <w:sz w:val="28"/>
          <w:szCs w:val="28"/>
          <w:lang w:val="uk-UA"/>
        </w:rPr>
        <w:t xml:space="preserve"> культури </w:t>
      </w:r>
      <w:r w:rsidRPr="00CB2C6E">
        <w:rPr>
          <w:rFonts w:ascii="Circe" w:hAnsi="Circe"/>
          <w:sz w:val="28"/>
          <w:szCs w:val="28"/>
        </w:rPr>
        <w:t>лягли на плечі об’</w:t>
      </w:r>
      <w:r w:rsidR="00DD1FE5" w:rsidRPr="00CB2C6E">
        <w:rPr>
          <w:rFonts w:ascii="Circe" w:hAnsi="Circe"/>
          <w:sz w:val="28"/>
          <w:szCs w:val="28"/>
        </w:rPr>
        <w:t>єднаних громад</w:t>
      </w:r>
      <w:r w:rsidR="00DD1FE5" w:rsidRPr="00CB2C6E">
        <w:rPr>
          <w:rFonts w:ascii="Circe" w:hAnsi="Circe"/>
          <w:sz w:val="28"/>
          <w:szCs w:val="28"/>
          <w:lang w:val="uk-UA"/>
        </w:rPr>
        <w:t>.</w:t>
      </w:r>
    </w:p>
    <w:p w14:paraId="10E18522" w14:textId="77777777" w:rsidR="00F84856" w:rsidRPr="00CB2C6E" w:rsidRDefault="00F84856" w:rsidP="00F84856">
      <w:pPr>
        <w:jc w:val="center"/>
        <w:rPr>
          <w:rStyle w:val="aff8"/>
          <w:rFonts w:ascii="Circe" w:hAnsi="Circe" w:cs="Times New Roman"/>
          <w:b w:val="0"/>
          <w:iCs/>
          <w:sz w:val="28"/>
          <w:szCs w:val="28"/>
          <w:u w:val="single"/>
          <w:shd w:val="clear" w:color="auto" w:fill="FFFFFF"/>
          <w:lang w:val="uk-UA"/>
        </w:rPr>
      </w:pPr>
      <w:r w:rsidRPr="00CB2C6E">
        <w:rPr>
          <w:rStyle w:val="aff8"/>
          <w:rFonts w:ascii="Circe" w:hAnsi="Circe" w:cs="Times New Roman"/>
          <w:b w:val="0"/>
          <w:iCs/>
          <w:sz w:val="28"/>
          <w:szCs w:val="28"/>
          <w:u w:val="single"/>
          <w:shd w:val="clear" w:color="auto" w:fill="FFFFFF"/>
          <w:lang w:val="uk-UA"/>
        </w:rPr>
        <w:t>Кам’янсько – Дніпровська громада</w:t>
      </w:r>
    </w:p>
    <w:p w14:paraId="36BD2119" w14:textId="77777777" w:rsidR="00F84856" w:rsidRPr="00CB2C6E" w:rsidRDefault="00F84856" w:rsidP="007C77DC">
      <w:pPr>
        <w:pStyle w:val="afd"/>
        <w:numPr>
          <w:ilvl w:val="0"/>
          <w:numId w:val="22"/>
        </w:numPr>
        <w:rPr>
          <w:rStyle w:val="aff8"/>
          <w:rFonts w:ascii="Circe" w:hAnsi="Circe"/>
          <w:b w:val="0"/>
          <w:iCs/>
          <w:sz w:val="28"/>
          <w:szCs w:val="28"/>
          <w:shd w:val="clear" w:color="auto" w:fill="FFFFFF"/>
          <w:lang w:val="uk-UA"/>
        </w:rPr>
      </w:pPr>
      <w:r w:rsidRPr="00CB2C6E">
        <w:rPr>
          <w:rStyle w:val="aff8"/>
          <w:rFonts w:ascii="Circe" w:hAnsi="Circe"/>
          <w:b w:val="0"/>
          <w:iCs/>
          <w:sz w:val="28"/>
          <w:szCs w:val="28"/>
          <w:shd w:val="clear" w:color="auto" w:fill="FFFFFF"/>
          <w:lang w:val="uk-UA"/>
        </w:rPr>
        <w:t>Міський організаційно-методичний центр народної творчості і культурно-освітньої роботи Кам’янсько – Дніпровської міської ради</w:t>
      </w:r>
    </w:p>
    <w:p w14:paraId="10AB9B52" w14:textId="77777777" w:rsidR="00F84856" w:rsidRPr="00CB2C6E" w:rsidRDefault="00F84856" w:rsidP="007C77DC">
      <w:pPr>
        <w:pStyle w:val="afd"/>
        <w:numPr>
          <w:ilvl w:val="0"/>
          <w:numId w:val="22"/>
        </w:numPr>
        <w:rPr>
          <w:rStyle w:val="aff8"/>
          <w:rFonts w:ascii="Circe" w:hAnsi="Circe"/>
          <w:b w:val="0"/>
          <w:iCs/>
          <w:sz w:val="28"/>
          <w:szCs w:val="28"/>
          <w:shd w:val="clear" w:color="auto" w:fill="FFFFFF"/>
          <w:lang w:val="uk-UA"/>
        </w:rPr>
      </w:pPr>
      <w:r w:rsidRPr="00CB2C6E">
        <w:rPr>
          <w:rStyle w:val="aff8"/>
          <w:rFonts w:ascii="Circe" w:hAnsi="Circe"/>
          <w:b w:val="0"/>
          <w:iCs/>
          <w:sz w:val="28"/>
          <w:szCs w:val="28"/>
          <w:shd w:val="clear" w:color="auto" w:fill="FFFFFF"/>
          <w:lang w:val="uk-UA"/>
        </w:rPr>
        <w:t>Комунальний заклад «Кам’янсько-Дніпровська публічна бібліотека» Кам’янсько - Дніпровської міської ради</w:t>
      </w:r>
    </w:p>
    <w:p w14:paraId="22724719" w14:textId="77777777" w:rsidR="00F84856" w:rsidRPr="00CB2C6E" w:rsidRDefault="00F84856" w:rsidP="007C77DC">
      <w:pPr>
        <w:pStyle w:val="afd"/>
        <w:numPr>
          <w:ilvl w:val="0"/>
          <w:numId w:val="22"/>
        </w:numPr>
        <w:rPr>
          <w:rStyle w:val="aff8"/>
          <w:rFonts w:ascii="Circe" w:hAnsi="Circe"/>
          <w:b w:val="0"/>
          <w:iCs/>
          <w:sz w:val="28"/>
          <w:szCs w:val="28"/>
          <w:shd w:val="clear" w:color="auto" w:fill="FFFFFF"/>
          <w:lang w:val="uk-UA"/>
        </w:rPr>
      </w:pPr>
      <w:r w:rsidRPr="00CB2C6E">
        <w:rPr>
          <w:rStyle w:val="aff8"/>
          <w:rFonts w:ascii="Circe" w:hAnsi="Circe"/>
          <w:b w:val="0"/>
          <w:iCs/>
          <w:sz w:val="28"/>
          <w:szCs w:val="28"/>
          <w:shd w:val="clear" w:color="auto" w:fill="FFFFFF"/>
          <w:lang w:val="uk-UA"/>
        </w:rPr>
        <w:t>Комунальний заклад «Кам’янсько – Дніпровська міська дитяча школа мистецтв» Кам’янсько – Дніпровської міської ради</w:t>
      </w:r>
    </w:p>
    <w:p w14:paraId="151E474D" w14:textId="77777777" w:rsidR="00F84856" w:rsidRPr="00CB2C6E" w:rsidRDefault="00F84856" w:rsidP="007C77DC">
      <w:pPr>
        <w:pStyle w:val="afd"/>
        <w:numPr>
          <w:ilvl w:val="0"/>
          <w:numId w:val="22"/>
        </w:numPr>
        <w:rPr>
          <w:rFonts w:ascii="Circe" w:hAnsi="Circe"/>
          <w:sz w:val="28"/>
          <w:szCs w:val="28"/>
          <w:lang w:val="uk-UA"/>
        </w:rPr>
      </w:pPr>
      <w:r w:rsidRPr="00CB2C6E">
        <w:rPr>
          <w:rStyle w:val="aff8"/>
          <w:rFonts w:ascii="Circe" w:hAnsi="Circe"/>
          <w:b w:val="0"/>
          <w:iCs/>
          <w:sz w:val="28"/>
          <w:szCs w:val="28"/>
          <w:shd w:val="clear" w:color="auto" w:fill="FFFFFF"/>
        </w:rPr>
        <w:t>Комунальний заклад «Кам'янсько- Дніпровський міський будинок культури» Кам'янсько-Дніпровської міської ради</w:t>
      </w:r>
    </w:p>
    <w:p w14:paraId="45A217CF" w14:textId="77777777" w:rsidR="00F84856" w:rsidRPr="00CB2C6E" w:rsidRDefault="00F84856" w:rsidP="007C77DC">
      <w:pPr>
        <w:pStyle w:val="afd"/>
        <w:numPr>
          <w:ilvl w:val="0"/>
          <w:numId w:val="22"/>
        </w:numPr>
        <w:rPr>
          <w:rStyle w:val="aff8"/>
          <w:rFonts w:ascii="Circe" w:hAnsi="Circe"/>
          <w:b w:val="0"/>
          <w:iCs/>
          <w:sz w:val="28"/>
          <w:szCs w:val="28"/>
          <w:shd w:val="clear" w:color="auto" w:fill="FFFFFF"/>
          <w:lang w:val="uk-UA"/>
        </w:rPr>
      </w:pPr>
      <w:r w:rsidRPr="00CB2C6E">
        <w:rPr>
          <w:rStyle w:val="aff8"/>
          <w:rFonts w:ascii="Circe" w:hAnsi="Circe"/>
          <w:b w:val="0"/>
          <w:iCs/>
          <w:sz w:val="28"/>
          <w:szCs w:val="28"/>
          <w:shd w:val="clear" w:color="auto" w:fill="FFFFFF"/>
          <w:lang w:val="uk-UA"/>
        </w:rPr>
        <w:t>Комунальний заклад «Кам’янсько - Дніпровський міський історико-археологічний музей» Кам’янсько – Дніпровської міської ради</w:t>
      </w:r>
    </w:p>
    <w:p w14:paraId="76783AEF" w14:textId="77777777" w:rsidR="009754D6" w:rsidRPr="00CB2C6E" w:rsidRDefault="00F84856" w:rsidP="007C77DC">
      <w:pPr>
        <w:pStyle w:val="afd"/>
        <w:numPr>
          <w:ilvl w:val="0"/>
          <w:numId w:val="22"/>
        </w:numPr>
        <w:rPr>
          <w:rStyle w:val="aff8"/>
          <w:rFonts w:ascii="Circe" w:hAnsi="Circe"/>
          <w:b w:val="0"/>
          <w:iCs/>
          <w:sz w:val="28"/>
          <w:szCs w:val="28"/>
          <w:shd w:val="clear" w:color="auto" w:fill="FFFFFF"/>
          <w:lang w:val="uk-UA"/>
        </w:rPr>
      </w:pPr>
      <w:r w:rsidRPr="00CB2C6E">
        <w:rPr>
          <w:rStyle w:val="aff8"/>
          <w:rFonts w:ascii="Circe" w:hAnsi="Circe"/>
          <w:b w:val="0"/>
          <w:iCs/>
          <w:sz w:val="28"/>
          <w:szCs w:val="28"/>
          <w:shd w:val="clear" w:color="auto" w:fill="FFFFFF"/>
        </w:rPr>
        <w:t>Сільський будинок культури «Знам'янський» Кам'янсько-Дніпровської міської ради</w:t>
      </w:r>
    </w:p>
    <w:p w14:paraId="7D79E1C0" w14:textId="77777777" w:rsidR="00F84856" w:rsidRDefault="00F84856" w:rsidP="00F84856">
      <w:pPr>
        <w:jc w:val="center"/>
        <w:rPr>
          <w:rFonts w:ascii="Circe" w:hAnsi="Circe" w:cs="Times New Roman"/>
          <w:sz w:val="28"/>
          <w:szCs w:val="28"/>
          <w:u w:val="single"/>
          <w:lang w:val="en-US"/>
        </w:rPr>
      </w:pPr>
      <w:r w:rsidRPr="00CB2C6E">
        <w:rPr>
          <w:rFonts w:ascii="Circe" w:hAnsi="Circe" w:cs="Times New Roman"/>
          <w:sz w:val="28"/>
          <w:szCs w:val="28"/>
          <w:u w:val="single"/>
          <w:lang w:val="uk-UA"/>
        </w:rPr>
        <w:t>Водянська громада</w:t>
      </w:r>
    </w:p>
    <w:p w14:paraId="10D52CD0" w14:textId="77777777" w:rsidR="006C59D8" w:rsidRPr="006C59D8" w:rsidRDefault="006C59D8" w:rsidP="00F84856">
      <w:pPr>
        <w:jc w:val="center"/>
        <w:rPr>
          <w:rFonts w:ascii="Circe" w:hAnsi="Circe" w:cs="Times New Roman"/>
          <w:sz w:val="28"/>
          <w:szCs w:val="28"/>
          <w:u w:val="single"/>
          <w:lang w:val="en-US"/>
        </w:rPr>
      </w:pPr>
    </w:p>
    <w:p w14:paraId="66417CB5"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Style w:val="211pt"/>
          <w:rFonts w:ascii="Times New Roman" w:hAnsi="Times New Roman"/>
          <w:b w:val="0"/>
          <w:color w:val="FF0000"/>
          <w:sz w:val="28"/>
          <w:szCs w:val="28"/>
        </w:rPr>
        <w:t>Комунальний заклад «Інформаційно-просвітницький центр культури і дозвілля»</w:t>
      </w:r>
    </w:p>
    <w:p w14:paraId="795A0A89"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Fonts w:ascii="Times New Roman" w:hAnsi="Times New Roman"/>
          <w:color w:val="FF0000"/>
          <w:sz w:val="28"/>
          <w:szCs w:val="28"/>
          <w:lang w:val="uk-UA"/>
        </w:rPr>
        <w:t>Водянська сільська бібліотека</w:t>
      </w:r>
    </w:p>
    <w:p w14:paraId="0E53215C"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Fonts w:ascii="Times New Roman" w:hAnsi="Times New Roman"/>
          <w:color w:val="FF0000"/>
          <w:sz w:val="28"/>
          <w:szCs w:val="28"/>
          <w:lang w:val="uk-UA"/>
        </w:rPr>
        <w:t>Водянський сільський Будинок культури</w:t>
      </w:r>
    </w:p>
    <w:p w14:paraId="26337601"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Fonts w:ascii="Times New Roman" w:hAnsi="Times New Roman"/>
          <w:color w:val="FF0000"/>
          <w:sz w:val="28"/>
          <w:szCs w:val="28"/>
          <w:lang w:val="uk-UA"/>
        </w:rPr>
        <w:t>Дніпровський сільський клуб</w:t>
      </w:r>
    </w:p>
    <w:p w14:paraId="1F42C4F4"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Fonts w:ascii="Times New Roman" w:hAnsi="Times New Roman"/>
          <w:color w:val="FF0000"/>
          <w:sz w:val="28"/>
          <w:szCs w:val="28"/>
          <w:lang w:val="uk-UA"/>
        </w:rPr>
        <w:t>Дніпровська сільська бібліотека</w:t>
      </w:r>
    </w:p>
    <w:p w14:paraId="5F8A8E25"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Fonts w:ascii="Times New Roman" w:hAnsi="Times New Roman"/>
          <w:color w:val="FF0000"/>
          <w:sz w:val="28"/>
          <w:szCs w:val="28"/>
          <w:lang w:val="uk-UA"/>
        </w:rPr>
        <w:t>Заповітненський сільський Будинок культури</w:t>
      </w:r>
    </w:p>
    <w:p w14:paraId="617C028C"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Fonts w:ascii="Times New Roman" w:hAnsi="Times New Roman"/>
          <w:color w:val="FF0000"/>
          <w:sz w:val="28"/>
          <w:szCs w:val="28"/>
          <w:lang w:val="uk-UA"/>
        </w:rPr>
        <w:t>Заповітненська сільська бібліотека</w:t>
      </w:r>
    </w:p>
    <w:p w14:paraId="6D7A9E48"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Fonts w:ascii="Times New Roman" w:hAnsi="Times New Roman"/>
          <w:color w:val="FF0000"/>
          <w:sz w:val="28"/>
          <w:szCs w:val="28"/>
          <w:lang w:val="uk-UA"/>
        </w:rPr>
        <w:t>Нововодянський сільський Будинок культури</w:t>
      </w:r>
    </w:p>
    <w:p w14:paraId="14171FCD" w14:textId="77777777" w:rsidR="006C59D8" w:rsidRPr="00EA23DC" w:rsidRDefault="006C59D8" w:rsidP="006C59D8">
      <w:pPr>
        <w:pStyle w:val="afd"/>
        <w:numPr>
          <w:ilvl w:val="0"/>
          <w:numId w:val="21"/>
        </w:numPr>
        <w:spacing w:after="0" w:line="240" w:lineRule="auto"/>
        <w:ind w:left="641" w:hanging="357"/>
        <w:rPr>
          <w:rFonts w:ascii="Times New Roman" w:hAnsi="Times New Roman"/>
          <w:color w:val="FF0000"/>
          <w:sz w:val="28"/>
          <w:szCs w:val="28"/>
          <w:lang w:val="uk-UA"/>
        </w:rPr>
      </w:pPr>
      <w:r w:rsidRPr="00EA23DC">
        <w:rPr>
          <w:rFonts w:ascii="Times New Roman" w:hAnsi="Times New Roman"/>
          <w:color w:val="FF0000"/>
          <w:sz w:val="28"/>
          <w:szCs w:val="28"/>
          <w:lang w:val="uk-UA"/>
        </w:rPr>
        <w:t>Нововодянська сільська бібліотека</w:t>
      </w:r>
    </w:p>
    <w:p w14:paraId="562BC7D3" w14:textId="77777777" w:rsidR="006C59D8" w:rsidRDefault="006C59D8" w:rsidP="00F84856">
      <w:pPr>
        <w:jc w:val="center"/>
        <w:rPr>
          <w:rFonts w:ascii="Circe" w:hAnsi="Circe" w:cs="Times New Roman"/>
          <w:sz w:val="28"/>
          <w:szCs w:val="28"/>
          <w:u w:val="single"/>
          <w:lang w:val="uk-UA"/>
        </w:rPr>
      </w:pPr>
    </w:p>
    <w:p w14:paraId="18F4A35B" w14:textId="77777777" w:rsidR="00F84856" w:rsidRPr="00CB2C6E" w:rsidRDefault="00F84856" w:rsidP="00F84856">
      <w:pPr>
        <w:jc w:val="center"/>
        <w:rPr>
          <w:rFonts w:ascii="Circe" w:hAnsi="Circe" w:cs="Times New Roman"/>
          <w:sz w:val="28"/>
          <w:szCs w:val="28"/>
          <w:u w:val="single"/>
          <w:lang w:val="uk-UA"/>
        </w:rPr>
      </w:pPr>
      <w:r w:rsidRPr="00CB2C6E">
        <w:rPr>
          <w:rFonts w:ascii="Circe" w:hAnsi="Circe" w:cs="Times New Roman"/>
          <w:sz w:val="28"/>
          <w:szCs w:val="28"/>
          <w:u w:val="single"/>
          <w:lang w:val="uk-UA"/>
        </w:rPr>
        <w:t>Великобілозерська громада</w:t>
      </w:r>
    </w:p>
    <w:p w14:paraId="76DD6378" w14:textId="77777777" w:rsidR="00EA23DC" w:rsidRPr="00EA23DC" w:rsidRDefault="00EA23DC" w:rsidP="00EA23DC">
      <w:pPr>
        <w:pStyle w:val="afd"/>
        <w:numPr>
          <w:ilvl w:val="0"/>
          <w:numId w:val="20"/>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Центру культури та дозвілля Великобілозерської сільської ради</w:t>
      </w:r>
    </w:p>
    <w:p w14:paraId="263DEA08" w14:textId="77777777" w:rsidR="00EA23DC" w:rsidRPr="00EA23DC" w:rsidRDefault="00EA23DC" w:rsidP="00EA23DC">
      <w:pPr>
        <w:pStyle w:val="afd"/>
        <w:numPr>
          <w:ilvl w:val="0"/>
          <w:numId w:val="20"/>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Великобілозерський с</w:t>
      </w:r>
      <w:r w:rsidRPr="00EA23DC">
        <w:rPr>
          <w:rFonts w:ascii="Times New Roman" w:hAnsi="Times New Roman"/>
          <w:color w:val="FF0000"/>
          <w:sz w:val="28"/>
          <w:szCs w:val="28"/>
        </w:rPr>
        <w:t>ільськ</w:t>
      </w:r>
      <w:r w:rsidRPr="00EA23DC">
        <w:rPr>
          <w:rFonts w:ascii="Times New Roman" w:hAnsi="Times New Roman"/>
          <w:color w:val="FF0000"/>
          <w:sz w:val="28"/>
          <w:szCs w:val="28"/>
          <w:lang w:val="uk-UA"/>
        </w:rPr>
        <w:t>ийБ</w:t>
      </w:r>
      <w:r w:rsidRPr="00EA23DC">
        <w:rPr>
          <w:rFonts w:ascii="Times New Roman" w:hAnsi="Times New Roman"/>
          <w:color w:val="FF0000"/>
          <w:sz w:val="28"/>
          <w:szCs w:val="28"/>
        </w:rPr>
        <w:t>удин</w:t>
      </w:r>
      <w:r w:rsidRPr="00EA23DC">
        <w:rPr>
          <w:rFonts w:ascii="Times New Roman" w:hAnsi="Times New Roman"/>
          <w:color w:val="FF0000"/>
          <w:sz w:val="28"/>
          <w:szCs w:val="28"/>
          <w:lang w:val="uk-UA"/>
        </w:rPr>
        <w:t>о</w:t>
      </w:r>
      <w:r w:rsidRPr="00EA23DC">
        <w:rPr>
          <w:rFonts w:ascii="Times New Roman" w:hAnsi="Times New Roman"/>
          <w:color w:val="FF0000"/>
          <w:sz w:val="28"/>
          <w:szCs w:val="28"/>
        </w:rPr>
        <w:t>к культури Центру культури та дозвілля</w:t>
      </w:r>
    </w:p>
    <w:p w14:paraId="3047FD10" w14:textId="77777777" w:rsidR="00EA23DC" w:rsidRPr="00EA23DC" w:rsidRDefault="00EA23DC" w:rsidP="00EA23DC">
      <w:pPr>
        <w:pStyle w:val="afd"/>
        <w:numPr>
          <w:ilvl w:val="0"/>
          <w:numId w:val="20"/>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 xml:space="preserve">Відділення № 1 Великобілозерської сільської бібліотеки  </w:t>
      </w:r>
    </w:p>
    <w:p w14:paraId="54C42594" w14:textId="77777777" w:rsidR="00EA23DC" w:rsidRPr="00EA23DC" w:rsidRDefault="00EA23DC" w:rsidP="00EA23DC">
      <w:pPr>
        <w:pStyle w:val="afd"/>
        <w:numPr>
          <w:ilvl w:val="0"/>
          <w:numId w:val="20"/>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Відділення № 2 Великобілозерської сільської бібліотеки</w:t>
      </w:r>
    </w:p>
    <w:p w14:paraId="03E285A5" w14:textId="77777777" w:rsidR="00EA23DC" w:rsidRPr="00EA23DC" w:rsidRDefault="00EA23DC" w:rsidP="00EA23DC">
      <w:pPr>
        <w:pStyle w:val="afd"/>
        <w:numPr>
          <w:ilvl w:val="0"/>
          <w:numId w:val="20"/>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 xml:space="preserve">Відділення № 3 Великобілозерської сільської бібліотеки  </w:t>
      </w:r>
    </w:p>
    <w:p w14:paraId="242DCD7B" w14:textId="77777777" w:rsidR="00EA23DC" w:rsidRPr="00EA23DC" w:rsidRDefault="00EA23DC" w:rsidP="00EA23DC">
      <w:pPr>
        <w:pStyle w:val="afd"/>
        <w:numPr>
          <w:ilvl w:val="0"/>
          <w:numId w:val="20"/>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 xml:space="preserve">Відділення № 4 Великобілозерської сільської бібліотеки  </w:t>
      </w:r>
    </w:p>
    <w:p w14:paraId="0C30A68D" w14:textId="77777777" w:rsidR="00EA23DC" w:rsidRPr="00EA23DC" w:rsidRDefault="00EA23DC" w:rsidP="00EA23DC">
      <w:pPr>
        <w:pStyle w:val="afd"/>
        <w:numPr>
          <w:ilvl w:val="0"/>
          <w:numId w:val="20"/>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 xml:space="preserve">Відділення № 5 Великобілозерської сільської бібліотеки  </w:t>
      </w:r>
    </w:p>
    <w:p w14:paraId="417231E9" w14:textId="77777777" w:rsidR="00EA23DC" w:rsidRPr="00EA23DC" w:rsidRDefault="00EA23DC" w:rsidP="00EA23DC">
      <w:pPr>
        <w:pStyle w:val="afd"/>
        <w:numPr>
          <w:ilvl w:val="0"/>
          <w:numId w:val="20"/>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 xml:space="preserve">Відділення для дітей Великобілозерської сільської бібліотеки  </w:t>
      </w:r>
    </w:p>
    <w:p w14:paraId="54F18472" w14:textId="77777777" w:rsidR="00EA23DC" w:rsidRPr="00EA23DC" w:rsidRDefault="00EA23DC" w:rsidP="00EA23DC">
      <w:pPr>
        <w:pStyle w:val="afd"/>
        <w:numPr>
          <w:ilvl w:val="0"/>
          <w:numId w:val="20"/>
        </w:numPr>
        <w:spacing w:after="0" w:line="240" w:lineRule="auto"/>
        <w:ind w:left="714" w:hanging="357"/>
        <w:jc w:val="both"/>
        <w:rPr>
          <w:rFonts w:ascii="Times New Roman" w:hAnsi="Times New Roman"/>
          <w:iCs/>
          <w:color w:val="FF0000"/>
          <w:sz w:val="28"/>
          <w:szCs w:val="28"/>
          <w:lang w:val="uk-UA"/>
        </w:rPr>
      </w:pPr>
      <w:r w:rsidRPr="00EA23DC">
        <w:rPr>
          <w:rFonts w:ascii="Times New Roman" w:hAnsi="Times New Roman"/>
          <w:color w:val="FF0000"/>
          <w:sz w:val="28"/>
          <w:szCs w:val="28"/>
        </w:rPr>
        <w:t>Дитяч</w:t>
      </w:r>
      <w:r w:rsidRPr="00EA23DC">
        <w:rPr>
          <w:rFonts w:ascii="Times New Roman" w:hAnsi="Times New Roman"/>
          <w:color w:val="FF0000"/>
          <w:sz w:val="28"/>
          <w:szCs w:val="28"/>
          <w:lang w:val="uk-UA"/>
        </w:rPr>
        <w:t>а</w:t>
      </w:r>
      <w:r w:rsidRPr="00EA23DC">
        <w:rPr>
          <w:rFonts w:ascii="Times New Roman" w:hAnsi="Times New Roman"/>
          <w:color w:val="FF0000"/>
          <w:sz w:val="28"/>
          <w:szCs w:val="28"/>
        </w:rPr>
        <w:t xml:space="preserve"> музичн</w:t>
      </w:r>
      <w:r w:rsidRPr="00EA23DC">
        <w:rPr>
          <w:rFonts w:ascii="Times New Roman" w:hAnsi="Times New Roman"/>
          <w:color w:val="FF0000"/>
          <w:sz w:val="28"/>
          <w:szCs w:val="28"/>
          <w:lang w:val="uk-UA"/>
        </w:rPr>
        <w:t>а</w:t>
      </w:r>
      <w:r w:rsidRPr="00EA23DC">
        <w:rPr>
          <w:rFonts w:ascii="Times New Roman" w:hAnsi="Times New Roman"/>
          <w:color w:val="FF0000"/>
          <w:sz w:val="28"/>
          <w:szCs w:val="28"/>
        </w:rPr>
        <w:t xml:space="preserve"> школ</w:t>
      </w:r>
      <w:r w:rsidRPr="00EA23DC">
        <w:rPr>
          <w:rFonts w:ascii="Times New Roman" w:hAnsi="Times New Roman"/>
          <w:color w:val="FF0000"/>
          <w:sz w:val="28"/>
          <w:szCs w:val="28"/>
          <w:lang w:val="uk-UA"/>
        </w:rPr>
        <w:t>а</w:t>
      </w:r>
      <w:r w:rsidRPr="00EA23DC">
        <w:rPr>
          <w:rFonts w:ascii="Times New Roman" w:hAnsi="Times New Roman"/>
          <w:iCs/>
          <w:color w:val="FF0000"/>
          <w:sz w:val="28"/>
          <w:szCs w:val="28"/>
        </w:rPr>
        <w:t>Великобілозерської сільської ради</w:t>
      </w:r>
    </w:p>
    <w:p w14:paraId="5072EA39" w14:textId="77777777" w:rsidR="00EA23DC" w:rsidRDefault="00EA23DC" w:rsidP="00EA23DC">
      <w:pPr>
        <w:rPr>
          <w:rFonts w:ascii="Times New Roman" w:hAnsi="Times New Roman" w:cs="Times New Roman"/>
          <w:b/>
          <w:sz w:val="28"/>
          <w:szCs w:val="28"/>
          <w:u w:val="single"/>
          <w:lang w:val="uk-UA"/>
        </w:rPr>
      </w:pPr>
    </w:p>
    <w:p w14:paraId="317713D5" w14:textId="77777777" w:rsidR="00F84856" w:rsidRPr="00CB2C6E" w:rsidRDefault="00F84856" w:rsidP="00F84856">
      <w:pPr>
        <w:jc w:val="center"/>
        <w:rPr>
          <w:rFonts w:ascii="Circe" w:hAnsi="Circe" w:cs="Times New Roman"/>
          <w:sz w:val="28"/>
          <w:szCs w:val="28"/>
          <w:u w:val="single"/>
          <w:lang w:val="uk-UA"/>
        </w:rPr>
      </w:pPr>
      <w:r w:rsidRPr="00CB2C6E">
        <w:rPr>
          <w:rFonts w:ascii="Circe" w:hAnsi="Circe" w:cs="Times New Roman"/>
          <w:sz w:val="28"/>
          <w:szCs w:val="28"/>
          <w:u w:val="single"/>
          <w:lang w:val="uk-UA"/>
        </w:rPr>
        <w:t>Благовіщенська громада</w:t>
      </w:r>
    </w:p>
    <w:p w14:paraId="7C4567DF" w14:textId="77777777" w:rsidR="00EA23DC" w:rsidRPr="00EA23DC" w:rsidRDefault="00EA23DC" w:rsidP="00EA23DC">
      <w:pPr>
        <w:pStyle w:val="23"/>
        <w:numPr>
          <w:ilvl w:val="0"/>
          <w:numId w:val="19"/>
        </w:numPr>
        <w:shd w:val="clear" w:color="auto" w:fill="auto"/>
        <w:rPr>
          <w:rStyle w:val="211pt"/>
          <w:b w:val="0"/>
          <w:color w:val="FF0000"/>
          <w:sz w:val="28"/>
          <w:szCs w:val="28"/>
        </w:rPr>
      </w:pPr>
      <w:r w:rsidRPr="00EA23DC">
        <w:rPr>
          <w:rStyle w:val="211pt"/>
          <w:b w:val="0"/>
          <w:color w:val="FF0000"/>
          <w:sz w:val="28"/>
          <w:szCs w:val="28"/>
        </w:rPr>
        <w:t>Комунальний заклад «Сільський Будинок культури»Благовіщенка</w:t>
      </w:r>
    </w:p>
    <w:p w14:paraId="0DAEC0F0" w14:textId="77777777" w:rsidR="00EA23DC" w:rsidRPr="00EA23DC" w:rsidRDefault="00EA23DC" w:rsidP="00EA23DC">
      <w:pPr>
        <w:pStyle w:val="afd"/>
        <w:numPr>
          <w:ilvl w:val="0"/>
          <w:numId w:val="19"/>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Сільська бібліотека с.Благовіщенка</w:t>
      </w:r>
    </w:p>
    <w:p w14:paraId="042C7276" w14:textId="77777777" w:rsidR="00EA23DC" w:rsidRPr="00EA23DC" w:rsidRDefault="00EA23DC" w:rsidP="00EA23DC">
      <w:pPr>
        <w:pStyle w:val="afd"/>
        <w:numPr>
          <w:ilvl w:val="0"/>
          <w:numId w:val="19"/>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Сільський Будинок культури с. Новодніпровка</w:t>
      </w:r>
    </w:p>
    <w:p w14:paraId="382FBFFB" w14:textId="77777777" w:rsidR="00EA23DC" w:rsidRPr="00EA23DC" w:rsidRDefault="00EA23DC" w:rsidP="00EA23DC">
      <w:pPr>
        <w:pStyle w:val="afd"/>
        <w:numPr>
          <w:ilvl w:val="0"/>
          <w:numId w:val="19"/>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Сільська бібліотека с.Новодніпровка</w:t>
      </w:r>
    </w:p>
    <w:p w14:paraId="1AE4D2FB" w14:textId="77777777" w:rsidR="00EA23DC" w:rsidRPr="00EA23DC" w:rsidRDefault="00EA23DC" w:rsidP="00EA23DC">
      <w:pPr>
        <w:pStyle w:val="afd"/>
        <w:numPr>
          <w:ilvl w:val="0"/>
          <w:numId w:val="19"/>
        </w:numPr>
        <w:spacing w:after="0" w:line="240" w:lineRule="auto"/>
        <w:ind w:left="714" w:hanging="357"/>
        <w:rPr>
          <w:rFonts w:ascii="Times New Roman" w:hAnsi="Times New Roman"/>
          <w:color w:val="FF0000"/>
          <w:sz w:val="28"/>
          <w:szCs w:val="28"/>
          <w:lang w:val="uk-UA"/>
        </w:rPr>
      </w:pPr>
      <w:r w:rsidRPr="00EA23DC">
        <w:rPr>
          <w:rFonts w:ascii="Times New Roman" w:hAnsi="Times New Roman"/>
          <w:color w:val="FF0000"/>
          <w:sz w:val="28"/>
          <w:szCs w:val="28"/>
          <w:lang w:val="uk-UA"/>
        </w:rPr>
        <w:t>Сільський клуб с с. Гуртове</w:t>
      </w:r>
    </w:p>
    <w:p w14:paraId="577EB602" w14:textId="77777777" w:rsidR="00EA23DC" w:rsidRPr="00EA23DC" w:rsidRDefault="00EA23DC" w:rsidP="00EA23DC">
      <w:pPr>
        <w:pStyle w:val="afd"/>
        <w:numPr>
          <w:ilvl w:val="0"/>
          <w:numId w:val="19"/>
        </w:numPr>
        <w:spacing w:after="0" w:line="240" w:lineRule="auto"/>
        <w:ind w:left="714" w:hanging="357"/>
        <w:jc w:val="both"/>
        <w:rPr>
          <w:rFonts w:ascii="Times New Roman" w:hAnsi="Times New Roman"/>
          <w:color w:val="FF0000"/>
          <w:sz w:val="28"/>
          <w:szCs w:val="28"/>
          <w:lang w:val="uk-UA"/>
        </w:rPr>
      </w:pPr>
      <w:r w:rsidRPr="00EA23DC">
        <w:rPr>
          <w:rFonts w:ascii="Times New Roman" w:hAnsi="Times New Roman"/>
          <w:color w:val="FF0000"/>
          <w:sz w:val="28"/>
          <w:szCs w:val="28"/>
          <w:lang w:val="uk-UA"/>
        </w:rPr>
        <w:t>Сільський Будинок культури с.Іванівка</w:t>
      </w:r>
    </w:p>
    <w:p w14:paraId="331947DD" w14:textId="77777777" w:rsidR="00EA23DC" w:rsidRPr="00EA23DC" w:rsidRDefault="00EA23DC" w:rsidP="00EA23DC">
      <w:pPr>
        <w:pStyle w:val="afd"/>
        <w:spacing w:after="0" w:line="240" w:lineRule="auto"/>
        <w:ind w:left="714"/>
        <w:jc w:val="both"/>
        <w:rPr>
          <w:rFonts w:ascii="Times New Roman" w:hAnsi="Times New Roman"/>
          <w:color w:val="FF0000"/>
          <w:sz w:val="28"/>
          <w:szCs w:val="28"/>
          <w:lang w:val="uk-UA"/>
        </w:rPr>
      </w:pPr>
    </w:p>
    <w:p w14:paraId="748392C3" w14:textId="77777777" w:rsidR="00F84856" w:rsidRPr="00CB2C6E" w:rsidRDefault="00F84856" w:rsidP="00F84856">
      <w:pPr>
        <w:jc w:val="center"/>
        <w:rPr>
          <w:rFonts w:ascii="Circe" w:hAnsi="Circe" w:cs="Times New Roman"/>
          <w:sz w:val="28"/>
          <w:szCs w:val="28"/>
          <w:u w:val="single"/>
          <w:lang w:val="uk-UA"/>
        </w:rPr>
      </w:pPr>
      <w:r w:rsidRPr="00CB2C6E">
        <w:rPr>
          <w:rFonts w:ascii="Circe" w:hAnsi="Circe" w:cs="Times New Roman"/>
          <w:sz w:val="28"/>
          <w:szCs w:val="28"/>
          <w:u w:val="single"/>
          <w:lang w:val="uk-UA"/>
        </w:rPr>
        <w:t>Енергодарська громада</w:t>
      </w:r>
    </w:p>
    <w:p w14:paraId="76A23075" w14:textId="77777777" w:rsidR="00F84856" w:rsidRPr="00CB2C6E" w:rsidRDefault="00F84856" w:rsidP="007C77DC">
      <w:pPr>
        <w:pStyle w:val="afd"/>
        <w:numPr>
          <w:ilvl w:val="0"/>
          <w:numId w:val="18"/>
        </w:numPr>
        <w:rPr>
          <w:rFonts w:ascii="Circe" w:hAnsi="Circe"/>
          <w:sz w:val="28"/>
          <w:szCs w:val="28"/>
          <w:lang w:val="uk-UA"/>
        </w:rPr>
      </w:pPr>
      <w:r w:rsidRPr="00CB2C6E">
        <w:rPr>
          <w:rFonts w:ascii="Circe" w:hAnsi="Circe"/>
          <w:sz w:val="28"/>
          <w:szCs w:val="28"/>
          <w:lang w:val="uk-UA"/>
        </w:rPr>
        <w:t>Міський палац культури «Сучасник»</w:t>
      </w:r>
    </w:p>
    <w:p w14:paraId="4729EED1" w14:textId="77777777" w:rsidR="00F84856" w:rsidRPr="00CB2C6E" w:rsidRDefault="00F84856" w:rsidP="007C77DC">
      <w:pPr>
        <w:pStyle w:val="afd"/>
        <w:numPr>
          <w:ilvl w:val="0"/>
          <w:numId w:val="18"/>
        </w:numPr>
        <w:rPr>
          <w:rFonts w:ascii="Circe" w:hAnsi="Circe"/>
          <w:sz w:val="28"/>
          <w:szCs w:val="28"/>
          <w:lang w:val="uk-UA"/>
        </w:rPr>
      </w:pPr>
      <w:r w:rsidRPr="00CB2C6E">
        <w:rPr>
          <w:rFonts w:ascii="Circe" w:hAnsi="Circe"/>
          <w:sz w:val="28"/>
          <w:szCs w:val="28"/>
        </w:rPr>
        <w:t>Художній виставковий зал</w:t>
      </w:r>
    </w:p>
    <w:p w14:paraId="2EBB9A93" w14:textId="77777777" w:rsidR="00F84856" w:rsidRPr="00CB2C6E" w:rsidRDefault="00F84856" w:rsidP="007C77DC">
      <w:pPr>
        <w:pStyle w:val="afd"/>
        <w:numPr>
          <w:ilvl w:val="0"/>
          <w:numId w:val="18"/>
        </w:numPr>
        <w:rPr>
          <w:rFonts w:ascii="Circe" w:hAnsi="Circe"/>
          <w:sz w:val="28"/>
          <w:szCs w:val="28"/>
          <w:lang w:val="uk-UA"/>
        </w:rPr>
      </w:pPr>
      <w:r w:rsidRPr="00CB2C6E">
        <w:rPr>
          <w:rFonts w:ascii="Circe" w:hAnsi="Circe"/>
          <w:sz w:val="28"/>
          <w:szCs w:val="28"/>
        </w:rPr>
        <w:t>Центральна бібліоте</w:t>
      </w:r>
      <w:r w:rsidRPr="00CB2C6E">
        <w:rPr>
          <w:rFonts w:ascii="Circe" w:hAnsi="Circe"/>
          <w:sz w:val="28"/>
          <w:szCs w:val="28"/>
          <w:lang w:val="uk-UA"/>
        </w:rPr>
        <w:t>чна система (в складі 5 бібліотек):</w:t>
      </w:r>
    </w:p>
    <w:p w14:paraId="6E25BA4A" w14:textId="77777777" w:rsidR="00F84856" w:rsidRPr="00CB2C6E" w:rsidRDefault="00F84856" w:rsidP="007C77DC">
      <w:pPr>
        <w:pStyle w:val="afd"/>
        <w:numPr>
          <w:ilvl w:val="1"/>
          <w:numId w:val="18"/>
        </w:numPr>
        <w:shd w:val="clear" w:color="auto" w:fill="FFFFFF"/>
        <w:rPr>
          <w:rFonts w:ascii="Circe" w:hAnsi="Circe"/>
          <w:sz w:val="28"/>
          <w:szCs w:val="28"/>
          <w:lang w:val="uk-UA"/>
        </w:rPr>
      </w:pPr>
      <w:r w:rsidRPr="00CB2C6E">
        <w:rPr>
          <w:rFonts w:ascii="Circe" w:hAnsi="Circe"/>
          <w:sz w:val="28"/>
          <w:szCs w:val="28"/>
          <w:lang w:val="uk-UA"/>
        </w:rPr>
        <w:t>ц</w:t>
      </w:r>
      <w:r w:rsidRPr="00CB2C6E">
        <w:rPr>
          <w:rFonts w:ascii="Circe" w:hAnsi="Circe"/>
          <w:sz w:val="28"/>
          <w:szCs w:val="28"/>
        </w:rPr>
        <w:t>ентральна бібліотека</w:t>
      </w:r>
      <w:r w:rsidRPr="00CB2C6E">
        <w:rPr>
          <w:rFonts w:ascii="Circe" w:hAnsi="Circe"/>
          <w:sz w:val="28"/>
          <w:szCs w:val="28"/>
          <w:lang w:val="uk-UA"/>
        </w:rPr>
        <w:t xml:space="preserve"> (</w:t>
      </w:r>
      <w:r w:rsidRPr="00CB2C6E">
        <w:rPr>
          <w:rFonts w:ascii="Circe" w:hAnsi="Circe"/>
          <w:sz w:val="28"/>
          <w:szCs w:val="28"/>
        </w:rPr>
        <w:t>пр. Будівельників,22</w:t>
      </w:r>
      <w:r w:rsidRPr="00CB2C6E">
        <w:rPr>
          <w:rFonts w:ascii="Circe" w:hAnsi="Circe"/>
          <w:sz w:val="28"/>
          <w:szCs w:val="28"/>
          <w:lang w:val="uk-UA"/>
        </w:rPr>
        <w:t>)</w:t>
      </w:r>
    </w:p>
    <w:p w14:paraId="38688E43" w14:textId="77777777" w:rsidR="00F84856" w:rsidRPr="00CB2C6E" w:rsidRDefault="00F84856" w:rsidP="007C77DC">
      <w:pPr>
        <w:pStyle w:val="afd"/>
        <w:numPr>
          <w:ilvl w:val="1"/>
          <w:numId w:val="18"/>
        </w:numPr>
        <w:shd w:val="clear" w:color="auto" w:fill="FFFFFF"/>
        <w:rPr>
          <w:rFonts w:ascii="Circe" w:hAnsi="Circe"/>
          <w:sz w:val="28"/>
          <w:szCs w:val="28"/>
        </w:rPr>
      </w:pPr>
      <w:r w:rsidRPr="00CB2C6E">
        <w:rPr>
          <w:rFonts w:ascii="Circe" w:hAnsi="Circe"/>
          <w:sz w:val="28"/>
          <w:szCs w:val="28"/>
        </w:rPr>
        <w:t>дитяча бібліотека (вул. Енергетиків, 14)</w:t>
      </w:r>
    </w:p>
    <w:p w14:paraId="1E26710A" w14:textId="77777777" w:rsidR="00F84856" w:rsidRPr="00CB2C6E" w:rsidRDefault="00F84856" w:rsidP="007C77DC">
      <w:pPr>
        <w:pStyle w:val="afd"/>
        <w:numPr>
          <w:ilvl w:val="1"/>
          <w:numId w:val="18"/>
        </w:numPr>
        <w:shd w:val="clear" w:color="auto" w:fill="FFFFFF"/>
        <w:rPr>
          <w:rFonts w:ascii="Circe" w:hAnsi="Circe"/>
          <w:sz w:val="28"/>
          <w:szCs w:val="28"/>
        </w:rPr>
      </w:pPr>
      <w:r w:rsidRPr="00CB2C6E">
        <w:rPr>
          <w:rFonts w:ascii="Circe" w:hAnsi="Circe"/>
          <w:sz w:val="28"/>
          <w:szCs w:val="28"/>
        </w:rPr>
        <w:t>бібліотека-філія №3 (вул. Набережна, павільйон №3)</w:t>
      </w:r>
    </w:p>
    <w:p w14:paraId="43CB5829" w14:textId="77777777" w:rsidR="00F84856" w:rsidRPr="00CB2C6E" w:rsidRDefault="00F84856" w:rsidP="007C77DC">
      <w:pPr>
        <w:pStyle w:val="afd"/>
        <w:numPr>
          <w:ilvl w:val="1"/>
          <w:numId w:val="18"/>
        </w:numPr>
        <w:shd w:val="clear" w:color="auto" w:fill="FFFFFF"/>
        <w:rPr>
          <w:rFonts w:ascii="Circe" w:hAnsi="Circe"/>
          <w:sz w:val="28"/>
          <w:szCs w:val="28"/>
        </w:rPr>
      </w:pPr>
      <w:r w:rsidRPr="00CB2C6E">
        <w:rPr>
          <w:rFonts w:ascii="Circe" w:hAnsi="Circe"/>
          <w:sz w:val="28"/>
          <w:szCs w:val="28"/>
        </w:rPr>
        <w:t>бібліотека-філія №4 (вул. Молодіжна, 105)</w:t>
      </w:r>
    </w:p>
    <w:p w14:paraId="6B01FA54" w14:textId="77777777" w:rsidR="00F84856" w:rsidRPr="00CB2C6E" w:rsidRDefault="00F84856" w:rsidP="007C77DC">
      <w:pPr>
        <w:pStyle w:val="afd"/>
        <w:numPr>
          <w:ilvl w:val="1"/>
          <w:numId w:val="18"/>
        </w:numPr>
        <w:shd w:val="clear" w:color="auto" w:fill="FFFFFF"/>
        <w:rPr>
          <w:rFonts w:ascii="Circe" w:hAnsi="Circe"/>
          <w:sz w:val="28"/>
          <w:szCs w:val="28"/>
        </w:rPr>
      </w:pPr>
      <w:r w:rsidRPr="00CB2C6E">
        <w:rPr>
          <w:rFonts w:ascii="Circe" w:hAnsi="Circe"/>
          <w:sz w:val="28"/>
          <w:szCs w:val="28"/>
        </w:rPr>
        <w:t>бібліотека-філія №1 (вул. Молодіжна, 59, кв.37)</w:t>
      </w:r>
    </w:p>
    <w:p w14:paraId="45ED55C3" w14:textId="77777777" w:rsidR="00F84856" w:rsidRPr="00CB2C6E" w:rsidRDefault="00F84856" w:rsidP="007C77DC">
      <w:pPr>
        <w:pStyle w:val="afd"/>
        <w:numPr>
          <w:ilvl w:val="0"/>
          <w:numId w:val="18"/>
        </w:numPr>
        <w:rPr>
          <w:rFonts w:ascii="Circe" w:hAnsi="Circe"/>
          <w:sz w:val="28"/>
          <w:szCs w:val="28"/>
        </w:rPr>
      </w:pPr>
      <w:r w:rsidRPr="00CB2C6E">
        <w:rPr>
          <w:rFonts w:ascii="Circe" w:hAnsi="Circe"/>
          <w:sz w:val="28"/>
          <w:szCs w:val="28"/>
        </w:rPr>
        <w:t>Дитяча музична школа</w:t>
      </w:r>
    </w:p>
    <w:p w14:paraId="3CFFED63" w14:textId="77777777" w:rsidR="00F84856" w:rsidRPr="00CB2C6E" w:rsidRDefault="00F84856" w:rsidP="007C77DC">
      <w:pPr>
        <w:pStyle w:val="afd"/>
        <w:numPr>
          <w:ilvl w:val="0"/>
          <w:numId w:val="18"/>
        </w:numPr>
        <w:rPr>
          <w:rFonts w:ascii="Circe" w:hAnsi="Circe"/>
          <w:sz w:val="28"/>
          <w:szCs w:val="28"/>
          <w:lang w:val="uk-UA"/>
        </w:rPr>
      </w:pPr>
      <w:r w:rsidRPr="00CB2C6E">
        <w:rPr>
          <w:rFonts w:ascii="Circe" w:hAnsi="Circe"/>
          <w:sz w:val="28"/>
          <w:szCs w:val="28"/>
        </w:rPr>
        <w:t>Дитяча художня школа</w:t>
      </w:r>
    </w:p>
    <w:p w14:paraId="4142B6BF" w14:textId="77777777" w:rsidR="00F84856" w:rsidRPr="00CB2C6E" w:rsidRDefault="00F84856" w:rsidP="00F84856">
      <w:pPr>
        <w:jc w:val="center"/>
        <w:rPr>
          <w:rFonts w:ascii="Circe" w:hAnsi="Circe" w:cs="Times New Roman"/>
          <w:sz w:val="28"/>
          <w:szCs w:val="28"/>
          <w:u w:val="single"/>
          <w:lang w:val="uk-UA"/>
        </w:rPr>
      </w:pPr>
      <w:r w:rsidRPr="00CB2C6E">
        <w:rPr>
          <w:rFonts w:ascii="Circe" w:hAnsi="Circe" w:cs="Times New Roman"/>
          <w:sz w:val="28"/>
          <w:szCs w:val="28"/>
          <w:u w:val="single"/>
          <w:lang w:val="uk-UA"/>
        </w:rPr>
        <w:t>Дніпрорудненська громада</w:t>
      </w:r>
    </w:p>
    <w:p w14:paraId="376997AD" w14:textId="77777777" w:rsidR="00F84856" w:rsidRPr="00CB2C6E" w:rsidRDefault="00F84856" w:rsidP="007C77DC">
      <w:pPr>
        <w:pStyle w:val="afd"/>
        <w:numPr>
          <w:ilvl w:val="0"/>
          <w:numId w:val="17"/>
        </w:numPr>
        <w:rPr>
          <w:rFonts w:ascii="Circe" w:hAnsi="Circe"/>
          <w:sz w:val="28"/>
          <w:szCs w:val="28"/>
          <w:lang w:val="uk-UA"/>
        </w:rPr>
      </w:pPr>
      <w:r w:rsidRPr="00CB2C6E">
        <w:rPr>
          <w:rFonts w:ascii="Circe" w:hAnsi="Circe"/>
          <w:sz w:val="28"/>
          <w:szCs w:val="28"/>
        </w:rPr>
        <w:t xml:space="preserve">Комунальний заклад «Дніпрорудненський палац культури «Гірник» </w:t>
      </w:r>
    </w:p>
    <w:p w14:paraId="68EC9CF7" w14:textId="77777777" w:rsidR="00F84856" w:rsidRPr="00CB2C6E" w:rsidRDefault="00F84856" w:rsidP="007C77DC">
      <w:pPr>
        <w:pStyle w:val="afd"/>
        <w:numPr>
          <w:ilvl w:val="0"/>
          <w:numId w:val="17"/>
        </w:numPr>
        <w:rPr>
          <w:rFonts w:ascii="Circe" w:hAnsi="Circe"/>
          <w:sz w:val="28"/>
          <w:szCs w:val="28"/>
          <w:lang w:val="uk-UA"/>
        </w:rPr>
      </w:pPr>
      <w:r w:rsidRPr="00CB2C6E">
        <w:rPr>
          <w:rFonts w:ascii="Circe" w:hAnsi="Circe"/>
          <w:sz w:val="28"/>
          <w:szCs w:val="28"/>
        </w:rPr>
        <w:lastRenderedPageBreak/>
        <w:t>Комунальний спеціалізований мистецький навчальний заклад «Дніпрорудненська дитяча мистецька школа»</w:t>
      </w:r>
    </w:p>
    <w:p w14:paraId="584E96C1" w14:textId="77777777" w:rsidR="00F84856" w:rsidRPr="00CB2C6E" w:rsidRDefault="00F84856" w:rsidP="007C77DC">
      <w:pPr>
        <w:pStyle w:val="afd"/>
        <w:numPr>
          <w:ilvl w:val="0"/>
          <w:numId w:val="17"/>
        </w:numPr>
        <w:rPr>
          <w:rFonts w:ascii="Circe" w:hAnsi="Circe"/>
          <w:sz w:val="28"/>
          <w:szCs w:val="28"/>
        </w:rPr>
      </w:pPr>
      <w:r w:rsidRPr="00CB2C6E">
        <w:rPr>
          <w:rFonts w:ascii="Circe" w:hAnsi="Circe"/>
          <w:sz w:val="28"/>
          <w:szCs w:val="28"/>
        </w:rPr>
        <w:t>Дніпрорудненська міська бібліотека</w:t>
      </w:r>
    </w:p>
    <w:p w14:paraId="59FA60F3" w14:textId="77777777" w:rsidR="00F84856" w:rsidRPr="00CB2C6E" w:rsidRDefault="00F84856" w:rsidP="00F84856">
      <w:pPr>
        <w:jc w:val="center"/>
        <w:rPr>
          <w:rFonts w:ascii="Circe" w:hAnsi="Circe" w:cs="Times New Roman"/>
          <w:sz w:val="28"/>
          <w:szCs w:val="28"/>
          <w:u w:val="single"/>
          <w:lang w:val="uk-UA"/>
        </w:rPr>
      </w:pPr>
      <w:r w:rsidRPr="00CB2C6E">
        <w:rPr>
          <w:rFonts w:ascii="Circe" w:hAnsi="Circe" w:cs="Times New Roman"/>
          <w:sz w:val="28"/>
          <w:szCs w:val="28"/>
          <w:u w:val="single"/>
          <w:lang w:val="uk-UA"/>
        </w:rPr>
        <w:t>Степногірська громада</w:t>
      </w:r>
    </w:p>
    <w:p w14:paraId="45FE1C49" w14:textId="5FF60169" w:rsidR="00EA23DC" w:rsidRPr="00EA23DC" w:rsidRDefault="00EA23DC" w:rsidP="00EA23DC">
      <w:pPr>
        <w:pStyle w:val="afd"/>
        <w:numPr>
          <w:ilvl w:val="0"/>
          <w:numId w:val="17"/>
        </w:numPr>
        <w:spacing w:after="0" w:line="240" w:lineRule="auto"/>
        <w:ind w:left="714" w:hanging="357"/>
        <w:rPr>
          <w:rFonts w:ascii="Times New Roman" w:hAnsi="Times New Roman"/>
          <w:color w:val="FF0000"/>
          <w:sz w:val="28"/>
          <w:szCs w:val="28"/>
        </w:rPr>
      </w:pPr>
      <w:r w:rsidRPr="00EA23DC">
        <w:rPr>
          <w:rFonts w:ascii="Times New Roman" w:hAnsi="Times New Roman"/>
          <w:color w:val="FF0000"/>
          <w:sz w:val="28"/>
          <w:szCs w:val="28"/>
        </w:rPr>
        <w:t xml:space="preserve">Будинок культури </w:t>
      </w:r>
      <w:r w:rsidR="003629D3">
        <w:rPr>
          <w:rFonts w:ascii="Times New Roman" w:hAnsi="Times New Roman"/>
          <w:color w:val="FF0000"/>
          <w:sz w:val="28"/>
          <w:szCs w:val="28"/>
          <w:lang w:val="uk-UA"/>
        </w:rPr>
        <w:t>«</w:t>
      </w:r>
      <w:r w:rsidRPr="00EA23DC">
        <w:rPr>
          <w:rFonts w:ascii="Times New Roman" w:hAnsi="Times New Roman"/>
          <w:color w:val="FF0000"/>
          <w:sz w:val="28"/>
          <w:szCs w:val="28"/>
        </w:rPr>
        <w:t>Мир</w:t>
      </w:r>
      <w:r w:rsidR="003629D3">
        <w:rPr>
          <w:rFonts w:ascii="Times New Roman" w:hAnsi="Times New Roman"/>
          <w:color w:val="FF0000"/>
          <w:sz w:val="28"/>
          <w:szCs w:val="28"/>
          <w:lang w:val="uk-UA"/>
        </w:rPr>
        <w:t>»</w:t>
      </w:r>
    </w:p>
    <w:p w14:paraId="408FFDA0" w14:textId="77777777" w:rsidR="00EA23DC" w:rsidRPr="00EA23DC" w:rsidRDefault="00EA23DC" w:rsidP="00EA23DC">
      <w:pPr>
        <w:pStyle w:val="afd"/>
        <w:numPr>
          <w:ilvl w:val="0"/>
          <w:numId w:val="17"/>
        </w:numPr>
        <w:spacing w:after="0" w:line="240" w:lineRule="auto"/>
        <w:ind w:left="714" w:hanging="357"/>
        <w:rPr>
          <w:rFonts w:ascii="Times New Roman" w:hAnsi="Times New Roman"/>
          <w:color w:val="FF0000"/>
          <w:sz w:val="28"/>
          <w:szCs w:val="28"/>
        </w:rPr>
      </w:pPr>
      <w:r w:rsidRPr="00EA23DC">
        <w:rPr>
          <w:rFonts w:ascii="Times New Roman" w:hAnsi="Times New Roman"/>
          <w:color w:val="FF0000"/>
          <w:sz w:val="28"/>
          <w:szCs w:val="28"/>
        </w:rPr>
        <w:t>Дитяча музична школа</w:t>
      </w:r>
    </w:p>
    <w:p w14:paraId="6F01CC8C" w14:textId="77777777" w:rsidR="00EA23DC" w:rsidRPr="00EA23DC" w:rsidRDefault="00EA23DC" w:rsidP="00EA23DC">
      <w:pPr>
        <w:pStyle w:val="afd"/>
        <w:numPr>
          <w:ilvl w:val="0"/>
          <w:numId w:val="17"/>
        </w:numPr>
        <w:spacing w:after="0" w:line="240" w:lineRule="auto"/>
        <w:ind w:left="714" w:hanging="357"/>
        <w:rPr>
          <w:rFonts w:ascii="Times New Roman" w:hAnsi="Times New Roman"/>
          <w:color w:val="FF0000"/>
          <w:sz w:val="28"/>
          <w:szCs w:val="28"/>
        </w:rPr>
      </w:pPr>
      <w:r w:rsidRPr="00EA23DC">
        <w:rPr>
          <w:rFonts w:ascii="Times New Roman" w:hAnsi="Times New Roman"/>
          <w:color w:val="FF0000"/>
          <w:sz w:val="28"/>
          <w:szCs w:val="28"/>
          <w:lang w:val="uk-UA"/>
        </w:rPr>
        <w:t>П</w:t>
      </w:r>
      <w:r w:rsidRPr="00EA23DC">
        <w:rPr>
          <w:rFonts w:ascii="Times New Roman" w:hAnsi="Times New Roman"/>
          <w:color w:val="FF0000"/>
          <w:sz w:val="28"/>
          <w:szCs w:val="28"/>
          <w:lang w:val="en-US"/>
        </w:rPr>
        <w:t>’</w:t>
      </w:r>
      <w:r w:rsidRPr="00EA23DC">
        <w:rPr>
          <w:rFonts w:ascii="Times New Roman" w:hAnsi="Times New Roman"/>
          <w:color w:val="FF0000"/>
          <w:sz w:val="28"/>
          <w:szCs w:val="28"/>
          <w:lang w:val="uk-UA"/>
        </w:rPr>
        <w:t xml:space="preserve">ятихатський </w:t>
      </w:r>
      <w:r w:rsidRPr="00EA23DC">
        <w:rPr>
          <w:rFonts w:ascii="Times New Roman" w:hAnsi="Times New Roman"/>
          <w:color w:val="FF0000"/>
          <w:sz w:val="28"/>
          <w:szCs w:val="28"/>
        </w:rPr>
        <w:t>Будинок культури</w:t>
      </w:r>
    </w:p>
    <w:p w14:paraId="33110681" w14:textId="77777777" w:rsidR="00EA23DC" w:rsidRPr="00EA23DC" w:rsidRDefault="00EA23DC" w:rsidP="00EA23DC">
      <w:pPr>
        <w:pStyle w:val="afd"/>
        <w:numPr>
          <w:ilvl w:val="0"/>
          <w:numId w:val="17"/>
        </w:numPr>
        <w:spacing w:after="0" w:line="240" w:lineRule="auto"/>
        <w:ind w:left="714" w:hanging="357"/>
        <w:rPr>
          <w:rFonts w:ascii="Times New Roman" w:hAnsi="Times New Roman"/>
          <w:color w:val="FF0000"/>
          <w:sz w:val="28"/>
          <w:szCs w:val="28"/>
        </w:rPr>
      </w:pPr>
      <w:r w:rsidRPr="00EA23DC">
        <w:rPr>
          <w:rFonts w:ascii="Times New Roman" w:hAnsi="Times New Roman"/>
          <w:color w:val="FF0000"/>
          <w:sz w:val="28"/>
          <w:szCs w:val="28"/>
        </w:rPr>
        <w:t>Приморська сільська бібліотека</w:t>
      </w:r>
    </w:p>
    <w:p w14:paraId="2F334F37" w14:textId="77777777" w:rsidR="00EA23DC" w:rsidRPr="00EA23DC" w:rsidRDefault="00EA23DC" w:rsidP="00EA23DC">
      <w:pPr>
        <w:pStyle w:val="afd"/>
        <w:numPr>
          <w:ilvl w:val="0"/>
          <w:numId w:val="17"/>
        </w:numPr>
        <w:spacing w:after="0" w:line="240" w:lineRule="auto"/>
        <w:ind w:left="714" w:hanging="357"/>
        <w:rPr>
          <w:rFonts w:ascii="Times New Roman" w:hAnsi="Times New Roman"/>
          <w:color w:val="FF0000"/>
          <w:sz w:val="28"/>
          <w:szCs w:val="28"/>
        </w:rPr>
      </w:pPr>
      <w:r w:rsidRPr="00EA23DC">
        <w:rPr>
          <w:rFonts w:ascii="Times New Roman" w:hAnsi="Times New Roman"/>
          <w:color w:val="FF0000"/>
          <w:sz w:val="28"/>
          <w:szCs w:val="28"/>
        </w:rPr>
        <w:t>П’ятихатська сільська бібліотека</w:t>
      </w:r>
    </w:p>
    <w:p w14:paraId="5E72CE57" w14:textId="77777777" w:rsidR="00EA23DC" w:rsidRPr="00EA23DC" w:rsidRDefault="00EA23DC" w:rsidP="00EA23DC">
      <w:pPr>
        <w:pStyle w:val="afd"/>
        <w:numPr>
          <w:ilvl w:val="0"/>
          <w:numId w:val="17"/>
        </w:numPr>
        <w:spacing w:after="0" w:line="240" w:lineRule="auto"/>
        <w:ind w:left="714" w:hanging="357"/>
        <w:rPr>
          <w:rFonts w:ascii="Times New Roman" w:hAnsi="Times New Roman"/>
          <w:color w:val="FF0000"/>
          <w:sz w:val="28"/>
          <w:szCs w:val="28"/>
        </w:rPr>
      </w:pPr>
      <w:r w:rsidRPr="00EA23DC">
        <w:rPr>
          <w:rFonts w:ascii="Times New Roman" w:hAnsi="Times New Roman"/>
          <w:color w:val="FF0000"/>
          <w:sz w:val="28"/>
          <w:szCs w:val="28"/>
        </w:rPr>
        <w:t>Щербаківська сільська бібліотека</w:t>
      </w:r>
    </w:p>
    <w:p w14:paraId="006EC5DF" w14:textId="77777777" w:rsidR="00AF319C" w:rsidRPr="00EA23DC" w:rsidRDefault="00AF319C" w:rsidP="00F84856">
      <w:pPr>
        <w:jc w:val="both"/>
        <w:rPr>
          <w:rFonts w:ascii="Circe" w:hAnsi="Circe" w:cs="Times New Roman"/>
          <w:color w:val="FF0000"/>
          <w:sz w:val="28"/>
          <w:szCs w:val="28"/>
          <w:lang w:val="uk-UA"/>
        </w:rPr>
      </w:pPr>
    </w:p>
    <w:p w14:paraId="34A99C02" w14:textId="77777777" w:rsidR="00F84856" w:rsidRPr="00CB2C6E" w:rsidRDefault="00F84856" w:rsidP="00AF319C">
      <w:pPr>
        <w:jc w:val="center"/>
        <w:rPr>
          <w:rFonts w:ascii="Circe" w:hAnsi="Circe" w:cs="Times New Roman"/>
          <w:sz w:val="28"/>
          <w:szCs w:val="28"/>
          <w:u w:val="single"/>
          <w:lang w:val="uk-UA"/>
        </w:rPr>
      </w:pPr>
      <w:r w:rsidRPr="00CB2C6E">
        <w:rPr>
          <w:rFonts w:ascii="Circe" w:hAnsi="Circe" w:cs="Times New Roman"/>
          <w:sz w:val="28"/>
          <w:szCs w:val="28"/>
          <w:u w:val="single"/>
          <w:lang w:val="uk-UA"/>
        </w:rPr>
        <w:t>Малобілозерська   громада</w:t>
      </w:r>
    </w:p>
    <w:p w14:paraId="69D2C1B5" w14:textId="77777777" w:rsidR="00F84856" w:rsidRPr="00CB2C6E" w:rsidRDefault="00F84856" w:rsidP="007C77DC">
      <w:pPr>
        <w:pStyle w:val="afd"/>
        <w:numPr>
          <w:ilvl w:val="0"/>
          <w:numId w:val="16"/>
        </w:numPr>
        <w:rPr>
          <w:rFonts w:ascii="Circe" w:hAnsi="Circe"/>
          <w:sz w:val="28"/>
          <w:szCs w:val="28"/>
          <w:lang w:val="uk-UA"/>
        </w:rPr>
      </w:pPr>
      <w:r w:rsidRPr="00CB2C6E">
        <w:rPr>
          <w:rFonts w:ascii="Circe" w:hAnsi="Circe"/>
          <w:sz w:val="28"/>
          <w:szCs w:val="28"/>
        </w:rPr>
        <w:t xml:space="preserve">Малобілозерський Будинок творчості «Родинні джерела» </w:t>
      </w:r>
    </w:p>
    <w:p w14:paraId="555E1EF2" w14:textId="77777777" w:rsidR="00F84856" w:rsidRPr="00CB2C6E" w:rsidRDefault="00F84856" w:rsidP="007C77DC">
      <w:pPr>
        <w:pStyle w:val="afd"/>
        <w:numPr>
          <w:ilvl w:val="0"/>
          <w:numId w:val="16"/>
        </w:numPr>
        <w:rPr>
          <w:rFonts w:ascii="Circe" w:hAnsi="Circe"/>
          <w:sz w:val="28"/>
          <w:szCs w:val="28"/>
          <w:lang w:val="uk-UA"/>
        </w:rPr>
      </w:pPr>
      <w:r w:rsidRPr="00CB2C6E">
        <w:rPr>
          <w:rFonts w:ascii="Circe" w:hAnsi="Circe"/>
          <w:sz w:val="28"/>
          <w:szCs w:val="28"/>
        </w:rPr>
        <w:t xml:space="preserve">КЗ"Балківський сільський клуб" </w:t>
      </w:r>
    </w:p>
    <w:p w14:paraId="16D61883" w14:textId="77777777" w:rsidR="00F84856" w:rsidRPr="00CB2C6E" w:rsidRDefault="00F84856" w:rsidP="007C77DC">
      <w:pPr>
        <w:pStyle w:val="afd"/>
        <w:numPr>
          <w:ilvl w:val="0"/>
          <w:numId w:val="16"/>
        </w:numPr>
        <w:rPr>
          <w:rFonts w:ascii="Circe" w:hAnsi="Circe"/>
          <w:sz w:val="28"/>
          <w:szCs w:val="28"/>
          <w:lang w:val="uk-UA"/>
        </w:rPr>
      </w:pPr>
      <w:r w:rsidRPr="00CB2C6E">
        <w:rPr>
          <w:rFonts w:ascii="Circe" w:hAnsi="Circe"/>
          <w:sz w:val="28"/>
          <w:szCs w:val="28"/>
        </w:rPr>
        <w:t xml:space="preserve">КЗ "Малобілозерський Будинок культури №2" </w:t>
      </w:r>
    </w:p>
    <w:p w14:paraId="2E7710F7" w14:textId="77777777" w:rsidR="00F84856" w:rsidRPr="00CB2C6E" w:rsidRDefault="00F84856" w:rsidP="007C77DC">
      <w:pPr>
        <w:pStyle w:val="afd"/>
        <w:numPr>
          <w:ilvl w:val="0"/>
          <w:numId w:val="16"/>
        </w:numPr>
        <w:rPr>
          <w:rFonts w:ascii="Circe" w:hAnsi="Circe"/>
          <w:sz w:val="28"/>
          <w:szCs w:val="28"/>
          <w:lang w:val="uk-UA"/>
        </w:rPr>
      </w:pPr>
      <w:r w:rsidRPr="00CB2C6E">
        <w:rPr>
          <w:rFonts w:ascii="Circe" w:hAnsi="Circe"/>
          <w:sz w:val="28"/>
          <w:szCs w:val="28"/>
          <w:lang w:val="uk-UA"/>
        </w:rPr>
        <w:t xml:space="preserve">КУ «Малобілозерський сільський будинок культури» №1 </w:t>
      </w:r>
    </w:p>
    <w:p w14:paraId="28D29020" w14:textId="77777777" w:rsidR="00F84856" w:rsidRPr="00CB2C6E" w:rsidRDefault="00F84856" w:rsidP="007C77DC">
      <w:pPr>
        <w:pStyle w:val="afd"/>
        <w:numPr>
          <w:ilvl w:val="0"/>
          <w:numId w:val="16"/>
        </w:numPr>
        <w:rPr>
          <w:rFonts w:ascii="Circe" w:hAnsi="Circe"/>
          <w:sz w:val="28"/>
          <w:szCs w:val="28"/>
        </w:rPr>
      </w:pPr>
      <w:r w:rsidRPr="00CB2C6E">
        <w:rPr>
          <w:rFonts w:ascii="Circe" w:hAnsi="Circe"/>
          <w:sz w:val="28"/>
          <w:szCs w:val="28"/>
        </w:rPr>
        <w:t xml:space="preserve">КЗ "Орлянський сільський будинок культури" </w:t>
      </w:r>
    </w:p>
    <w:p w14:paraId="30EFDE8A" w14:textId="77777777" w:rsidR="00F84856" w:rsidRPr="00CB2C6E" w:rsidRDefault="00F84856" w:rsidP="007C77DC">
      <w:pPr>
        <w:pStyle w:val="afd"/>
        <w:numPr>
          <w:ilvl w:val="0"/>
          <w:numId w:val="16"/>
        </w:numPr>
        <w:rPr>
          <w:rFonts w:ascii="Circe" w:hAnsi="Circe"/>
          <w:sz w:val="28"/>
          <w:szCs w:val="28"/>
          <w:lang w:val="uk-UA"/>
        </w:rPr>
      </w:pPr>
      <w:r w:rsidRPr="00CB2C6E">
        <w:rPr>
          <w:rFonts w:ascii="Circe" w:hAnsi="Circe"/>
          <w:sz w:val="28"/>
          <w:szCs w:val="28"/>
        </w:rPr>
        <w:t xml:space="preserve">КСМНЗ "Малобілозерська дитяча музична школа " </w:t>
      </w:r>
    </w:p>
    <w:p w14:paraId="7D390F79" w14:textId="77777777" w:rsidR="00F84856" w:rsidRPr="00CB2C6E" w:rsidRDefault="00F84856" w:rsidP="007C77DC">
      <w:pPr>
        <w:pStyle w:val="afd"/>
        <w:numPr>
          <w:ilvl w:val="0"/>
          <w:numId w:val="16"/>
        </w:numPr>
        <w:rPr>
          <w:rFonts w:ascii="Circe" w:hAnsi="Circe"/>
          <w:sz w:val="28"/>
          <w:szCs w:val="28"/>
          <w:lang w:val="uk-UA"/>
        </w:rPr>
      </w:pPr>
      <w:r w:rsidRPr="00CB2C6E">
        <w:rPr>
          <w:rFonts w:ascii="Circe" w:hAnsi="Circe"/>
          <w:sz w:val="28"/>
          <w:szCs w:val="28"/>
        </w:rPr>
        <w:t xml:space="preserve">КСМНЗ"Балківська дитяча музична школа" </w:t>
      </w:r>
    </w:p>
    <w:p w14:paraId="11138FC5" w14:textId="77777777" w:rsidR="00F84856" w:rsidRPr="00CB2C6E" w:rsidRDefault="00F84856" w:rsidP="007C77DC">
      <w:pPr>
        <w:pStyle w:val="afd"/>
        <w:numPr>
          <w:ilvl w:val="0"/>
          <w:numId w:val="16"/>
        </w:numPr>
        <w:rPr>
          <w:rFonts w:ascii="Circe" w:hAnsi="Circe"/>
          <w:sz w:val="28"/>
          <w:szCs w:val="28"/>
          <w:lang w:val="uk-UA"/>
        </w:rPr>
      </w:pPr>
      <w:r w:rsidRPr="00CB2C6E">
        <w:rPr>
          <w:rFonts w:ascii="Circe" w:hAnsi="Circe"/>
          <w:sz w:val="28"/>
          <w:szCs w:val="28"/>
        </w:rPr>
        <w:t xml:space="preserve">КУ"Балківський історико - краєзнавчий музей" </w:t>
      </w:r>
    </w:p>
    <w:p w14:paraId="367F20F4" w14:textId="77777777" w:rsidR="00F84856" w:rsidRPr="00CB2C6E" w:rsidRDefault="00F84856" w:rsidP="007C77DC">
      <w:pPr>
        <w:pStyle w:val="afd"/>
        <w:numPr>
          <w:ilvl w:val="0"/>
          <w:numId w:val="16"/>
        </w:numPr>
        <w:jc w:val="both"/>
        <w:rPr>
          <w:rFonts w:ascii="Circe" w:hAnsi="Circe"/>
          <w:sz w:val="28"/>
          <w:szCs w:val="28"/>
          <w:lang w:val="uk-UA"/>
        </w:rPr>
      </w:pPr>
      <w:r w:rsidRPr="00CB2C6E">
        <w:rPr>
          <w:rFonts w:ascii="Circe" w:hAnsi="Circe"/>
          <w:sz w:val="28"/>
          <w:szCs w:val="28"/>
          <w:lang w:val="uk-UA"/>
        </w:rPr>
        <w:t xml:space="preserve">КЗ «Малобілозерська публічна бібліотека» </w:t>
      </w:r>
    </w:p>
    <w:p w14:paraId="462006CF" w14:textId="77777777" w:rsidR="00F84856" w:rsidRPr="00CB2C6E" w:rsidRDefault="00F84856" w:rsidP="007C77DC">
      <w:pPr>
        <w:pStyle w:val="afd"/>
        <w:numPr>
          <w:ilvl w:val="0"/>
          <w:numId w:val="16"/>
        </w:numPr>
        <w:jc w:val="both"/>
        <w:rPr>
          <w:rFonts w:ascii="Circe" w:hAnsi="Circe"/>
          <w:sz w:val="28"/>
          <w:szCs w:val="28"/>
          <w:lang w:val="uk-UA"/>
        </w:rPr>
      </w:pPr>
      <w:r w:rsidRPr="00CB2C6E">
        <w:rPr>
          <w:rFonts w:ascii="Circe" w:hAnsi="Circe"/>
          <w:sz w:val="28"/>
          <w:szCs w:val="28"/>
          <w:lang w:val="uk-UA"/>
        </w:rPr>
        <w:t xml:space="preserve">Малобілозерська сільська бібліотека-філія №1«Малобілозерська публічна бібліотека» </w:t>
      </w:r>
    </w:p>
    <w:p w14:paraId="55B208B1" w14:textId="77777777" w:rsidR="00F84856" w:rsidRPr="00CB2C6E" w:rsidRDefault="00F84856" w:rsidP="007C77DC">
      <w:pPr>
        <w:pStyle w:val="afd"/>
        <w:numPr>
          <w:ilvl w:val="0"/>
          <w:numId w:val="16"/>
        </w:numPr>
        <w:jc w:val="both"/>
        <w:rPr>
          <w:rFonts w:ascii="Circe" w:hAnsi="Circe"/>
          <w:sz w:val="28"/>
          <w:szCs w:val="28"/>
          <w:lang w:val="uk-UA"/>
        </w:rPr>
      </w:pPr>
      <w:r w:rsidRPr="00CB2C6E">
        <w:rPr>
          <w:rFonts w:ascii="Circe" w:hAnsi="Circe"/>
          <w:sz w:val="28"/>
          <w:szCs w:val="28"/>
          <w:lang w:val="uk-UA"/>
        </w:rPr>
        <w:t xml:space="preserve">Малобілозерська сільська бібліотека – філія №2«Малобілозерська публічна бібліотека» </w:t>
      </w:r>
    </w:p>
    <w:p w14:paraId="2A0451CF" w14:textId="77777777" w:rsidR="00F84856" w:rsidRPr="00CB2C6E" w:rsidRDefault="00F84856" w:rsidP="007C77DC">
      <w:pPr>
        <w:pStyle w:val="afd"/>
        <w:numPr>
          <w:ilvl w:val="0"/>
          <w:numId w:val="16"/>
        </w:numPr>
        <w:jc w:val="both"/>
        <w:rPr>
          <w:rFonts w:ascii="Circe" w:hAnsi="Circe"/>
          <w:sz w:val="28"/>
          <w:szCs w:val="28"/>
          <w:lang w:val="uk-UA"/>
        </w:rPr>
      </w:pPr>
      <w:r w:rsidRPr="00CB2C6E">
        <w:rPr>
          <w:rFonts w:ascii="Circe" w:hAnsi="Circe"/>
          <w:sz w:val="28"/>
          <w:szCs w:val="28"/>
          <w:lang w:val="uk-UA"/>
        </w:rPr>
        <w:t xml:space="preserve">Малобілозерська сільська бібліотека – філія №3«Малобілозерська публічна бібліотека» </w:t>
      </w:r>
    </w:p>
    <w:p w14:paraId="02C32E12" w14:textId="77777777" w:rsidR="00F84856" w:rsidRPr="00CB2C6E" w:rsidRDefault="00F84856" w:rsidP="007C77DC">
      <w:pPr>
        <w:pStyle w:val="afd"/>
        <w:numPr>
          <w:ilvl w:val="0"/>
          <w:numId w:val="23"/>
        </w:numPr>
        <w:jc w:val="both"/>
        <w:rPr>
          <w:rFonts w:ascii="Circe" w:hAnsi="Circe"/>
          <w:sz w:val="28"/>
          <w:szCs w:val="28"/>
          <w:lang w:val="uk-UA"/>
        </w:rPr>
      </w:pPr>
      <w:r w:rsidRPr="00CB2C6E">
        <w:rPr>
          <w:rFonts w:ascii="Circe" w:hAnsi="Circe"/>
          <w:sz w:val="28"/>
          <w:szCs w:val="28"/>
          <w:lang w:val="uk-UA"/>
        </w:rPr>
        <w:t xml:space="preserve">Малобілозерська сільська бібліотека – філія №4 «Малобілозерська публічна бібліотека» </w:t>
      </w:r>
    </w:p>
    <w:p w14:paraId="14CB210A" w14:textId="79C27DC0" w:rsidR="00F84856" w:rsidRPr="00CB2C6E" w:rsidRDefault="00F84856" w:rsidP="007C77DC">
      <w:pPr>
        <w:pStyle w:val="afd"/>
        <w:numPr>
          <w:ilvl w:val="0"/>
          <w:numId w:val="23"/>
        </w:numPr>
        <w:jc w:val="both"/>
        <w:rPr>
          <w:rFonts w:ascii="Circe" w:hAnsi="Circe"/>
          <w:sz w:val="28"/>
          <w:szCs w:val="28"/>
          <w:lang w:val="uk-UA"/>
        </w:rPr>
      </w:pPr>
      <w:r w:rsidRPr="00CB2C6E">
        <w:rPr>
          <w:rFonts w:ascii="Circe" w:hAnsi="Circe"/>
          <w:sz w:val="28"/>
          <w:szCs w:val="28"/>
          <w:lang w:val="uk-UA"/>
        </w:rPr>
        <w:t>Відножинсь</w:t>
      </w:r>
      <w:r w:rsidR="00EA23DC">
        <w:rPr>
          <w:rFonts w:ascii="Circe" w:hAnsi="Circe"/>
          <w:sz w:val="28"/>
          <w:szCs w:val="28"/>
          <w:lang w:val="uk-UA"/>
        </w:rPr>
        <w:t xml:space="preserve">ка сільська бібліотека-філія </w:t>
      </w:r>
      <w:r w:rsidRPr="00CB2C6E">
        <w:rPr>
          <w:rFonts w:ascii="Circe" w:hAnsi="Circe"/>
          <w:sz w:val="28"/>
          <w:szCs w:val="28"/>
          <w:lang w:val="uk-UA"/>
        </w:rPr>
        <w:t xml:space="preserve">КЗ «Малобілозерська публічна бібліотека» </w:t>
      </w:r>
    </w:p>
    <w:p w14:paraId="4FBF2E76" w14:textId="77777777" w:rsidR="00F84856" w:rsidRPr="00CB2C6E" w:rsidRDefault="00F84856" w:rsidP="007C77DC">
      <w:pPr>
        <w:pStyle w:val="afd"/>
        <w:numPr>
          <w:ilvl w:val="0"/>
          <w:numId w:val="23"/>
        </w:numPr>
        <w:jc w:val="both"/>
        <w:rPr>
          <w:rFonts w:ascii="Circe" w:hAnsi="Circe"/>
          <w:sz w:val="28"/>
          <w:szCs w:val="28"/>
          <w:lang w:val="uk-UA"/>
        </w:rPr>
      </w:pPr>
      <w:r w:rsidRPr="00CB2C6E">
        <w:rPr>
          <w:rFonts w:ascii="Circe" w:hAnsi="Circe"/>
          <w:sz w:val="28"/>
          <w:szCs w:val="28"/>
          <w:lang w:val="uk-UA"/>
        </w:rPr>
        <w:t>Тополинська сільська  бібліотека-філія</w:t>
      </w:r>
    </w:p>
    <w:p w14:paraId="74664DB0" w14:textId="77777777" w:rsidR="00F84856" w:rsidRPr="00CB2C6E" w:rsidRDefault="00F84856" w:rsidP="007C77DC">
      <w:pPr>
        <w:pStyle w:val="afd"/>
        <w:numPr>
          <w:ilvl w:val="0"/>
          <w:numId w:val="23"/>
        </w:numPr>
        <w:jc w:val="both"/>
        <w:rPr>
          <w:rFonts w:ascii="Circe" w:hAnsi="Circe"/>
          <w:sz w:val="28"/>
          <w:szCs w:val="28"/>
          <w:lang w:val="uk-UA"/>
        </w:rPr>
      </w:pPr>
      <w:r w:rsidRPr="00CB2C6E">
        <w:rPr>
          <w:rFonts w:ascii="Circe" w:hAnsi="Circe"/>
          <w:sz w:val="28"/>
          <w:szCs w:val="28"/>
          <w:lang w:val="uk-UA"/>
        </w:rPr>
        <w:t xml:space="preserve">КЗ «Малобілозерська публічна бібліотека» </w:t>
      </w:r>
    </w:p>
    <w:p w14:paraId="13BF5D90" w14:textId="77777777" w:rsidR="00F84856" w:rsidRPr="00CB2C6E" w:rsidRDefault="00F84856" w:rsidP="007C77DC">
      <w:pPr>
        <w:pStyle w:val="afd"/>
        <w:numPr>
          <w:ilvl w:val="0"/>
          <w:numId w:val="23"/>
        </w:numPr>
        <w:jc w:val="both"/>
        <w:rPr>
          <w:rFonts w:ascii="Circe" w:hAnsi="Circe"/>
          <w:sz w:val="28"/>
          <w:szCs w:val="28"/>
          <w:lang w:val="uk-UA"/>
        </w:rPr>
      </w:pPr>
      <w:r w:rsidRPr="00CB2C6E">
        <w:rPr>
          <w:rFonts w:ascii="Circe" w:hAnsi="Circe"/>
          <w:sz w:val="28"/>
          <w:szCs w:val="28"/>
          <w:lang w:val="uk-UA"/>
        </w:rPr>
        <w:t xml:space="preserve">Орлянська сільська бібліотека-філія КЗ «Малобілозерська публічна бібліотека» </w:t>
      </w:r>
    </w:p>
    <w:p w14:paraId="2F752445" w14:textId="77777777" w:rsidR="00F84856" w:rsidRPr="00CB2C6E" w:rsidRDefault="00F84856" w:rsidP="007C77DC">
      <w:pPr>
        <w:pStyle w:val="afd"/>
        <w:numPr>
          <w:ilvl w:val="0"/>
          <w:numId w:val="23"/>
        </w:numPr>
        <w:jc w:val="both"/>
        <w:rPr>
          <w:rFonts w:ascii="Circe" w:hAnsi="Circe"/>
          <w:sz w:val="28"/>
          <w:szCs w:val="28"/>
          <w:shd w:val="clear" w:color="auto" w:fill="E9E9E6"/>
          <w:lang w:val="uk-UA"/>
        </w:rPr>
      </w:pPr>
      <w:r w:rsidRPr="00CB2C6E">
        <w:rPr>
          <w:rFonts w:ascii="Circe" w:hAnsi="Circe"/>
          <w:sz w:val="28"/>
          <w:szCs w:val="28"/>
          <w:lang w:val="uk-UA"/>
        </w:rPr>
        <w:lastRenderedPageBreak/>
        <w:t>Балківська сільська бібліотека-філія КЗ «Малобілозерська публічна бібліотека»</w:t>
      </w:r>
    </w:p>
    <w:p w14:paraId="3BFD456E" w14:textId="77777777" w:rsidR="00F84856" w:rsidRPr="00CB2C6E" w:rsidRDefault="00F84856" w:rsidP="00F84856">
      <w:pPr>
        <w:jc w:val="center"/>
        <w:rPr>
          <w:rFonts w:ascii="Circe" w:hAnsi="Circe" w:cs="Times New Roman"/>
          <w:sz w:val="28"/>
          <w:szCs w:val="28"/>
          <w:u w:val="single"/>
          <w:lang w:val="uk-UA"/>
        </w:rPr>
      </w:pPr>
      <w:r w:rsidRPr="00CB2C6E">
        <w:rPr>
          <w:rFonts w:ascii="Circe" w:hAnsi="Circe" w:cs="Times New Roman"/>
          <w:sz w:val="28"/>
          <w:szCs w:val="28"/>
          <w:u w:val="single"/>
          <w:lang w:val="uk-UA"/>
        </w:rPr>
        <w:t>Василівська громада</w:t>
      </w:r>
    </w:p>
    <w:p w14:paraId="7E5D690B" w14:textId="77777777" w:rsidR="00881606" w:rsidRPr="00CB2C6E" w:rsidRDefault="00F84856" w:rsidP="007C77DC">
      <w:pPr>
        <w:pStyle w:val="afd"/>
        <w:numPr>
          <w:ilvl w:val="0"/>
          <w:numId w:val="17"/>
        </w:numPr>
        <w:rPr>
          <w:rFonts w:ascii="Circe" w:hAnsi="Circe"/>
          <w:sz w:val="28"/>
          <w:szCs w:val="28"/>
        </w:rPr>
      </w:pPr>
      <w:r w:rsidRPr="00CB2C6E">
        <w:rPr>
          <w:rFonts w:ascii="Circe" w:hAnsi="Circe"/>
          <w:sz w:val="28"/>
          <w:szCs w:val="28"/>
        </w:rPr>
        <w:t xml:space="preserve">Верхньокриничанська сільська бібліотека </w:t>
      </w:r>
      <w:r w:rsidR="00881606" w:rsidRPr="00CB2C6E">
        <w:rPr>
          <w:rFonts w:ascii="Circe" w:hAnsi="Circe"/>
          <w:sz w:val="28"/>
          <w:szCs w:val="28"/>
        </w:rPr>
        <w:t>–</w:t>
      </w:r>
      <w:r w:rsidRPr="00CB2C6E">
        <w:rPr>
          <w:rFonts w:ascii="Circe" w:hAnsi="Circe"/>
          <w:sz w:val="28"/>
          <w:szCs w:val="28"/>
        </w:rPr>
        <w:t xml:space="preserve"> філія</w:t>
      </w:r>
    </w:p>
    <w:p w14:paraId="6093D443" w14:textId="77777777" w:rsidR="00F84856" w:rsidRPr="00CB2C6E" w:rsidRDefault="00F84856" w:rsidP="007C77DC">
      <w:pPr>
        <w:pStyle w:val="afd"/>
        <w:numPr>
          <w:ilvl w:val="0"/>
          <w:numId w:val="17"/>
        </w:numPr>
        <w:rPr>
          <w:rFonts w:ascii="Circe" w:hAnsi="Circe"/>
          <w:sz w:val="28"/>
          <w:szCs w:val="28"/>
        </w:rPr>
      </w:pPr>
      <w:r w:rsidRPr="00CB2C6E">
        <w:rPr>
          <w:rFonts w:ascii="Circe" w:hAnsi="Circe"/>
          <w:sz w:val="28"/>
          <w:szCs w:val="28"/>
        </w:rPr>
        <w:t>Кам’янська сільська бібліотека - філія</w:t>
      </w:r>
    </w:p>
    <w:p w14:paraId="2243058E" w14:textId="77777777" w:rsidR="00F84856" w:rsidRPr="00CB2C6E" w:rsidRDefault="00F84856" w:rsidP="007C77DC">
      <w:pPr>
        <w:pStyle w:val="afd"/>
        <w:numPr>
          <w:ilvl w:val="0"/>
          <w:numId w:val="17"/>
        </w:numPr>
        <w:rPr>
          <w:rFonts w:ascii="Circe" w:hAnsi="Circe"/>
          <w:sz w:val="28"/>
          <w:szCs w:val="28"/>
        </w:rPr>
      </w:pPr>
      <w:r w:rsidRPr="00CB2C6E">
        <w:rPr>
          <w:rFonts w:ascii="Circe" w:hAnsi="Circe"/>
          <w:sz w:val="28"/>
          <w:szCs w:val="28"/>
        </w:rPr>
        <w:t>Комунальний заклад "Підгірненська публічна бібіліотека"</w:t>
      </w:r>
    </w:p>
    <w:p w14:paraId="0038CBB1" w14:textId="77777777" w:rsidR="00F84856" w:rsidRPr="00CB2C6E" w:rsidRDefault="00F84856" w:rsidP="007C77DC">
      <w:pPr>
        <w:pStyle w:val="afd"/>
        <w:numPr>
          <w:ilvl w:val="0"/>
          <w:numId w:val="17"/>
        </w:numPr>
        <w:rPr>
          <w:rFonts w:ascii="Circe" w:hAnsi="Circe"/>
          <w:sz w:val="28"/>
          <w:szCs w:val="28"/>
        </w:rPr>
      </w:pPr>
      <w:r w:rsidRPr="00CB2C6E">
        <w:rPr>
          <w:rFonts w:ascii="Circe" w:hAnsi="Circe"/>
          <w:sz w:val="28"/>
          <w:szCs w:val="28"/>
        </w:rPr>
        <w:t>Скельківська сільська бібліотека - філія</w:t>
      </w:r>
    </w:p>
    <w:p w14:paraId="1DEAF422" w14:textId="77777777" w:rsidR="00F84856" w:rsidRPr="00CB2C6E" w:rsidRDefault="00F84856" w:rsidP="007C77DC">
      <w:pPr>
        <w:pStyle w:val="afd"/>
        <w:numPr>
          <w:ilvl w:val="0"/>
          <w:numId w:val="17"/>
        </w:numPr>
        <w:rPr>
          <w:rFonts w:ascii="Circe" w:hAnsi="Circe"/>
          <w:sz w:val="28"/>
          <w:szCs w:val="28"/>
        </w:rPr>
      </w:pPr>
      <w:r w:rsidRPr="00CB2C6E">
        <w:rPr>
          <w:rFonts w:ascii="Circe" w:hAnsi="Circe"/>
          <w:sz w:val="28"/>
          <w:szCs w:val="28"/>
        </w:rPr>
        <w:t xml:space="preserve">Шевченківська сільська бібліотека-філія </w:t>
      </w:r>
    </w:p>
    <w:p w14:paraId="59A483FC" w14:textId="77777777" w:rsidR="00F84856" w:rsidRPr="00CB2C6E" w:rsidRDefault="00F84856" w:rsidP="007C77DC">
      <w:pPr>
        <w:pStyle w:val="afd"/>
        <w:numPr>
          <w:ilvl w:val="0"/>
          <w:numId w:val="17"/>
        </w:numPr>
        <w:rPr>
          <w:rFonts w:ascii="Circe" w:hAnsi="Circe"/>
          <w:sz w:val="28"/>
          <w:szCs w:val="28"/>
        </w:rPr>
      </w:pPr>
      <w:r w:rsidRPr="00CB2C6E">
        <w:rPr>
          <w:rFonts w:ascii="Circe" w:hAnsi="Circe"/>
          <w:sz w:val="28"/>
          <w:szCs w:val="28"/>
        </w:rPr>
        <w:t>Лугівська сільська бібліотека – філія</w:t>
      </w:r>
    </w:p>
    <w:p w14:paraId="1768354A" w14:textId="77777777" w:rsidR="00F84856" w:rsidRPr="00CB2C6E" w:rsidRDefault="00F84856" w:rsidP="007C77DC">
      <w:pPr>
        <w:pStyle w:val="afd"/>
        <w:numPr>
          <w:ilvl w:val="0"/>
          <w:numId w:val="17"/>
        </w:numPr>
        <w:rPr>
          <w:rFonts w:ascii="Circe" w:hAnsi="Circe"/>
          <w:sz w:val="28"/>
          <w:szCs w:val="28"/>
        </w:rPr>
      </w:pPr>
      <w:r w:rsidRPr="00CB2C6E">
        <w:rPr>
          <w:rFonts w:ascii="Circe" w:hAnsi="Circe"/>
          <w:sz w:val="28"/>
          <w:szCs w:val="28"/>
        </w:rPr>
        <w:t>Долинська сільська бібліотека-філія</w:t>
      </w:r>
    </w:p>
    <w:p w14:paraId="13D10A16" w14:textId="77777777" w:rsidR="00881606" w:rsidRPr="00CB2C6E" w:rsidRDefault="00F84856" w:rsidP="00F84856">
      <w:pPr>
        <w:jc w:val="center"/>
        <w:rPr>
          <w:rFonts w:ascii="Circe" w:hAnsi="Circe" w:cs="Times New Roman"/>
          <w:sz w:val="28"/>
          <w:szCs w:val="28"/>
          <w:u w:val="single"/>
          <w:lang w:val="uk-UA"/>
        </w:rPr>
      </w:pPr>
      <w:r w:rsidRPr="00CB2C6E">
        <w:rPr>
          <w:rFonts w:ascii="Circe" w:hAnsi="Circe" w:cs="Times New Roman"/>
          <w:sz w:val="28"/>
          <w:szCs w:val="28"/>
          <w:u w:val="single"/>
          <w:lang w:val="uk-UA"/>
        </w:rPr>
        <w:t>Михайлівська громада</w:t>
      </w:r>
    </w:p>
    <w:p w14:paraId="557CBC4B" w14:textId="77777777" w:rsidR="00881606" w:rsidRPr="00CB2C6E" w:rsidRDefault="00881606" w:rsidP="007C77DC">
      <w:pPr>
        <w:pStyle w:val="afd"/>
        <w:numPr>
          <w:ilvl w:val="0"/>
          <w:numId w:val="24"/>
        </w:numPr>
        <w:rPr>
          <w:rFonts w:ascii="Circe" w:eastAsia="Times New Roman" w:hAnsi="Circe"/>
          <w:sz w:val="28"/>
          <w:szCs w:val="28"/>
          <w:lang w:val="uk-UA"/>
        </w:rPr>
      </w:pPr>
      <w:r w:rsidRPr="00CB2C6E">
        <w:rPr>
          <w:rFonts w:ascii="Circe" w:eastAsia="Times New Roman" w:hAnsi="Circe"/>
          <w:sz w:val="28"/>
          <w:szCs w:val="28"/>
          <w:lang w:val="uk-UA"/>
        </w:rPr>
        <w:t xml:space="preserve">Комунальна установа «Центр культури і дозвілля» </w:t>
      </w:r>
    </w:p>
    <w:p w14:paraId="2D505BF8" w14:textId="77777777" w:rsidR="00881606" w:rsidRPr="00CB2C6E" w:rsidRDefault="00881606" w:rsidP="007C77DC">
      <w:pPr>
        <w:pStyle w:val="afd"/>
        <w:numPr>
          <w:ilvl w:val="0"/>
          <w:numId w:val="24"/>
        </w:numPr>
        <w:rPr>
          <w:rFonts w:ascii="Circe" w:eastAsia="Times New Roman" w:hAnsi="Circe"/>
          <w:sz w:val="28"/>
          <w:szCs w:val="28"/>
          <w:lang w:val="uk-UA"/>
        </w:rPr>
      </w:pPr>
      <w:r w:rsidRPr="00CB2C6E">
        <w:rPr>
          <w:rFonts w:ascii="Circe" w:eastAsia="Times New Roman" w:hAnsi="Circe"/>
          <w:sz w:val="28"/>
          <w:szCs w:val="28"/>
          <w:lang w:val="uk-UA"/>
        </w:rPr>
        <w:t xml:space="preserve">Михайлівський  селищний будинок культури </w:t>
      </w:r>
    </w:p>
    <w:p w14:paraId="7EE500F2" w14:textId="77777777" w:rsidR="00881606" w:rsidRPr="00CB2C6E" w:rsidRDefault="00881606" w:rsidP="007C77DC">
      <w:pPr>
        <w:pStyle w:val="afd"/>
        <w:numPr>
          <w:ilvl w:val="0"/>
          <w:numId w:val="24"/>
        </w:numPr>
        <w:rPr>
          <w:rFonts w:ascii="Circe" w:eastAsia="Times New Roman" w:hAnsi="Circe"/>
          <w:sz w:val="28"/>
          <w:szCs w:val="28"/>
          <w:lang w:val="uk-UA"/>
        </w:rPr>
      </w:pPr>
      <w:r w:rsidRPr="00CB2C6E">
        <w:rPr>
          <w:rFonts w:ascii="Circe" w:eastAsia="Times New Roman" w:hAnsi="Circe"/>
          <w:sz w:val="28"/>
          <w:szCs w:val="28"/>
          <w:lang w:val="uk-UA"/>
        </w:rPr>
        <w:t>Михайлівський центр дозвілля</w:t>
      </w:r>
    </w:p>
    <w:p w14:paraId="32624B89" w14:textId="77777777" w:rsidR="00881606" w:rsidRPr="00CB2C6E" w:rsidRDefault="00881606" w:rsidP="007C77DC">
      <w:pPr>
        <w:pStyle w:val="afd"/>
        <w:numPr>
          <w:ilvl w:val="0"/>
          <w:numId w:val="24"/>
        </w:numPr>
        <w:rPr>
          <w:rFonts w:ascii="Circe" w:eastAsia="Times New Roman" w:hAnsi="Circe"/>
          <w:sz w:val="28"/>
          <w:szCs w:val="28"/>
          <w:lang w:val="uk-UA"/>
        </w:rPr>
      </w:pPr>
      <w:r w:rsidRPr="00CB2C6E">
        <w:rPr>
          <w:rFonts w:ascii="Circe" w:eastAsia="Times New Roman" w:hAnsi="Circe"/>
          <w:sz w:val="28"/>
          <w:szCs w:val="28"/>
        </w:rPr>
        <w:t xml:space="preserve">Пришибський </w:t>
      </w:r>
      <w:r w:rsidRPr="00CB2C6E">
        <w:rPr>
          <w:rFonts w:ascii="Circe" w:eastAsia="Times New Roman" w:hAnsi="Circe"/>
          <w:sz w:val="28"/>
          <w:szCs w:val="28"/>
          <w:lang w:val="uk-UA"/>
        </w:rPr>
        <w:t>селищний будинок культури</w:t>
      </w:r>
    </w:p>
    <w:p w14:paraId="7FF897EA" w14:textId="77777777" w:rsidR="00881606" w:rsidRPr="00CB2C6E" w:rsidRDefault="00881606" w:rsidP="007C77DC">
      <w:pPr>
        <w:pStyle w:val="afd"/>
        <w:numPr>
          <w:ilvl w:val="0"/>
          <w:numId w:val="24"/>
        </w:numPr>
        <w:rPr>
          <w:rFonts w:ascii="Circe" w:eastAsia="Times New Roman" w:hAnsi="Circe"/>
          <w:sz w:val="28"/>
          <w:szCs w:val="28"/>
          <w:lang w:val="uk-UA"/>
        </w:rPr>
      </w:pPr>
      <w:r w:rsidRPr="00CB2C6E">
        <w:rPr>
          <w:rFonts w:ascii="Circe" w:eastAsia="Times New Roman" w:hAnsi="Circe"/>
          <w:sz w:val="28"/>
          <w:szCs w:val="28"/>
          <w:lang w:val="uk-UA"/>
        </w:rPr>
        <w:t>Тимошівський  сільський будинок культури</w:t>
      </w:r>
    </w:p>
    <w:p w14:paraId="7EE8E158" w14:textId="77777777" w:rsidR="00AF319C" w:rsidRPr="00CB2C6E" w:rsidRDefault="00F84856" w:rsidP="00F84856">
      <w:pPr>
        <w:jc w:val="center"/>
        <w:rPr>
          <w:rFonts w:ascii="Circe" w:eastAsia="Times New Roman" w:hAnsi="Circe" w:cs="Times New Roman"/>
          <w:sz w:val="24"/>
          <w:szCs w:val="24"/>
          <w:lang w:val="uk-UA"/>
        </w:rPr>
      </w:pPr>
      <w:r w:rsidRPr="00CB2C6E">
        <w:rPr>
          <w:rFonts w:ascii="Circe" w:hAnsi="Circe" w:cs="Times New Roman"/>
          <w:sz w:val="28"/>
          <w:szCs w:val="28"/>
          <w:u w:val="single"/>
          <w:lang w:val="uk-UA"/>
        </w:rPr>
        <w:t>Роздольська громада</w:t>
      </w:r>
    </w:p>
    <w:p w14:paraId="4719D831" w14:textId="77777777" w:rsidR="00881606"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lang w:val="uk-UA"/>
        </w:rPr>
        <w:t>К</w:t>
      </w:r>
      <w:r w:rsidRPr="00CB2C6E">
        <w:rPr>
          <w:rFonts w:ascii="Circe" w:eastAsia="Times New Roman" w:hAnsi="Circe"/>
          <w:sz w:val="28"/>
          <w:szCs w:val="28"/>
        </w:rPr>
        <w:t xml:space="preserve">омунальна установа "Центр культури, дозвілля та спорту" </w:t>
      </w:r>
    </w:p>
    <w:p w14:paraId="4587A6F1"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Роздольський сільський будинок культури</w:t>
      </w:r>
    </w:p>
    <w:p w14:paraId="001C4EE9"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Любимівський сільський будинок культури</w:t>
      </w:r>
    </w:p>
    <w:p w14:paraId="590BEE93"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Коханівський сільський будинок культури</w:t>
      </w:r>
    </w:p>
    <w:p w14:paraId="39CC6481"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Новогорівський сільський будинок культури</w:t>
      </w:r>
    </w:p>
    <w:p w14:paraId="71388EB0"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Трудолюбимівський сільський клуб</w:t>
      </w:r>
    </w:p>
    <w:p w14:paraId="21C6F05F"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Тракторний сільський клуб</w:t>
      </w:r>
    </w:p>
    <w:p w14:paraId="68003EDB"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Таврійський сільський будинок культури</w:t>
      </w:r>
    </w:p>
    <w:p w14:paraId="6C78494C"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Високівський сільський будинок культури</w:t>
      </w:r>
    </w:p>
    <w:p w14:paraId="5DA0DE78"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Кавунівський сільський клуб</w:t>
      </w:r>
    </w:p>
    <w:p w14:paraId="7F839727"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Шевченківський сільський клуб</w:t>
      </w:r>
    </w:p>
    <w:p w14:paraId="764AB324"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Вишневський сільський клуб</w:t>
      </w:r>
    </w:p>
    <w:p w14:paraId="2AC77593" w14:textId="77777777" w:rsidR="00AF319C"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Новолюбимівський сільський клуб</w:t>
      </w:r>
    </w:p>
    <w:p w14:paraId="40F647DE" w14:textId="77777777" w:rsidR="00DD1FE5" w:rsidRPr="00CB2C6E" w:rsidRDefault="00AF319C"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Роздольська сільська бібліотека</w:t>
      </w:r>
      <w:r w:rsidR="00DD1FE5" w:rsidRPr="00CB2C6E">
        <w:rPr>
          <w:rFonts w:ascii="Circe" w:eastAsia="Times New Roman" w:hAnsi="Circe"/>
          <w:sz w:val="28"/>
          <w:szCs w:val="28"/>
        </w:rPr>
        <w:t xml:space="preserve"> </w:t>
      </w:r>
    </w:p>
    <w:p w14:paraId="432FE3B8" w14:textId="77777777" w:rsidR="00DD1FE5" w:rsidRPr="00CB2C6E" w:rsidRDefault="00DD1FE5"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Високівська сільська бібліотека</w:t>
      </w:r>
    </w:p>
    <w:p w14:paraId="1F3FDC0B" w14:textId="77777777" w:rsidR="00DD1FE5" w:rsidRPr="00CB2C6E" w:rsidRDefault="00DD1FE5"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Любимівська сільська бібліотека</w:t>
      </w:r>
    </w:p>
    <w:p w14:paraId="6FE94F6F" w14:textId="77777777" w:rsidR="00DD1FE5" w:rsidRPr="00CB2C6E" w:rsidRDefault="00DD1FE5"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lastRenderedPageBreak/>
        <w:t>Коханівська сільська бібліотека</w:t>
      </w:r>
    </w:p>
    <w:p w14:paraId="6499536D" w14:textId="77777777" w:rsidR="00DD1FE5" w:rsidRPr="00CB2C6E" w:rsidRDefault="00DD1FE5"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Новогорівська сільська бібліотека</w:t>
      </w:r>
    </w:p>
    <w:p w14:paraId="69227169" w14:textId="77777777" w:rsidR="00DD1FE5" w:rsidRPr="00CB2C6E" w:rsidRDefault="00DD1FE5"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Таврійська сільська бібліотека</w:t>
      </w:r>
    </w:p>
    <w:p w14:paraId="6965A9CD" w14:textId="77777777" w:rsidR="00DD1FE5" w:rsidRPr="00CB2C6E" w:rsidRDefault="00DD1FE5"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 xml:space="preserve"> Любимівський краєзнавчий музей на громадський засадах</w:t>
      </w:r>
    </w:p>
    <w:p w14:paraId="7C300372" w14:textId="77777777" w:rsidR="00DD1FE5" w:rsidRPr="00CB2C6E" w:rsidRDefault="00DD1FE5" w:rsidP="007C77DC">
      <w:pPr>
        <w:pStyle w:val="afd"/>
        <w:numPr>
          <w:ilvl w:val="0"/>
          <w:numId w:val="25"/>
        </w:numPr>
        <w:rPr>
          <w:rFonts w:ascii="Circe" w:hAnsi="Circe"/>
          <w:sz w:val="28"/>
          <w:szCs w:val="28"/>
          <w:u w:val="single"/>
          <w:lang w:val="uk-UA"/>
        </w:rPr>
      </w:pPr>
      <w:r w:rsidRPr="00CB2C6E">
        <w:rPr>
          <w:rFonts w:ascii="Circe" w:eastAsia="Times New Roman" w:hAnsi="Circe"/>
          <w:sz w:val="28"/>
          <w:szCs w:val="28"/>
        </w:rPr>
        <w:t>Роздольський краєзнавчий музей на громадських засадах</w:t>
      </w:r>
    </w:p>
    <w:p w14:paraId="09F99570" w14:textId="62A5262E" w:rsidR="00DD1FE5" w:rsidRPr="00CB2C6E" w:rsidRDefault="00DD1FE5" w:rsidP="00CB2C6E">
      <w:pPr>
        <w:ind w:firstLine="720"/>
        <w:jc w:val="center"/>
        <w:rPr>
          <w:rFonts w:ascii="Circe" w:hAnsi="Circe" w:cs="Times New Roman"/>
          <w:b/>
          <w:color w:val="1F497D" w:themeColor="text2"/>
          <w:sz w:val="28"/>
          <w:szCs w:val="28"/>
          <w:lang w:val="uk-UA"/>
        </w:rPr>
      </w:pPr>
      <w:r w:rsidRPr="00CB2C6E">
        <w:rPr>
          <w:rFonts w:ascii="Circe" w:hAnsi="Circe" w:cs="Times New Roman"/>
          <w:b/>
          <w:color w:val="1F497D" w:themeColor="text2"/>
          <w:sz w:val="28"/>
          <w:szCs w:val="28"/>
          <w:lang w:val="uk-UA"/>
        </w:rPr>
        <w:t>Заклади охорони здоров</w:t>
      </w:r>
      <w:r w:rsidRPr="00CB2C6E">
        <w:rPr>
          <w:rFonts w:ascii="Circe" w:hAnsi="Circe" w:cs="Times New Roman"/>
          <w:b/>
          <w:color w:val="1F497D" w:themeColor="text2"/>
          <w:sz w:val="28"/>
          <w:szCs w:val="28"/>
        </w:rPr>
        <w:t>’</w:t>
      </w:r>
      <w:r w:rsidRPr="00CB2C6E">
        <w:rPr>
          <w:rFonts w:ascii="Circe" w:hAnsi="Circe" w:cs="Times New Roman"/>
          <w:b/>
          <w:color w:val="1F497D" w:themeColor="text2"/>
          <w:sz w:val="28"/>
          <w:szCs w:val="28"/>
          <w:lang w:val="uk-UA"/>
        </w:rPr>
        <w:t>я</w:t>
      </w:r>
    </w:p>
    <w:p w14:paraId="46E693B9" w14:textId="77777777" w:rsidR="00DD1FE5" w:rsidRDefault="00DD1FE5" w:rsidP="00997CA7">
      <w:pPr>
        <w:ind w:firstLine="720"/>
        <w:jc w:val="both"/>
        <w:rPr>
          <w:rFonts w:ascii="Times New Roman" w:hAnsi="Times New Roman" w:cs="Times New Roman"/>
          <w:color w:val="000000"/>
          <w:sz w:val="28"/>
          <w:szCs w:val="28"/>
          <w:lang w:val="uk-UA"/>
        </w:rPr>
      </w:pPr>
    </w:p>
    <w:p w14:paraId="16BDF63A" w14:textId="748BEF3D" w:rsidR="003D0DF8" w:rsidRPr="00CB2C6E" w:rsidRDefault="003D0DF8" w:rsidP="00CB2C6E">
      <w:pPr>
        <w:jc w:val="both"/>
        <w:rPr>
          <w:rFonts w:ascii="Circe" w:hAnsi="Circe" w:cs="Times New Roman"/>
          <w:color w:val="000000"/>
          <w:sz w:val="28"/>
          <w:szCs w:val="28"/>
          <w:lang w:val="uk-UA"/>
        </w:rPr>
      </w:pPr>
      <w:r w:rsidRPr="00CB2C6E">
        <w:rPr>
          <w:rFonts w:ascii="Circe" w:hAnsi="Circe" w:cs="Times New Roman"/>
          <w:color w:val="000000"/>
          <w:sz w:val="28"/>
          <w:szCs w:val="28"/>
        </w:rPr>
        <w:t>У процесі децентралізації медичні заклади</w:t>
      </w:r>
      <w:r w:rsidRPr="00CB2C6E">
        <w:rPr>
          <w:rFonts w:ascii="Circe" w:hAnsi="Circe" w:cs="Times New Roman"/>
          <w:color w:val="000000"/>
          <w:sz w:val="28"/>
          <w:szCs w:val="28"/>
          <w:lang w:val="uk-UA"/>
        </w:rPr>
        <w:t xml:space="preserve">, що обліковувалися на балансі району  перейшли у власність </w:t>
      </w:r>
      <w:r w:rsidR="00A51D20">
        <w:rPr>
          <w:rFonts w:ascii="Circe" w:hAnsi="Circe" w:cs="Times New Roman"/>
          <w:color w:val="000000"/>
          <w:sz w:val="28"/>
          <w:szCs w:val="28"/>
        </w:rPr>
        <w:t>ГРОМАДИ</w:t>
      </w:r>
      <w:r w:rsidRPr="00CB2C6E">
        <w:rPr>
          <w:rFonts w:ascii="Circe" w:hAnsi="Circe" w:cs="Times New Roman"/>
          <w:color w:val="000000"/>
          <w:sz w:val="28"/>
          <w:szCs w:val="28"/>
        </w:rPr>
        <w:t xml:space="preserve">. </w:t>
      </w:r>
      <w:r w:rsidRPr="00CB2C6E">
        <w:rPr>
          <w:rFonts w:ascii="Circe" w:hAnsi="Circe" w:cs="Times New Roman"/>
          <w:color w:val="000000"/>
          <w:sz w:val="28"/>
          <w:szCs w:val="28"/>
          <w:lang w:val="uk-UA"/>
        </w:rPr>
        <w:t>Після проведення реорганізації – автономізації закладу охорони здоров’я шляхом перетворення в комунальні некомерційні підприє</w:t>
      </w:r>
      <w:r w:rsidR="00EA23DC">
        <w:rPr>
          <w:rFonts w:ascii="Circe" w:hAnsi="Circe" w:cs="Times New Roman"/>
          <w:color w:val="000000"/>
          <w:sz w:val="28"/>
          <w:szCs w:val="28"/>
          <w:lang w:val="uk-UA"/>
        </w:rPr>
        <w:t xml:space="preserve">мства – всі оперативні функції </w:t>
      </w:r>
      <w:r w:rsidRPr="00CB2C6E">
        <w:rPr>
          <w:rFonts w:ascii="Circe" w:hAnsi="Circe" w:cs="Times New Roman"/>
          <w:color w:val="000000"/>
          <w:sz w:val="28"/>
          <w:szCs w:val="28"/>
          <w:lang w:val="uk-UA"/>
        </w:rPr>
        <w:t>передано керівництву автономізованого закладу охорони здоров’я.</w:t>
      </w:r>
    </w:p>
    <w:p w14:paraId="109BD6A1" w14:textId="77777777" w:rsidR="003D0DF8" w:rsidRPr="00CB2C6E" w:rsidRDefault="003D0DF8" w:rsidP="00CB2C6E">
      <w:pPr>
        <w:jc w:val="both"/>
        <w:rPr>
          <w:rFonts w:ascii="Circe" w:hAnsi="Circe" w:cs="Times New Roman"/>
          <w:color w:val="000000"/>
          <w:sz w:val="28"/>
          <w:szCs w:val="28"/>
          <w:lang w:val="uk-UA"/>
        </w:rPr>
      </w:pPr>
      <w:r w:rsidRPr="00CB2C6E">
        <w:rPr>
          <w:rFonts w:ascii="Circe" w:hAnsi="Circe" w:cs="Times New Roman"/>
          <w:color w:val="000000"/>
          <w:sz w:val="28"/>
          <w:szCs w:val="28"/>
        </w:rPr>
        <w:t>Місцева влада відповіда</w:t>
      </w:r>
      <w:r w:rsidRPr="00CB2C6E">
        <w:rPr>
          <w:rFonts w:ascii="Circe" w:hAnsi="Circe" w:cs="Times New Roman"/>
          <w:color w:val="000000"/>
          <w:sz w:val="28"/>
          <w:szCs w:val="28"/>
          <w:lang w:val="uk-UA"/>
        </w:rPr>
        <w:t>є</w:t>
      </w:r>
      <w:r w:rsidRPr="00CB2C6E">
        <w:rPr>
          <w:rFonts w:ascii="Circe" w:hAnsi="Circe" w:cs="Times New Roman"/>
          <w:color w:val="000000"/>
          <w:sz w:val="28"/>
          <w:szCs w:val="28"/>
        </w:rPr>
        <w:t xml:space="preserve"> за утримання та оснащення заклад</w:t>
      </w:r>
      <w:r w:rsidRPr="00CB2C6E">
        <w:rPr>
          <w:rFonts w:ascii="Circe" w:hAnsi="Circe" w:cs="Times New Roman"/>
          <w:color w:val="000000"/>
          <w:sz w:val="28"/>
          <w:szCs w:val="28"/>
          <w:lang w:val="uk-UA"/>
        </w:rPr>
        <w:t>ів</w:t>
      </w:r>
      <w:r w:rsidRPr="00CB2C6E">
        <w:rPr>
          <w:rFonts w:ascii="Circe" w:hAnsi="Circe" w:cs="Times New Roman"/>
          <w:color w:val="000000"/>
          <w:sz w:val="28"/>
          <w:szCs w:val="28"/>
        </w:rPr>
        <w:t>, як розпорядник бюджетних коштів.</w:t>
      </w:r>
    </w:p>
    <w:p w14:paraId="4585A3DF" w14:textId="77777777" w:rsidR="003D0DF8" w:rsidRPr="00CB2C6E" w:rsidRDefault="003D0DF8" w:rsidP="00CB2C6E">
      <w:pPr>
        <w:jc w:val="both"/>
        <w:rPr>
          <w:rFonts w:ascii="Circe" w:hAnsi="Circe" w:cs="Times New Roman"/>
          <w:color w:val="000000"/>
          <w:sz w:val="28"/>
          <w:szCs w:val="28"/>
          <w:lang w:val="uk-UA"/>
        </w:rPr>
      </w:pPr>
      <w:r w:rsidRPr="00CB2C6E">
        <w:rPr>
          <w:rFonts w:ascii="Circe" w:hAnsi="Circe" w:cs="Times New Roman"/>
          <w:color w:val="000000"/>
          <w:sz w:val="28"/>
          <w:szCs w:val="28"/>
          <w:lang w:val="uk-UA"/>
        </w:rPr>
        <w:t>Станом на 01.0</w:t>
      </w:r>
      <w:r w:rsidR="00997CA7" w:rsidRPr="00CB2C6E">
        <w:rPr>
          <w:rFonts w:ascii="Circe" w:hAnsi="Circe" w:cs="Times New Roman"/>
          <w:color w:val="000000"/>
          <w:sz w:val="28"/>
          <w:szCs w:val="28"/>
          <w:lang w:val="uk-UA"/>
        </w:rPr>
        <w:t xml:space="preserve">9.2021 у новоствореному районі </w:t>
      </w:r>
      <w:r w:rsidRPr="00CB2C6E">
        <w:rPr>
          <w:rFonts w:ascii="Circe" w:hAnsi="Circe" w:cs="Times New Roman"/>
          <w:color w:val="000000"/>
          <w:sz w:val="28"/>
          <w:szCs w:val="28"/>
          <w:lang w:val="uk-UA"/>
        </w:rPr>
        <w:t xml:space="preserve">максимально збережено мережу амбулаторій та фельшерсько-акушерських пунктів. </w:t>
      </w:r>
    </w:p>
    <w:p w14:paraId="32EC837F" w14:textId="77777777" w:rsidR="00DD1FE5" w:rsidRPr="00CB2C6E" w:rsidRDefault="00915F31" w:rsidP="00CB2C6E">
      <w:pPr>
        <w:jc w:val="both"/>
        <w:rPr>
          <w:rFonts w:ascii="Circe" w:eastAsia="Calibri" w:hAnsi="Circe" w:cs="Times New Roman"/>
          <w:sz w:val="28"/>
          <w:szCs w:val="28"/>
          <w:lang w:val="uk-UA"/>
        </w:rPr>
      </w:pPr>
      <w:r w:rsidRPr="00CB2C6E">
        <w:rPr>
          <w:rFonts w:ascii="Circe" w:hAnsi="Circe" w:cs="Times New Roman"/>
          <w:color w:val="1D1D1B"/>
          <w:sz w:val="28"/>
          <w:szCs w:val="28"/>
          <w:shd w:val="clear" w:color="auto" w:fill="FFFFFF"/>
          <w:lang w:val="uk-UA"/>
        </w:rPr>
        <w:t>За рахунок державної субвенції на здійснення заходів, спрямованих на розвиток системи охорони здоров’я у сільській місцевості на завершальній стадії знаходитьс</w:t>
      </w:r>
      <w:r w:rsidRPr="00CB2C6E">
        <w:rPr>
          <w:rFonts w:ascii="Circe" w:eastAsia="Calibri" w:hAnsi="Circe" w:cs="Times New Roman"/>
          <w:sz w:val="28"/>
          <w:szCs w:val="28"/>
          <w:lang w:val="uk-UA"/>
        </w:rPr>
        <w:t xml:space="preserve">я </w:t>
      </w:r>
      <w:r w:rsidR="00331048" w:rsidRPr="00CB2C6E">
        <w:rPr>
          <w:rFonts w:ascii="Circe" w:eastAsia="Calibri" w:hAnsi="Circe" w:cs="Times New Roman"/>
          <w:sz w:val="28"/>
          <w:szCs w:val="28"/>
          <w:lang w:val="uk-UA"/>
        </w:rPr>
        <w:t>будівництво амбулаторій монопрактики</w:t>
      </w:r>
      <w:r w:rsidR="00997CA7" w:rsidRPr="00CB2C6E">
        <w:rPr>
          <w:rFonts w:ascii="Circe" w:eastAsia="Calibri" w:hAnsi="Circe" w:cs="Times New Roman"/>
          <w:sz w:val="28"/>
          <w:szCs w:val="28"/>
          <w:lang w:val="uk-UA"/>
        </w:rPr>
        <w:t xml:space="preserve"> </w:t>
      </w:r>
      <w:r w:rsidR="00DD1FE5" w:rsidRPr="00CB2C6E">
        <w:rPr>
          <w:rFonts w:ascii="Circe" w:eastAsia="Calibri" w:hAnsi="Circe" w:cs="Times New Roman"/>
          <w:sz w:val="28"/>
          <w:szCs w:val="28"/>
          <w:lang w:val="uk-UA"/>
        </w:rPr>
        <w:t>:</w:t>
      </w:r>
    </w:p>
    <w:p w14:paraId="367D5EAD" w14:textId="77777777" w:rsidR="00DD1FE5" w:rsidRPr="00CB2C6E" w:rsidRDefault="00331048"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с. Кам’янське</w:t>
      </w:r>
      <w:r w:rsidR="00915F31" w:rsidRPr="00CB2C6E">
        <w:rPr>
          <w:rFonts w:ascii="Circe" w:hAnsi="Circe"/>
          <w:sz w:val="28"/>
          <w:szCs w:val="28"/>
          <w:lang w:val="uk-UA"/>
        </w:rPr>
        <w:t xml:space="preserve"> і с.Широке </w:t>
      </w:r>
      <w:r w:rsidRPr="00CB2C6E">
        <w:rPr>
          <w:rFonts w:ascii="Circe" w:hAnsi="Circe"/>
          <w:sz w:val="28"/>
          <w:szCs w:val="28"/>
          <w:lang w:val="uk-UA"/>
        </w:rPr>
        <w:t xml:space="preserve">(Василівська міська рада), </w:t>
      </w:r>
    </w:p>
    <w:p w14:paraId="02A5EDE4" w14:textId="77777777" w:rsidR="00DD1FE5" w:rsidRPr="00CB2C6E" w:rsidRDefault="00331048"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с. Приморське(Степногірська селищна рада),</w:t>
      </w:r>
    </w:p>
    <w:p w14:paraId="32A3EB8B" w14:textId="77777777" w:rsidR="00DD1FE5" w:rsidRPr="00CB2C6E" w:rsidRDefault="00331048"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Роздол (Роздольська сільська рада)</w:t>
      </w:r>
      <w:r w:rsidR="00915F31" w:rsidRPr="00CB2C6E">
        <w:rPr>
          <w:rFonts w:ascii="Circe" w:hAnsi="Circe"/>
          <w:sz w:val="28"/>
          <w:szCs w:val="28"/>
          <w:lang w:val="uk-UA"/>
        </w:rPr>
        <w:t xml:space="preserve">, </w:t>
      </w:r>
    </w:p>
    <w:p w14:paraId="558FF150" w14:textId="77777777" w:rsidR="00DD1FE5" w:rsidRPr="00CB2C6E" w:rsidRDefault="00915F31"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 xml:space="preserve">Бурчак (Михайлівська селищна рада), </w:t>
      </w:r>
    </w:p>
    <w:p w14:paraId="0E29754A" w14:textId="77777777" w:rsidR="00DD1FE5" w:rsidRPr="00CB2C6E" w:rsidRDefault="00915F31"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Велика Знамянка ( Камянко-Дніпровська міська рада)</w:t>
      </w:r>
    </w:p>
    <w:tbl>
      <w:tblPr>
        <w:tblpPr w:leftFromText="180" w:rightFromText="180" w:vertAnchor="page" w:horzAnchor="margin" w:tblpY="324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946"/>
      </w:tblGrid>
      <w:tr w:rsidR="00EB640A" w:rsidRPr="00CB2C6E" w14:paraId="4C97BC44" w14:textId="77777777" w:rsidTr="00DD1FE5">
        <w:trPr>
          <w:trHeight w:val="690"/>
        </w:trPr>
        <w:tc>
          <w:tcPr>
            <w:tcW w:w="2518" w:type="dxa"/>
            <w:vMerge w:val="restart"/>
          </w:tcPr>
          <w:p w14:paraId="67854896" w14:textId="77777777" w:rsidR="00DD1FE5" w:rsidRPr="00CB2C6E" w:rsidRDefault="00DD1FE5" w:rsidP="00A2792B">
            <w:pPr>
              <w:pStyle w:val="210"/>
              <w:shd w:val="clear" w:color="auto" w:fill="auto"/>
              <w:spacing w:line="240" w:lineRule="auto"/>
              <w:ind w:firstLine="0"/>
              <w:jc w:val="both"/>
              <w:rPr>
                <w:rFonts w:ascii="Circe" w:hAnsi="Circe" w:cs="Times New Roman"/>
                <w:b/>
                <w:sz w:val="28"/>
                <w:szCs w:val="28"/>
                <w:lang w:val="uk-UA"/>
              </w:rPr>
            </w:pPr>
            <w:r w:rsidRPr="00CB2C6E">
              <w:rPr>
                <w:rFonts w:ascii="Circe" w:hAnsi="Circe" w:cs="Times New Roman"/>
                <w:b/>
                <w:sz w:val="28"/>
                <w:szCs w:val="28"/>
                <w:lang w:val="uk-UA"/>
              </w:rPr>
              <w:lastRenderedPageBreak/>
              <w:t xml:space="preserve">Василівська міська рада </w:t>
            </w:r>
          </w:p>
          <w:p w14:paraId="7F3E7EE0" w14:textId="77777777" w:rsidR="00DD1FE5" w:rsidRPr="00CB2C6E" w:rsidRDefault="00DD1FE5" w:rsidP="00A2792B">
            <w:pPr>
              <w:pStyle w:val="210"/>
              <w:shd w:val="clear" w:color="auto" w:fill="auto"/>
              <w:spacing w:line="240" w:lineRule="auto"/>
              <w:ind w:firstLine="0"/>
              <w:rPr>
                <w:rFonts w:ascii="Circe" w:hAnsi="Circe" w:cs="Times New Roman"/>
                <w:sz w:val="28"/>
                <w:szCs w:val="28"/>
              </w:rPr>
            </w:pPr>
          </w:p>
        </w:tc>
        <w:tc>
          <w:tcPr>
            <w:tcW w:w="6946" w:type="dxa"/>
            <w:vMerge w:val="restart"/>
          </w:tcPr>
          <w:p w14:paraId="1B965628" w14:textId="77777777" w:rsidR="00DD1FE5" w:rsidRPr="00CB2C6E" w:rsidRDefault="00DD1FE5" w:rsidP="00A2792B">
            <w:pPr>
              <w:pStyle w:val="210"/>
              <w:shd w:val="clear" w:color="auto" w:fill="auto"/>
              <w:spacing w:line="240" w:lineRule="auto"/>
              <w:ind w:firstLine="0"/>
              <w:jc w:val="both"/>
              <w:rPr>
                <w:rFonts w:ascii="Circe" w:hAnsi="Circe" w:cs="Times New Roman"/>
                <w:b/>
                <w:sz w:val="28"/>
                <w:szCs w:val="28"/>
                <w:lang w:val="uk-UA"/>
              </w:rPr>
            </w:pPr>
            <w:r w:rsidRPr="00CB2C6E">
              <w:rPr>
                <w:rFonts w:ascii="Circe" w:hAnsi="Circe" w:cs="Times New Roman"/>
                <w:sz w:val="28"/>
                <w:szCs w:val="28"/>
              </w:rPr>
              <w:t>Комунальне некомерційне підприємство "Василівська багатопрофільна лікарня інтенсивного лікування" Василівської міської ради Запорізької області</w:t>
            </w:r>
          </w:p>
          <w:p w14:paraId="7173FCE4"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09B9B828"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Комунальне некомерційне підприємство «Василівський центр первинної медико-санітарної допомоги» Василівської міської ради Запорізької області</w:t>
            </w:r>
          </w:p>
          <w:p w14:paraId="34DA9DCA"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41E41E42"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rPr>
            </w:pPr>
            <w:r w:rsidRPr="00CB2C6E">
              <w:rPr>
                <w:rFonts w:ascii="Circe" w:hAnsi="Circe" w:cs="Times New Roman"/>
                <w:sz w:val="28"/>
                <w:szCs w:val="28"/>
              </w:rPr>
              <w:t>Василівська амбулаторія загальної практики сімейної медицини</w:t>
            </w:r>
          </w:p>
          <w:p w14:paraId="67699594"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rPr>
            </w:pPr>
            <w:r w:rsidRPr="00CB2C6E">
              <w:rPr>
                <w:rFonts w:ascii="Circe" w:hAnsi="Circe" w:cs="Times New Roman"/>
                <w:sz w:val="28"/>
                <w:szCs w:val="28"/>
              </w:rPr>
              <w:t>Верхньокриничанська амбулаторія загальної практики сімейної медицини</w:t>
            </w:r>
          </w:p>
          <w:p w14:paraId="589C332B" w14:textId="286D2998" w:rsidR="00DD1FE5" w:rsidRPr="00CB2C6E" w:rsidRDefault="00AF0C77" w:rsidP="00A2792B">
            <w:pPr>
              <w:pStyle w:val="210"/>
              <w:shd w:val="clear" w:color="auto" w:fill="auto"/>
              <w:spacing w:line="240" w:lineRule="auto"/>
              <w:ind w:firstLine="0"/>
              <w:jc w:val="both"/>
              <w:rPr>
                <w:rFonts w:ascii="Circe" w:hAnsi="Circe" w:cs="Times New Roman"/>
                <w:sz w:val="28"/>
                <w:szCs w:val="28"/>
                <w:lang w:val="uk-UA"/>
              </w:rPr>
            </w:pPr>
            <w:r>
              <w:rPr>
                <w:rFonts w:ascii="Circe" w:hAnsi="Circe" w:cs="Times New Roman"/>
                <w:sz w:val="28"/>
                <w:szCs w:val="28"/>
              </w:rPr>
              <w:t xml:space="preserve">Кам’янська </w:t>
            </w:r>
            <w:r w:rsidR="00DD1FE5" w:rsidRPr="00CB2C6E">
              <w:rPr>
                <w:rFonts w:ascii="Circe" w:hAnsi="Circe" w:cs="Times New Roman"/>
                <w:sz w:val="28"/>
                <w:szCs w:val="28"/>
              </w:rPr>
              <w:t>амбулаторія загальної практики сімейної медицини</w:t>
            </w:r>
          </w:p>
          <w:p w14:paraId="7B63E1BE"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rPr>
              <w:t>Скельківська амбулаторія загальної практики сімейної медицини</w:t>
            </w:r>
          </w:p>
          <w:p w14:paraId="41D83028"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1DBC4B5F"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Фельдшерсько – акушерський пункт с.1Травня</w:t>
            </w:r>
          </w:p>
          <w:p w14:paraId="5BA43102"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Фельдшерсько – акушерський пункт с.Підгірне</w:t>
            </w:r>
          </w:p>
          <w:p w14:paraId="44F90E17"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 </w:t>
            </w:r>
          </w:p>
          <w:p w14:paraId="219E6592" w14:textId="77777777" w:rsidR="00DD1FE5" w:rsidRPr="00CB2C6E" w:rsidRDefault="00DD1FE5" w:rsidP="00A2792B">
            <w:pPr>
              <w:spacing w:line="240" w:lineRule="auto"/>
              <w:rPr>
                <w:rFonts w:ascii="Circe" w:hAnsi="Circe" w:cs="Times New Roman"/>
                <w:sz w:val="28"/>
                <w:szCs w:val="28"/>
              </w:rPr>
            </w:pPr>
            <w:r w:rsidRPr="00CB2C6E">
              <w:rPr>
                <w:rFonts w:ascii="Circe" w:hAnsi="Circe" w:cs="Times New Roman"/>
                <w:sz w:val="28"/>
                <w:szCs w:val="28"/>
              </w:rPr>
              <w:t>Фельдшерський пункт</w:t>
            </w:r>
            <w:r w:rsidRPr="00CB2C6E">
              <w:rPr>
                <w:rFonts w:ascii="Circe" w:hAnsi="Circe" w:cs="Times New Roman"/>
                <w:sz w:val="28"/>
                <w:szCs w:val="28"/>
                <w:lang w:val="uk-UA"/>
              </w:rPr>
              <w:t xml:space="preserve"> </w:t>
            </w:r>
            <w:r w:rsidRPr="00CB2C6E">
              <w:rPr>
                <w:rFonts w:ascii="Circe" w:hAnsi="Circe" w:cs="Times New Roman"/>
                <w:sz w:val="28"/>
                <w:szCs w:val="28"/>
              </w:rPr>
              <w:t xml:space="preserve"> с. Зелений Гай</w:t>
            </w:r>
          </w:p>
          <w:p w14:paraId="54AB4404" w14:textId="77777777" w:rsidR="00DD1FE5" w:rsidRPr="00CB2C6E" w:rsidRDefault="00DD1FE5" w:rsidP="00A2792B">
            <w:pPr>
              <w:spacing w:line="240" w:lineRule="auto"/>
              <w:rPr>
                <w:rFonts w:ascii="Circe" w:hAnsi="Circe" w:cs="Times New Roman"/>
                <w:sz w:val="28"/>
                <w:szCs w:val="28"/>
              </w:rPr>
            </w:pPr>
            <w:r w:rsidRPr="00CB2C6E">
              <w:rPr>
                <w:rFonts w:ascii="Circe" w:hAnsi="Circe" w:cs="Times New Roman"/>
                <w:sz w:val="28"/>
                <w:szCs w:val="28"/>
                <w:lang w:val="uk-UA"/>
              </w:rPr>
              <w:t xml:space="preserve"> </w:t>
            </w:r>
            <w:r w:rsidRPr="00CB2C6E">
              <w:rPr>
                <w:rFonts w:ascii="Circe" w:hAnsi="Circe" w:cs="Times New Roman"/>
                <w:sz w:val="28"/>
                <w:szCs w:val="28"/>
              </w:rPr>
              <w:t xml:space="preserve">Фельдшерський пункт </w:t>
            </w:r>
            <w:r w:rsidRPr="00CB2C6E">
              <w:rPr>
                <w:rFonts w:ascii="Circe" w:hAnsi="Circe" w:cs="Times New Roman"/>
                <w:sz w:val="28"/>
                <w:szCs w:val="28"/>
                <w:lang w:val="uk-UA"/>
              </w:rPr>
              <w:t xml:space="preserve"> </w:t>
            </w:r>
            <w:r w:rsidRPr="00CB2C6E">
              <w:rPr>
                <w:rFonts w:ascii="Circe" w:hAnsi="Circe" w:cs="Times New Roman"/>
                <w:sz w:val="28"/>
                <w:szCs w:val="28"/>
              </w:rPr>
              <w:t>с. Плавні</w:t>
            </w:r>
          </w:p>
          <w:p w14:paraId="495D2D36"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 </w:t>
            </w:r>
            <w:r w:rsidRPr="00CB2C6E">
              <w:rPr>
                <w:rFonts w:ascii="Circe" w:hAnsi="Circe" w:cs="Times New Roman"/>
                <w:sz w:val="28"/>
                <w:szCs w:val="28"/>
              </w:rPr>
              <w:t xml:space="preserve">Фельдшерський пункт </w:t>
            </w:r>
            <w:r w:rsidRPr="00CB2C6E">
              <w:rPr>
                <w:rFonts w:ascii="Circe" w:hAnsi="Circe" w:cs="Times New Roman"/>
                <w:sz w:val="28"/>
                <w:szCs w:val="28"/>
                <w:lang w:val="uk-UA"/>
              </w:rPr>
              <w:t xml:space="preserve"> </w:t>
            </w:r>
            <w:r w:rsidRPr="00CB2C6E">
              <w:rPr>
                <w:rFonts w:ascii="Circe" w:hAnsi="Circe" w:cs="Times New Roman"/>
                <w:sz w:val="28"/>
                <w:szCs w:val="28"/>
              </w:rPr>
              <w:t>с. Переможне</w:t>
            </w:r>
          </w:p>
          <w:p w14:paraId="169C4FB4"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 </w:t>
            </w:r>
            <w:r w:rsidRPr="00CB2C6E">
              <w:rPr>
                <w:rFonts w:ascii="Circe" w:hAnsi="Circe" w:cs="Times New Roman"/>
                <w:sz w:val="28"/>
                <w:szCs w:val="28"/>
              </w:rPr>
              <w:t>Фельдшерський пункт с. Широке</w:t>
            </w:r>
          </w:p>
          <w:p w14:paraId="05AA7320"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 </w:t>
            </w:r>
            <w:r w:rsidRPr="00CB2C6E">
              <w:rPr>
                <w:rFonts w:ascii="Circe" w:hAnsi="Circe" w:cs="Times New Roman"/>
                <w:sz w:val="28"/>
                <w:szCs w:val="28"/>
              </w:rPr>
              <w:t>Фельдшерський пункт с.Долинка</w:t>
            </w:r>
          </w:p>
          <w:p w14:paraId="770F5815"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 </w:t>
            </w:r>
            <w:r w:rsidRPr="00CB2C6E">
              <w:rPr>
                <w:rFonts w:ascii="Circe" w:hAnsi="Circe" w:cs="Times New Roman"/>
                <w:sz w:val="28"/>
                <w:szCs w:val="28"/>
              </w:rPr>
              <w:t>Фельдшерський пункт</w:t>
            </w:r>
            <w:r w:rsidRPr="00CB2C6E">
              <w:rPr>
                <w:rFonts w:ascii="Circe" w:hAnsi="Circe" w:cs="Times New Roman"/>
                <w:sz w:val="28"/>
                <w:szCs w:val="28"/>
                <w:lang w:val="uk-UA"/>
              </w:rPr>
              <w:t xml:space="preserve"> </w:t>
            </w:r>
            <w:r w:rsidRPr="00CB2C6E">
              <w:rPr>
                <w:rFonts w:ascii="Circe" w:hAnsi="Circe" w:cs="Times New Roman"/>
                <w:sz w:val="28"/>
                <w:szCs w:val="28"/>
              </w:rPr>
              <w:t>с. Лугове</w:t>
            </w:r>
          </w:p>
          <w:p w14:paraId="22B30615" w14:textId="77777777" w:rsidR="00DD1FE5" w:rsidRPr="00CB2C6E" w:rsidRDefault="00DD1FE5" w:rsidP="00A2792B">
            <w:pPr>
              <w:spacing w:line="240" w:lineRule="auto"/>
              <w:rPr>
                <w:rFonts w:ascii="Circe" w:hAnsi="Circe" w:cs="Times New Roman"/>
                <w:sz w:val="28"/>
                <w:szCs w:val="28"/>
                <w:lang w:val="uk-UA"/>
              </w:rPr>
            </w:pPr>
          </w:p>
          <w:p w14:paraId="7DEB9D54" w14:textId="77777777" w:rsidR="00DD1FE5"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Василівський міжрайонний відділ Державної установи «Запорізький обласний лабораторний Центр Міністерства охорони здоров’я України»</w:t>
            </w:r>
          </w:p>
          <w:p w14:paraId="52FF8D6F" w14:textId="77777777" w:rsidR="003629D3" w:rsidRDefault="003629D3" w:rsidP="00A2792B">
            <w:pPr>
              <w:spacing w:line="240" w:lineRule="auto"/>
              <w:rPr>
                <w:rFonts w:ascii="Circe" w:hAnsi="Circe" w:cs="Times New Roman"/>
                <w:sz w:val="28"/>
                <w:szCs w:val="28"/>
                <w:lang w:val="uk-UA"/>
              </w:rPr>
            </w:pPr>
          </w:p>
          <w:p w14:paraId="30E1C726" w14:textId="77777777" w:rsidR="003629D3" w:rsidRDefault="003629D3" w:rsidP="00A2792B">
            <w:pPr>
              <w:spacing w:line="240" w:lineRule="auto"/>
              <w:rPr>
                <w:rFonts w:ascii="Circe" w:hAnsi="Circe" w:cs="Times New Roman"/>
                <w:sz w:val="28"/>
                <w:szCs w:val="28"/>
                <w:lang w:val="uk-UA"/>
              </w:rPr>
            </w:pPr>
          </w:p>
          <w:p w14:paraId="60A1BEE4" w14:textId="77777777" w:rsidR="003629D3" w:rsidRDefault="003629D3" w:rsidP="00A2792B">
            <w:pPr>
              <w:spacing w:line="240" w:lineRule="auto"/>
              <w:rPr>
                <w:rFonts w:ascii="Circe" w:hAnsi="Circe" w:cs="Times New Roman"/>
                <w:sz w:val="28"/>
                <w:szCs w:val="28"/>
                <w:lang w:val="uk-UA"/>
              </w:rPr>
            </w:pPr>
          </w:p>
          <w:p w14:paraId="3825129C" w14:textId="77777777" w:rsidR="003629D3" w:rsidRDefault="003629D3" w:rsidP="00A2792B">
            <w:pPr>
              <w:spacing w:line="240" w:lineRule="auto"/>
              <w:rPr>
                <w:rFonts w:ascii="Circe" w:hAnsi="Circe" w:cs="Times New Roman"/>
                <w:sz w:val="28"/>
                <w:szCs w:val="28"/>
                <w:lang w:val="uk-UA"/>
              </w:rPr>
            </w:pPr>
          </w:p>
          <w:p w14:paraId="2F3CDA84" w14:textId="7EE187C7" w:rsidR="003629D3" w:rsidRPr="003629D3" w:rsidRDefault="003629D3" w:rsidP="00A2792B">
            <w:pPr>
              <w:spacing w:line="240" w:lineRule="auto"/>
              <w:rPr>
                <w:rStyle w:val="22"/>
                <w:rFonts w:ascii="Circe" w:hAnsi="Circe" w:cs="Times New Roman"/>
                <w:sz w:val="28"/>
                <w:szCs w:val="28"/>
                <w:shd w:val="clear" w:color="auto" w:fill="auto"/>
                <w:lang w:val="uk-UA"/>
              </w:rPr>
            </w:pPr>
          </w:p>
        </w:tc>
      </w:tr>
      <w:tr w:rsidR="00EB640A" w:rsidRPr="00CB2C6E" w14:paraId="7B5196F8" w14:textId="77777777" w:rsidTr="00DD1FE5">
        <w:trPr>
          <w:trHeight w:val="468"/>
        </w:trPr>
        <w:tc>
          <w:tcPr>
            <w:tcW w:w="2518" w:type="dxa"/>
            <w:vMerge/>
          </w:tcPr>
          <w:p w14:paraId="741E4D06" w14:textId="77777777" w:rsidR="00DD1FE5" w:rsidRPr="00CB2C6E" w:rsidRDefault="00DD1FE5" w:rsidP="00A2792B">
            <w:pPr>
              <w:pStyle w:val="210"/>
              <w:shd w:val="clear" w:color="auto" w:fill="auto"/>
              <w:spacing w:line="240" w:lineRule="auto"/>
              <w:ind w:firstLine="0"/>
              <w:jc w:val="center"/>
              <w:rPr>
                <w:rFonts w:ascii="Circe" w:hAnsi="Circe" w:cs="Times New Roman"/>
                <w:sz w:val="28"/>
                <w:szCs w:val="28"/>
              </w:rPr>
            </w:pPr>
          </w:p>
        </w:tc>
        <w:tc>
          <w:tcPr>
            <w:tcW w:w="6946" w:type="dxa"/>
            <w:vMerge/>
          </w:tcPr>
          <w:p w14:paraId="497DD498"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rPr>
            </w:pPr>
          </w:p>
        </w:tc>
      </w:tr>
      <w:tr w:rsidR="00EB640A" w:rsidRPr="00CB2C6E" w14:paraId="5B110683" w14:textId="77777777" w:rsidTr="00DD1FE5">
        <w:trPr>
          <w:trHeight w:val="343"/>
        </w:trPr>
        <w:tc>
          <w:tcPr>
            <w:tcW w:w="2518" w:type="dxa"/>
            <w:vMerge/>
          </w:tcPr>
          <w:p w14:paraId="04199A70" w14:textId="77777777" w:rsidR="00DD1FE5" w:rsidRPr="00CB2C6E" w:rsidRDefault="00DD1FE5" w:rsidP="00A2792B">
            <w:pPr>
              <w:pStyle w:val="210"/>
              <w:shd w:val="clear" w:color="auto" w:fill="auto"/>
              <w:spacing w:line="240" w:lineRule="auto"/>
              <w:ind w:firstLine="0"/>
              <w:jc w:val="center"/>
              <w:rPr>
                <w:rFonts w:ascii="Circe" w:hAnsi="Circe" w:cs="Times New Roman"/>
                <w:sz w:val="28"/>
                <w:szCs w:val="28"/>
              </w:rPr>
            </w:pPr>
          </w:p>
        </w:tc>
        <w:tc>
          <w:tcPr>
            <w:tcW w:w="6946" w:type="dxa"/>
            <w:vMerge/>
          </w:tcPr>
          <w:p w14:paraId="6546755B"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rPr>
            </w:pPr>
          </w:p>
        </w:tc>
      </w:tr>
      <w:tr w:rsidR="00EB640A" w:rsidRPr="00157985" w14:paraId="5BFB05B4" w14:textId="77777777" w:rsidTr="00DD1FE5">
        <w:trPr>
          <w:trHeight w:val="720"/>
        </w:trPr>
        <w:tc>
          <w:tcPr>
            <w:tcW w:w="2518" w:type="dxa"/>
          </w:tcPr>
          <w:p w14:paraId="7BA105DD" w14:textId="77777777" w:rsidR="003629D3" w:rsidRDefault="00DD1FE5" w:rsidP="00A2792B">
            <w:pPr>
              <w:pStyle w:val="210"/>
              <w:shd w:val="clear" w:color="auto" w:fill="auto"/>
              <w:spacing w:line="240" w:lineRule="auto"/>
              <w:ind w:firstLine="0"/>
              <w:jc w:val="both"/>
              <w:rPr>
                <w:rFonts w:ascii="Circe" w:hAnsi="Circe" w:cs="Times New Roman"/>
                <w:b/>
                <w:sz w:val="28"/>
                <w:szCs w:val="28"/>
                <w:lang w:val="uk-UA"/>
              </w:rPr>
            </w:pPr>
            <w:r w:rsidRPr="00CB2C6E">
              <w:rPr>
                <w:rFonts w:ascii="Circe" w:hAnsi="Circe" w:cs="Times New Roman"/>
                <w:b/>
                <w:sz w:val="28"/>
                <w:szCs w:val="28"/>
                <w:lang w:val="uk-UA"/>
              </w:rPr>
              <w:lastRenderedPageBreak/>
              <w:t xml:space="preserve">Малобілозерська </w:t>
            </w:r>
          </w:p>
          <w:p w14:paraId="3733C35B" w14:textId="6B6ADEA0" w:rsidR="00DD1FE5" w:rsidRPr="00CB2C6E" w:rsidRDefault="00DD1FE5" w:rsidP="00A2792B">
            <w:pPr>
              <w:pStyle w:val="210"/>
              <w:shd w:val="clear" w:color="auto" w:fill="auto"/>
              <w:spacing w:line="240" w:lineRule="auto"/>
              <w:ind w:firstLine="0"/>
              <w:jc w:val="both"/>
              <w:rPr>
                <w:rFonts w:ascii="Circe" w:hAnsi="Circe" w:cs="Times New Roman"/>
                <w:b/>
                <w:sz w:val="28"/>
                <w:szCs w:val="28"/>
                <w:lang w:val="uk-UA"/>
              </w:rPr>
            </w:pPr>
            <w:r w:rsidRPr="00CB2C6E">
              <w:rPr>
                <w:rFonts w:ascii="Circe" w:hAnsi="Circe" w:cs="Times New Roman"/>
                <w:b/>
                <w:sz w:val="28"/>
                <w:szCs w:val="28"/>
                <w:lang w:val="uk-UA"/>
              </w:rPr>
              <w:t xml:space="preserve">сільська </w:t>
            </w:r>
            <w:r w:rsidRPr="00CB2C6E">
              <w:rPr>
                <w:rFonts w:ascii="Circe" w:hAnsi="Circe" w:cs="Times New Roman"/>
                <w:b/>
                <w:sz w:val="28"/>
                <w:szCs w:val="28"/>
              </w:rPr>
              <w:t>ради</w:t>
            </w:r>
          </w:p>
          <w:p w14:paraId="57DA45E3"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6BB7E868" w14:textId="77777777" w:rsidR="00DD1FE5" w:rsidRPr="00CB2C6E" w:rsidRDefault="00DD1FE5" w:rsidP="00A2792B">
            <w:pPr>
              <w:pStyle w:val="aff2"/>
              <w:rPr>
                <w:rFonts w:ascii="Circe" w:hAnsi="Circe" w:cs="Times New Roman"/>
                <w:sz w:val="28"/>
                <w:szCs w:val="28"/>
                <w:lang w:val="uk-UA"/>
              </w:rPr>
            </w:pPr>
          </w:p>
        </w:tc>
        <w:tc>
          <w:tcPr>
            <w:tcW w:w="6946" w:type="dxa"/>
          </w:tcPr>
          <w:p w14:paraId="095BE0E9"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Комунальне некомерційне підприємство Малобілозерсьий  центр первинної медико-санітарної допомоги» Малобілозерської сільської ради Запорізької області</w:t>
            </w:r>
          </w:p>
          <w:p w14:paraId="599CC536"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rPr>
              <w:t>Малобілозерська амбулаторія загальної практики  сімейної медицини</w:t>
            </w:r>
          </w:p>
          <w:p w14:paraId="6E467D35"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 </w:t>
            </w:r>
            <w:r w:rsidRPr="00CB2C6E">
              <w:rPr>
                <w:rFonts w:ascii="Circe" w:hAnsi="Circe" w:cs="Times New Roman"/>
                <w:sz w:val="28"/>
                <w:szCs w:val="28"/>
              </w:rPr>
              <w:t>Балківська амбулаторія загальної практики сімейної медицини</w:t>
            </w:r>
          </w:p>
          <w:p w14:paraId="213E5D3B"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 </w:t>
            </w:r>
            <w:r w:rsidRPr="00CB2C6E">
              <w:rPr>
                <w:rFonts w:ascii="Circe" w:hAnsi="Circe" w:cs="Times New Roman"/>
                <w:sz w:val="28"/>
                <w:szCs w:val="28"/>
              </w:rPr>
              <w:t>Орлянська амбулаторія загальної практики сімейної медицини</w:t>
            </w:r>
          </w:p>
          <w:p w14:paraId="708B6763"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 xml:space="preserve"> </w:t>
            </w:r>
          </w:p>
          <w:p w14:paraId="2F0A41B1"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Фельдшерсько – акушерський пункт №1 с.Мала Білозерка</w:t>
            </w:r>
          </w:p>
          <w:p w14:paraId="3786FF8A"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Фельдшерсько – акушерський пункт №2 с.Мала Білозерка</w:t>
            </w:r>
          </w:p>
          <w:p w14:paraId="51061B9C"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Фельдшерсько – акушерський пункт №3 с.Мала Білозерка</w:t>
            </w:r>
          </w:p>
          <w:p w14:paraId="725E1EA3" w14:textId="77777777" w:rsidR="00DD1FE5" w:rsidRPr="00CB2C6E" w:rsidRDefault="00DD1FE5" w:rsidP="00A2792B">
            <w:pPr>
              <w:spacing w:line="240" w:lineRule="auto"/>
              <w:rPr>
                <w:rFonts w:ascii="Circe" w:hAnsi="Circe" w:cs="Times New Roman"/>
                <w:sz w:val="28"/>
                <w:szCs w:val="28"/>
                <w:lang w:val="uk-UA"/>
              </w:rPr>
            </w:pPr>
          </w:p>
          <w:p w14:paraId="1FCA53CB"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Фельдшерський  пункт с.Тополине</w:t>
            </w:r>
          </w:p>
          <w:p w14:paraId="267B1C57" w14:textId="4083F14D" w:rsidR="00DD1FE5" w:rsidRPr="00C10B0C"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w:t>
            </w:r>
            <w:r w:rsidR="00EA23DC">
              <w:rPr>
                <w:rFonts w:ascii="Circe" w:hAnsi="Circe" w:cs="Times New Roman"/>
                <w:sz w:val="28"/>
                <w:szCs w:val="28"/>
                <w:lang w:val="uk-UA"/>
              </w:rPr>
              <w:t>ельдшерський пункт  с.Відножено</w:t>
            </w:r>
          </w:p>
        </w:tc>
      </w:tr>
      <w:tr w:rsidR="00EB640A" w:rsidRPr="00CB2C6E" w14:paraId="0F5CC316" w14:textId="77777777" w:rsidTr="00DD1FE5">
        <w:trPr>
          <w:trHeight w:val="720"/>
        </w:trPr>
        <w:tc>
          <w:tcPr>
            <w:tcW w:w="2518" w:type="dxa"/>
          </w:tcPr>
          <w:p w14:paraId="4816AAE6" w14:textId="77777777" w:rsidR="00DD1FE5" w:rsidRPr="00CB2C6E" w:rsidRDefault="00DD1FE5" w:rsidP="00A2792B">
            <w:pPr>
              <w:pStyle w:val="210"/>
              <w:shd w:val="clear" w:color="auto" w:fill="auto"/>
              <w:spacing w:line="240" w:lineRule="auto"/>
              <w:ind w:firstLine="0"/>
              <w:jc w:val="both"/>
              <w:rPr>
                <w:rFonts w:ascii="Circe" w:hAnsi="Circe" w:cs="Times New Roman"/>
                <w:b/>
                <w:sz w:val="28"/>
                <w:szCs w:val="28"/>
                <w:lang w:val="uk-UA"/>
              </w:rPr>
            </w:pPr>
            <w:r w:rsidRPr="00CB2C6E">
              <w:rPr>
                <w:rFonts w:ascii="Circe" w:hAnsi="Circe" w:cs="Times New Roman"/>
                <w:b/>
                <w:sz w:val="28"/>
                <w:szCs w:val="28"/>
                <w:lang w:val="uk-UA"/>
              </w:rPr>
              <w:t>Степногірська селищна рада</w:t>
            </w:r>
          </w:p>
          <w:p w14:paraId="28A71199"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2C5ADE78" w14:textId="77777777" w:rsidR="00DD1FE5" w:rsidRPr="00CB2C6E" w:rsidRDefault="00DD1FE5" w:rsidP="00A2792B">
            <w:pPr>
              <w:pStyle w:val="aff2"/>
              <w:jc w:val="center"/>
              <w:rPr>
                <w:rFonts w:ascii="Circe" w:hAnsi="Circe" w:cs="Times New Roman"/>
                <w:sz w:val="28"/>
                <w:szCs w:val="28"/>
                <w:lang w:val="uk-UA"/>
              </w:rPr>
            </w:pPr>
          </w:p>
        </w:tc>
        <w:tc>
          <w:tcPr>
            <w:tcW w:w="6946" w:type="dxa"/>
          </w:tcPr>
          <w:p w14:paraId="35156ACD"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rPr>
              <w:t>Степногірська амбулаторія загальної практики сімейної медицини</w:t>
            </w:r>
          </w:p>
          <w:p w14:paraId="11AEFFB6"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0194964E"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Приморська  амбулаторія загальної практики сімейної медицини</w:t>
            </w:r>
          </w:p>
          <w:p w14:paraId="3C56CFC1"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Фельдшерсько – акушерський пункт №1 с.Приморське</w:t>
            </w:r>
          </w:p>
          <w:p w14:paraId="696CF967"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14A8C501"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Фельдшерсько – акушерський пункт №2 с.Приморське</w:t>
            </w:r>
          </w:p>
          <w:p w14:paraId="299A7003" w14:textId="77777777" w:rsidR="00DD1FE5" w:rsidRPr="00CB2C6E" w:rsidRDefault="00DD1FE5" w:rsidP="00A2792B">
            <w:pPr>
              <w:spacing w:line="240" w:lineRule="auto"/>
              <w:rPr>
                <w:rFonts w:ascii="Circe" w:hAnsi="Circe" w:cs="Times New Roman"/>
                <w:sz w:val="28"/>
                <w:szCs w:val="28"/>
              </w:rPr>
            </w:pPr>
            <w:r w:rsidRPr="00CB2C6E">
              <w:rPr>
                <w:rFonts w:ascii="Circe" w:hAnsi="Circe" w:cs="Times New Roman"/>
                <w:sz w:val="28"/>
                <w:szCs w:val="28"/>
              </w:rPr>
              <w:t>Фельдшерський пункт с. М-Щербаки</w:t>
            </w:r>
          </w:p>
          <w:p w14:paraId="24C7E2DB" w14:textId="77777777" w:rsidR="00DD1FE5" w:rsidRPr="00CB2C6E" w:rsidRDefault="00DD1FE5" w:rsidP="00A2792B">
            <w:pPr>
              <w:spacing w:line="240" w:lineRule="auto"/>
              <w:rPr>
                <w:rFonts w:ascii="Circe" w:hAnsi="Circe" w:cs="Times New Roman"/>
                <w:sz w:val="28"/>
                <w:szCs w:val="28"/>
                <w:lang w:val="uk-UA"/>
              </w:rPr>
            </w:pPr>
          </w:p>
          <w:p w14:paraId="2356B524"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Фельдшерський пункт с. Павлівка</w:t>
            </w:r>
          </w:p>
          <w:p w14:paraId="506FE7CA"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Фельдшенський пункт с. Степове</w:t>
            </w:r>
          </w:p>
          <w:p w14:paraId="701C15AF"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Фельдшерський пункт с. Лук’янівка</w:t>
            </w:r>
          </w:p>
          <w:p w14:paraId="0078CA99" w14:textId="77777777" w:rsidR="00DD1FE5" w:rsidRPr="00CB2C6E" w:rsidRDefault="00DD1FE5" w:rsidP="00A2792B">
            <w:pPr>
              <w:spacing w:line="240" w:lineRule="auto"/>
              <w:rPr>
                <w:rFonts w:ascii="Circe" w:hAnsi="Circe" w:cs="Times New Roman"/>
                <w:sz w:val="28"/>
                <w:szCs w:val="28"/>
                <w:lang w:val="uk-UA"/>
              </w:rPr>
            </w:pPr>
          </w:p>
          <w:p w14:paraId="0147C617" w14:textId="77777777" w:rsidR="00DD1FE5"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Фельдшерський пункт с. П’ятихатки</w:t>
            </w:r>
          </w:p>
          <w:p w14:paraId="004FC59D" w14:textId="2D22DC26" w:rsidR="003629D3" w:rsidRPr="003629D3" w:rsidRDefault="003629D3" w:rsidP="00A2792B">
            <w:pPr>
              <w:spacing w:line="240" w:lineRule="auto"/>
              <w:rPr>
                <w:rFonts w:ascii="Circe" w:hAnsi="Circe" w:cs="Times New Roman"/>
                <w:sz w:val="28"/>
                <w:szCs w:val="28"/>
                <w:lang w:val="uk-UA"/>
              </w:rPr>
            </w:pPr>
          </w:p>
        </w:tc>
      </w:tr>
      <w:tr w:rsidR="00EB640A" w:rsidRPr="00CB2C6E" w14:paraId="14B2ADD3" w14:textId="77777777" w:rsidTr="00DD1FE5">
        <w:trPr>
          <w:trHeight w:val="720"/>
        </w:trPr>
        <w:tc>
          <w:tcPr>
            <w:tcW w:w="2518" w:type="dxa"/>
          </w:tcPr>
          <w:p w14:paraId="74B4D0CF" w14:textId="77777777" w:rsidR="00DD1FE5" w:rsidRPr="00CB2C6E" w:rsidRDefault="00DD1FE5" w:rsidP="00A2792B">
            <w:pPr>
              <w:spacing w:line="240" w:lineRule="auto"/>
              <w:rPr>
                <w:rFonts w:ascii="Circe" w:hAnsi="Circe" w:cs="Times New Roman"/>
                <w:b/>
                <w:sz w:val="28"/>
                <w:szCs w:val="28"/>
                <w:lang w:val="uk-UA"/>
              </w:rPr>
            </w:pPr>
            <w:r w:rsidRPr="00CB2C6E">
              <w:rPr>
                <w:rFonts w:ascii="Circe" w:hAnsi="Circe" w:cs="Times New Roman"/>
                <w:b/>
                <w:sz w:val="28"/>
                <w:szCs w:val="28"/>
                <w:lang w:val="uk-UA"/>
              </w:rPr>
              <w:lastRenderedPageBreak/>
              <w:t xml:space="preserve">Дніпрорудненська міська рада </w:t>
            </w:r>
          </w:p>
          <w:p w14:paraId="57BB9365" w14:textId="77777777" w:rsidR="00DD1FE5" w:rsidRPr="00CB2C6E" w:rsidRDefault="00DD1FE5" w:rsidP="00A2792B">
            <w:pPr>
              <w:spacing w:line="240" w:lineRule="auto"/>
              <w:rPr>
                <w:rFonts w:ascii="Circe" w:hAnsi="Circe" w:cs="Times New Roman"/>
                <w:b/>
                <w:sz w:val="28"/>
                <w:szCs w:val="28"/>
                <w:lang w:val="uk-UA"/>
              </w:rPr>
            </w:pPr>
          </w:p>
          <w:p w14:paraId="52127D9B" w14:textId="77777777" w:rsidR="00DD1FE5" w:rsidRPr="00CB2C6E" w:rsidRDefault="00DD1FE5" w:rsidP="00A2792B">
            <w:pPr>
              <w:pStyle w:val="aff2"/>
              <w:jc w:val="center"/>
              <w:rPr>
                <w:rFonts w:ascii="Circe" w:hAnsi="Circe" w:cs="Times New Roman"/>
                <w:sz w:val="28"/>
                <w:szCs w:val="28"/>
                <w:lang w:val="uk-UA"/>
              </w:rPr>
            </w:pPr>
          </w:p>
        </w:tc>
        <w:tc>
          <w:tcPr>
            <w:tcW w:w="6946" w:type="dxa"/>
          </w:tcPr>
          <w:p w14:paraId="2A697D13"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Комунальне некомерційне підприємство «Дніпрорудненська багатопрофільна міська лікарня» Дніпрорудненської міської ради</w:t>
            </w:r>
          </w:p>
          <w:p w14:paraId="2BF00C9B"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332073D2"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Комунальне некомерційне підприємство Дніпрорудненський   центр первинної медико-санітарної допомоги» Дніпрорудненської ради Запорізької області</w:t>
            </w:r>
          </w:p>
          <w:p w14:paraId="7F080D23" w14:textId="77777777" w:rsidR="00DD1FE5" w:rsidRPr="00CB2C6E" w:rsidRDefault="00DD1FE5" w:rsidP="00A2792B">
            <w:pPr>
              <w:pStyle w:val="210"/>
              <w:shd w:val="clear" w:color="auto" w:fill="auto"/>
              <w:spacing w:line="240" w:lineRule="auto"/>
              <w:ind w:firstLine="0"/>
              <w:jc w:val="both"/>
              <w:rPr>
                <w:rFonts w:ascii="Circe" w:hAnsi="Circe" w:cs="Times New Roman"/>
                <w:sz w:val="28"/>
                <w:szCs w:val="28"/>
                <w:lang w:val="uk-UA"/>
              </w:rPr>
            </w:pPr>
          </w:p>
          <w:p w14:paraId="72ECED59"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Дніпрорудненська амбулаторія загальної практики  сімейної медицини</w:t>
            </w:r>
          </w:p>
          <w:p w14:paraId="065A766E" w14:textId="77777777" w:rsidR="00DD1FE5" w:rsidRPr="00CB2C6E" w:rsidRDefault="00DD1FE5" w:rsidP="00A2792B">
            <w:pPr>
              <w:spacing w:line="240" w:lineRule="auto"/>
              <w:rPr>
                <w:rFonts w:ascii="Circe" w:hAnsi="Circe" w:cs="Times New Roman"/>
                <w:sz w:val="28"/>
                <w:szCs w:val="28"/>
                <w:lang w:val="uk-UA"/>
              </w:rPr>
            </w:pPr>
          </w:p>
          <w:p w14:paraId="1CB63241" w14:textId="2D646536" w:rsidR="00DD1FE5" w:rsidRPr="00AF0C77" w:rsidRDefault="00AF0C77" w:rsidP="00A2792B">
            <w:pPr>
              <w:spacing w:line="240" w:lineRule="auto"/>
              <w:rPr>
                <w:rFonts w:ascii="Circe" w:hAnsi="Circe" w:cs="Times New Roman"/>
                <w:sz w:val="28"/>
                <w:szCs w:val="28"/>
                <w:lang w:val="en-US"/>
              </w:rPr>
            </w:pPr>
            <w:r>
              <w:rPr>
                <w:rFonts w:ascii="Circe" w:hAnsi="Circe" w:cs="Times New Roman"/>
                <w:sz w:val="28"/>
                <w:szCs w:val="28"/>
              </w:rPr>
              <w:t>Фельдшерський пункт с.Златопіль</w:t>
            </w:r>
          </w:p>
        </w:tc>
      </w:tr>
      <w:tr w:rsidR="00EB640A" w:rsidRPr="00CB2C6E" w14:paraId="43D929D4" w14:textId="77777777" w:rsidTr="00DD1FE5">
        <w:trPr>
          <w:trHeight w:val="765"/>
        </w:trPr>
        <w:tc>
          <w:tcPr>
            <w:tcW w:w="2518" w:type="dxa"/>
            <w:vMerge w:val="restart"/>
          </w:tcPr>
          <w:p w14:paraId="25C332B3" w14:textId="77777777" w:rsidR="00DD1FE5" w:rsidRPr="00CB2C6E" w:rsidRDefault="00DD1FE5" w:rsidP="00A2792B">
            <w:pPr>
              <w:pStyle w:val="210"/>
              <w:spacing w:line="240" w:lineRule="auto"/>
              <w:ind w:firstLine="0"/>
              <w:rPr>
                <w:rFonts w:ascii="Circe" w:hAnsi="Circe" w:cs="Times New Roman"/>
                <w:b/>
                <w:sz w:val="28"/>
                <w:szCs w:val="28"/>
                <w:lang w:val="uk-UA"/>
              </w:rPr>
            </w:pPr>
            <w:r w:rsidRPr="00CB2C6E">
              <w:rPr>
                <w:rFonts w:ascii="Circe" w:hAnsi="Circe" w:cs="Times New Roman"/>
                <w:b/>
                <w:sz w:val="28"/>
                <w:szCs w:val="28"/>
                <w:lang w:val="uk-UA"/>
              </w:rPr>
              <w:t xml:space="preserve">Михайлівська селищна рада </w:t>
            </w:r>
          </w:p>
        </w:tc>
        <w:tc>
          <w:tcPr>
            <w:tcW w:w="6946" w:type="dxa"/>
            <w:vMerge w:val="restart"/>
          </w:tcPr>
          <w:p w14:paraId="4C7CB599" w14:textId="77777777" w:rsidR="00DD1FE5" w:rsidRPr="00CB2C6E" w:rsidRDefault="00DD1FE5" w:rsidP="00A2792B">
            <w:pPr>
              <w:pStyle w:val="210"/>
              <w:spacing w:line="240" w:lineRule="auto"/>
              <w:ind w:firstLine="0"/>
              <w:jc w:val="both"/>
              <w:rPr>
                <w:rFonts w:ascii="Circe" w:hAnsi="Circe" w:cs="Times New Roman"/>
                <w:sz w:val="28"/>
                <w:szCs w:val="28"/>
                <w:lang w:val="uk-UA"/>
              </w:rPr>
            </w:pPr>
            <w:r w:rsidRPr="00CB2C6E">
              <w:rPr>
                <w:rFonts w:ascii="Circe" w:hAnsi="Circe" w:cs="Times New Roman"/>
                <w:sz w:val="28"/>
                <w:szCs w:val="28"/>
              </w:rPr>
              <w:t>Комунальне некомерційне підприємство «Михайлівська багатопрофільна лікарня» Михайлівської селищної ради</w:t>
            </w:r>
          </w:p>
          <w:p w14:paraId="674F8DBD"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71FD7FB9" w14:textId="77777777" w:rsidR="00DD1FE5" w:rsidRPr="00CB2C6E"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 xml:space="preserve">Комунальне некомерційне підприємство «Михайлівський центр первинної медико-санітарної допомоги» Михайлівської селищної ради </w:t>
            </w:r>
          </w:p>
          <w:p w14:paraId="2519C3E9"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687D841B" w14:textId="77777777" w:rsidR="00DD1FE5" w:rsidRPr="00CB2C6E" w:rsidRDefault="00DD1FE5" w:rsidP="00A2792B">
            <w:pPr>
              <w:pStyle w:val="210"/>
              <w:spacing w:line="240" w:lineRule="auto"/>
              <w:ind w:firstLine="0"/>
              <w:jc w:val="both"/>
              <w:rPr>
                <w:rFonts w:ascii="Circe" w:hAnsi="Circe" w:cs="Times New Roman"/>
                <w:sz w:val="28"/>
                <w:szCs w:val="28"/>
                <w:lang w:val="uk-UA"/>
              </w:rPr>
            </w:pPr>
            <w:r w:rsidRPr="00CB2C6E">
              <w:rPr>
                <w:rFonts w:ascii="Circe" w:hAnsi="Circe" w:cs="Times New Roman"/>
                <w:sz w:val="28"/>
                <w:szCs w:val="28"/>
              </w:rPr>
              <w:t>Михайлівська  амбулаторія загальної практики сімейної медицини  № 1</w:t>
            </w:r>
          </w:p>
          <w:p w14:paraId="3241DE12" w14:textId="77777777" w:rsidR="00DD1FE5" w:rsidRPr="00CB2C6E" w:rsidRDefault="00DD1FE5" w:rsidP="00A2792B">
            <w:pPr>
              <w:pStyle w:val="210"/>
              <w:spacing w:line="240" w:lineRule="auto"/>
              <w:ind w:firstLine="0"/>
              <w:jc w:val="both"/>
              <w:rPr>
                <w:rFonts w:ascii="Circe" w:hAnsi="Circe" w:cs="Times New Roman"/>
                <w:sz w:val="28"/>
                <w:szCs w:val="28"/>
                <w:lang w:val="uk-UA"/>
              </w:rPr>
            </w:pPr>
            <w:r w:rsidRPr="003779E1">
              <w:rPr>
                <w:rFonts w:ascii="Circe" w:hAnsi="Circe" w:cs="Times New Roman"/>
                <w:sz w:val="28"/>
                <w:szCs w:val="28"/>
                <w:lang w:val="uk-UA"/>
              </w:rPr>
              <w:t>Михайлівський фельдшерський пункт № 1</w:t>
            </w:r>
          </w:p>
          <w:p w14:paraId="23F11F59"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744C65C2" w14:textId="77777777" w:rsidR="00DD1FE5" w:rsidRPr="00CB2C6E" w:rsidRDefault="00DD1FE5" w:rsidP="00A2792B">
            <w:pPr>
              <w:pStyle w:val="210"/>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Михайлівський  фельдшерський пункт  № 2</w:t>
            </w:r>
          </w:p>
          <w:p w14:paraId="31E8A7CF"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457A6C11" w14:textId="1FF215BA" w:rsidR="00DD1FE5" w:rsidRPr="00CB2C6E" w:rsidRDefault="00DD1FE5" w:rsidP="00A2792B">
            <w:pPr>
              <w:pStyle w:val="210"/>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Михайлівська амбулаторія загальної практики сімейної медицини   № 4</w:t>
            </w:r>
          </w:p>
          <w:p w14:paraId="0490A70A"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3C64DC76" w14:textId="392D7519" w:rsidR="00DD1FE5" w:rsidRPr="00CB2C6E" w:rsidRDefault="00AF0C77" w:rsidP="00A2792B">
            <w:pPr>
              <w:pStyle w:val="210"/>
              <w:spacing w:line="240" w:lineRule="auto"/>
              <w:ind w:firstLine="0"/>
              <w:jc w:val="both"/>
              <w:rPr>
                <w:rFonts w:ascii="Circe" w:hAnsi="Circe" w:cs="Times New Roman"/>
                <w:sz w:val="28"/>
                <w:szCs w:val="28"/>
                <w:lang w:val="uk-UA"/>
              </w:rPr>
            </w:pPr>
            <w:r>
              <w:rPr>
                <w:rFonts w:ascii="Circe" w:hAnsi="Circe" w:cs="Times New Roman"/>
                <w:sz w:val="28"/>
                <w:szCs w:val="28"/>
              </w:rPr>
              <w:t xml:space="preserve">Михайлівська </w:t>
            </w:r>
            <w:r w:rsidR="00DD1FE5" w:rsidRPr="00CB2C6E">
              <w:rPr>
                <w:rFonts w:ascii="Circe" w:hAnsi="Circe" w:cs="Times New Roman"/>
                <w:sz w:val="28"/>
                <w:szCs w:val="28"/>
              </w:rPr>
              <w:t>амбулаторія загальної практики сімейної медицини   № 5</w:t>
            </w:r>
          </w:p>
          <w:p w14:paraId="046A6CB1"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01D88345" w14:textId="3E6403AA" w:rsidR="00DD1FE5" w:rsidRPr="00CB2C6E" w:rsidRDefault="00AF0C77" w:rsidP="00A2792B">
            <w:pPr>
              <w:pStyle w:val="210"/>
              <w:spacing w:line="240" w:lineRule="auto"/>
              <w:ind w:firstLine="0"/>
              <w:jc w:val="both"/>
              <w:rPr>
                <w:rFonts w:ascii="Circe" w:hAnsi="Circe" w:cs="Times New Roman"/>
                <w:sz w:val="28"/>
                <w:szCs w:val="28"/>
                <w:lang w:val="uk-UA"/>
              </w:rPr>
            </w:pPr>
            <w:r>
              <w:rPr>
                <w:rFonts w:ascii="Circe" w:hAnsi="Circe" w:cs="Times New Roman"/>
                <w:sz w:val="28"/>
                <w:szCs w:val="28"/>
              </w:rPr>
              <w:t xml:space="preserve">Тимошівська </w:t>
            </w:r>
            <w:r w:rsidR="00DD1FE5" w:rsidRPr="00CB2C6E">
              <w:rPr>
                <w:rFonts w:ascii="Circe" w:hAnsi="Circe" w:cs="Times New Roman"/>
                <w:sz w:val="28"/>
                <w:szCs w:val="28"/>
              </w:rPr>
              <w:t xml:space="preserve">амбулаторія загальної практики сімейної медицини   </w:t>
            </w:r>
          </w:p>
          <w:p w14:paraId="6A308DAF" w14:textId="7BBAF94A" w:rsidR="00DD1FE5" w:rsidRPr="00CB2C6E" w:rsidRDefault="00AF0C77" w:rsidP="00A2792B">
            <w:pPr>
              <w:pStyle w:val="210"/>
              <w:spacing w:line="240" w:lineRule="auto"/>
              <w:ind w:firstLine="0"/>
              <w:jc w:val="both"/>
              <w:rPr>
                <w:rFonts w:ascii="Circe" w:hAnsi="Circe" w:cs="Times New Roman"/>
                <w:sz w:val="28"/>
                <w:szCs w:val="28"/>
                <w:lang w:val="uk-UA"/>
              </w:rPr>
            </w:pPr>
            <w:r>
              <w:rPr>
                <w:rFonts w:ascii="Circe" w:hAnsi="Circe" w:cs="Times New Roman"/>
                <w:sz w:val="28"/>
                <w:szCs w:val="28"/>
              </w:rPr>
              <w:t xml:space="preserve">Бурчацька </w:t>
            </w:r>
            <w:r w:rsidR="00DD1FE5" w:rsidRPr="00CB2C6E">
              <w:rPr>
                <w:rFonts w:ascii="Circe" w:hAnsi="Circe" w:cs="Times New Roman"/>
                <w:sz w:val="28"/>
                <w:szCs w:val="28"/>
              </w:rPr>
              <w:t xml:space="preserve">амбулаторія загальної практики сімейної медицини   </w:t>
            </w:r>
          </w:p>
          <w:p w14:paraId="63B86571"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2A596DE1" w14:textId="7DBA4FB4" w:rsidR="00DD1FE5" w:rsidRPr="00AF0C77" w:rsidRDefault="00AF0C77" w:rsidP="00A2792B">
            <w:pPr>
              <w:pStyle w:val="210"/>
              <w:spacing w:line="240" w:lineRule="auto"/>
              <w:ind w:firstLine="0"/>
              <w:jc w:val="both"/>
              <w:rPr>
                <w:rFonts w:ascii="Circe" w:hAnsi="Circe" w:cs="Times New Roman"/>
                <w:sz w:val="28"/>
                <w:szCs w:val="28"/>
              </w:rPr>
            </w:pPr>
            <w:r>
              <w:rPr>
                <w:rFonts w:ascii="Circe" w:hAnsi="Circe" w:cs="Times New Roman"/>
                <w:sz w:val="28"/>
                <w:szCs w:val="28"/>
              </w:rPr>
              <w:lastRenderedPageBreak/>
              <w:t xml:space="preserve">Пришибська </w:t>
            </w:r>
            <w:r w:rsidR="00DD1FE5" w:rsidRPr="00CB2C6E">
              <w:rPr>
                <w:rFonts w:ascii="Circe" w:hAnsi="Circe" w:cs="Times New Roman"/>
                <w:sz w:val="28"/>
                <w:szCs w:val="28"/>
              </w:rPr>
              <w:t xml:space="preserve">амбулаторія загальної практики сімейної медицини   </w:t>
            </w:r>
          </w:p>
        </w:tc>
      </w:tr>
      <w:tr w:rsidR="00EB640A" w:rsidRPr="00CB2C6E" w14:paraId="39AF8E8A" w14:textId="77777777" w:rsidTr="00DD1FE5">
        <w:trPr>
          <w:trHeight w:val="343"/>
        </w:trPr>
        <w:tc>
          <w:tcPr>
            <w:tcW w:w="2518" w:type="dxa"/>
            <w:vMerge/>
          </w:tcPr>
          <w:p w14:paraId="7D2682BA" w14:textId="77777777" w:rsidR="00DD1FE5" w:rsidRPr="00CB2C6E" w:rsidRDefault="00DD1FE5" w:rsidP="00A2792B">
            <w:pPr>
              <w:pStyle w:val="210"/>
              <w:spacing w:line="240" w:lineRule="auto"/>
              <w:ind w:firstLine="0"/>
              <w:jc w:val="center"/>
              <w:rPr>
                <w:rFonts w:ascii="Circe" w:hAnsi="Circe" w:cs="Times New Roman"/>
                <w:sz w:val="28"/>
                <w:szCs w:val="28"/>
              </w:rPr>
            </w:pPr>
          </w:p>
        </w:tc>
        <w:tc>
          <w:tcPr>
            <w:tcW w:w="6946" w:type="dxa"/>
            <w:vMerge/>
          </w:tcPr>
          <w:p w14:paraId="49721C2C" w14:textId="77777777" w:rsidR="00DD1FE5" w:rsidRPr="00CB2C6E" w:rsidRDefault="00DD1FE5" w:rsidP="00A2792B">
            <w:pPr>
              <w:pStyle w:val="210"/>
              <w:spacing w:line="240" w:lineRule="auto"/>
              <w:ind w:firstLine="0"/>
              <w:jc w:val="both"/>
              <w:rPr>
                <w:rFonts w:ascii="Circe" w:hAnsi="Circe" w:cs="Times New Roman"/>
                <w:sz w:val="28"/>
                <w:szCs w:val="28"/>
              </w:rPr>
            </w:pPr>
          </w:p>
        </w:tc>
      </w:tr>
      <w:tr w:rsidR="00EB640A" w:rsidRPr="00CB2C6E" w14:paraId="14A20A9D" w14:textId="77777777" w:rsidTr="00DD1FE5">
        <w:trPr>
          <w:trHeight w:val="723"/>
        </w:trPr>
        <w:tc>
          <w:tcPr>
            <w:tcW w:w="2518" w:type="dxa"/>
          </w:tcPr>
          <w:p w14:paraId="1EFC13B6" w14:textId="77777777" w:rsidR="00DD1FE5" w:rsidRPr="00CB2C6E" w:rsidRDefault="00DD1FE5" w:rsidP="00A2792B">
            <w:pPr>
              <w:spacing w:line="240" w:lineRule="auto"/>
              <w:rPr>
                <w:rFonts w:ascii="Circe" w:hAnsi="Circe" w:cs="Times New Roman"/>
                <w:b/>
                <w:sz w:val="28"/>
                <w:szCs w:val="28"/>
                <w:lang w:val="uk-UA"/>
              </w:rPr>
            </w:pPr>
            <w:r w:rsidRPr="00CB2C6E">
              <w:rPr>
                <w:rFonts w:ascii="Circe" w:hAnsi="Circe" w:cs="Times New Roman"/>
                <w:b/>
                <w:sz w:val="28"/>
                <w:szCs w:val="28"/>
                <w:lang w:val="uk-UA"/>
              </w:rPr>
              <w:lastRenderedPageBreak/>
              <w:t>Роздольська сільська рада</w:t>
            </w:r>
          </w:p>
        </w:tc>
        <w:tc>
          <w:tcPr>
            <w:tcW w:w="6946" w:type="dxa"/>
          </w:tcPr>
          <w:p w14:paraId="478CDCD9"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 xml:space="preserve">Роздольська  амбулаторія загальної практики сімейної медицини   </w:t>
            </w:r>
          </w:p>
          <w:p w14:paraId="04E86DB0"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rPr>
              <w:t xml:space="preserve">Високівська  амбулаторія загальної практики сімейної медицини   </w:t>
            </w:r>
          </w:p>
          <w:p w14:paraId="63C4B46E" w14:textId="77777777" w:rsidR="00DD1FE5" w:rsidRPr="00CB2C6E" w:rsidRDefault="00DD1FE5" w:rsidP="00A2792B">
            <w:pPr>
              <w:spacing w:line="240" w:lineRule="auto"/>
              <w:rPr>
                <w:rFonts w:ascii="Circe" w:hAnsi="Circe" w:cs="Times New Roman"/>
                <w:sz w:val="28"/>
                <w:szCs w:val="28"/>
                <w:lang w:val="uk-UA"/>
              </w:rPr>
            </w:pPr>
          </w:p>
          <w:p w14:paraId="2E808CB0" w14:textId="3765EA8D" w:rsidR="00DD1FE5" w:rsidRPr="00AF0C77" w:rsidRDefault="00DD1FE5" w:rsidP="00A2792B">
            <w:pPr>
              <w:spacing w:line="240" w:lineRule="auto"/>
              <w:rPr>
                <w:rFonts w:ascii="Circe" w:hAnsi="Circe" w:cs="Times New Roman"/>
                <w:sz w:val="28"/>
                <w:szCs w:val="28"/>
              </w:rPr>
            </w:pPr>
            <w:r w:rsidRPr="00CB2C6E">
              <w:rPr>
                <w:rFonts w:ascii="Circe" w:hAnsi="Circe" w:cs="Times New Roman"/>
                <w:sz w:val="28"/>
                <w:szCs w:val="28"/>
              </w:rPr>
              <w:t xml:space="preserve">Любимівська  амбулаторія загальної практики сімейної медицини   </w:t>
            </w:r>
          </w:p>
        </w:tc>
      </w:tr>
      <w:tr w:rsidR="00EB640A" w:rsidRPr="00157985" w14:paraId="0B71AAF6" w14:textId="77777777" w:rsidTr="00DD1FE5">
        <w:trPr>
          <w:trHeight w:val="3542"/>
        </w:trPr>
        <w:tc>
          <w:tcPr>
            <w:tcW w:w="2518" w:type="dxa"/>
          </w:tcPr>
          <w:p w14:paraId="277DF83C" w14:textId="77777777" w:rsidR="00DD1FE5" w:rsidRPr="00CB2C6E" w:rsidRDefault="00DD1FE5" w:rsidP="00A2792B">
            <w:pPr>
              <w:pStyle w:val="210"/>
              <w:spacing w:line="240" w:lineRule="auto"/>
              <w:ind w:firstLine="0"/>
              <w:rPr>
                <w:rFonts w:ascii="Circe" w:hAnsi="Circe" w:cs="Times New Roman"/>
                <w:b/>
                <w:sz w:val="28"/>
                <w:szCs w:val="28"/>
                <w:lang w:val="uk-UA"/>
              </w:rPr>
            </w:pPr>
            <w:r w:rsidRPr="00CB2C6E">
              <w:rPr>
                <w:rFonts w:ascii="Circe" w:hAnsi="Circe" w:cs="Times New Roman"/>
                <w:b/>
                <w:sz w:val="28"/>
                <w:szCs w:val="28"/>
              </w:rPr>
              <w:t>Великобілозерськ</w:t>
            </w:r>
            <w:r w:rsidRPr="00CB2C6E">
              <w:rPr>
                <w:rFonts w:ascii="Circe" w:hAnsi="Circe" w:cs="Times New Roman"/>
                <w:b/>
                <w:sz w:val="28"/>
                <w:szCs w:val="28"/>
                <w:lang w:val="uk-UA"/>
              </w:rPr>
              <w:t>а</w:t>
            </w:r>
            <w:r w:rsidRPr="00CB2C6E">
              <w:rPr>
                <w:rFonts w:ascii="Circe" w:hAnsi="Circe" w:cs="Times New Roman"/>
                <w:b/>
                <w:sz w:val="28"/>
                <w:szCs w:val="28"/>
              </w:rPr>
              <w:t xml:space="preserve"> сільськ</w:t>
            </w:r>
            <w:r w:rsidRPr="00CB2C6E">
              <w:rPr>
                <w:rFonts w:ascii="Circe" w:hAnsi="Circe" w:cs="Times New Roman"/>
                <w:b/>
                <w:sz w:val="28"/>
                <w:szCs w:val="28"/>
                <w:lang w:val="uk-UA"/>
              </w:rPr>
              <w:t>а</w:t>
            </w:r>
            <w:r w:rsidRPr="00CB2C6E">
              <w:rPr>
                <w:rFonts w:ascii="Circe" w:hAnsi="Circe" w:cs="Times New Roman"/>
                <w:b/>
                <w:sz w:val="28"/>
                <w:szCs w:val="28"/>
              </w:rPr>
              <w:t xml:space="preserve"> рад</w:t>
            </w:r>
            <w:r w:rsidRPr="00CB2C6E">
              <w:rPr>
                <w:rFonts w:ascii="Circe" w:hAnsi="Circe" w:cs="Times New Roman"/>
                <w:b/>
                <w:sz w:val="28"/>
                <w:szCs w:val="28"/>
                <w:lang w:val="uk-UA"/>
              </w:rPr>
              <w:t>а</w:t>
            </w:r>
          </w:p>
          <w:p w14:paraId="26A8EF6A" w14:textId="77777777" w:rsidR="00DD1FE5" w:rsidRPr="00CB2C6E" w:rsidRDefault="00DD1FE5" w:rsidP="00A2792B">
            <w:pPr>
              <w:pStyle w:val="210"/>
              <w:spacing w:line="240" w:lineRule="auto"/>
              <w:ind w:firstLine="0"/>
              <w:jc w:val="center"/>
              <w:rPr>
                <w:rFonts w:ascii="Circe" w:hAnsi="Circe" w:cs="Times New Roman"/>
                <w:sz w:val="28"/>
                <w:szCs w:val="28"/>
                <w:lang w:val="uk-UA"/>
              </w:rPr>
            </w:pPr>
          </w:p>
        </w:tc>
        <w:tc>
          <w:tcPr>
            <w:tcW w:w="6946" w:type="dxa"/>
          </w:tcPr>
          <w:p w14:paraId="39F57246" w14:textId="77777777" w:rsidR="00DD1FE5" w:rsidRPr="00CB2C6E" w:rsidRDefault="00DD1FE5" w:rsidP="00A2792B">
            <w:pPr>
              <w:pStyle w:val="210"/>
              <w:shd w:val="clear" w:color="auto" w:fill="auto"/>
              <w:spacing w:line="240" w:lineRule="auto"/>
              <w:ind w:firstLine="0"/>
              <w:jc w:val="both"/>
              <w:rPr>
                <w:rStyle w:val="22"/>
                <w:rFonts w:ascii="Circe" w:hAnsi="Circe" w:cs="Times New Roman"/>
                <w:sz w:val="28"/>
                <w:szCs w:val="28"/>
                <w:lang w:val="uk-UA"/>
              </w:rPr>
            </w:pPr>
            <w:r w:rsidRPr="00CB2C6E">
              <w:rPr>
                <w:rFonts w:ascii="Circe" w:hAnsi="Circe" w:cs="Times New Roman"/>
                <w:sz w:val="28"/>
                <w:szCs w:val="28"/>
                <w:lang w:val="uk-UA"/>
              </w:rPr>
              <w:t>Комунальне некомерційне підприємство «Центр первинної медико-санітарної допомоги»  Великобілозерської сільської ради Запорізької області</w:t>
            </w:r>
          </w:p>
          <w:p w14:paraId="182DCD2F" w14:textId="77777777" w:rsidR="00DD1FE5" w:rsidRPr="00CB2C6E" w:rsidRDefault="00DD1FE5" w:rsidP="00A2792B">
            <w:pPr>
              <w:spacing w:line="240" w:lineRule="auto"/>
              <w:rPr>
                <w:rFonts w:ascii="Circe" w:hAnsi="Circe" w:cs="Times New Roman"/>
                <w:sz w:val="28"/>
                <w:szCs w:val="28"/>
                <w:lang w:val="uk-UA"/>
              </w:rPr>
            </w:pPr>
          </w:p>
          <w:p w14:paraId="3025512D" w14:textId="77777777" w:rsidR="00DD1FE5" w:rsidRPr="00CB2C6E" w:rsidRDefault="00DD1FE5" w:rsidP="00A2792B">
            <w:pPr>
              <w:spacing w:line="240" w:lineRule="auto"/>
              <w:rPr>
                <w:rFonts w:ascii="Circe" w:hAnsi="Circe" w:cs="Times New Roman"/>
                <w:sz w:val="28"/>
                <w:szCs w:val="28"/>
              </w:rPr>
            </w:pPr>
            <w:r w:rsidRPr="00CB2C6E">
              <w:rPr>
                <w:rFonts w:ascii="Circe" w:hAnsi="Circe" w:cs="Times New Roman"/>
                <w:sz w:val="28"/>
                <w:szCs w:val="28"/>
              </w:rPr>
              <w:t>Амбулаторія загальної практики сімейної медицини   № 2</w:t>
            </w:r>
          </w:p>
          <w:p w14:paraId="22A801AB" w14:textId="77777777" w:rsidR="00DD1FE5" w:rsidRPr="00CB2C6E" w:rsidRDefault="00DD1FE5" w:rsidP="00A2792B">
            <w:pPr>
              <w:spacing w:line="240" w:lineRule="auto"/>
              <w:rPr>
                <w:rFonts w:ascii="Circe" w:hAnsi="Circe" w:cs="Times New Roman"/>
                <w:sz w:val="28"/>
                <w:szCs w:val="28"/>
              </w:rPr>
            </w:pPr>
            <w:r w:rsidRPr="00CB2C6E">
              <w:rPr>
                <w:rFonts w:ascii="Circe" w:hAnsi="Circe" w:cs="Times New Roman"/>
                <w:sz w:val="28"/>
                <w:szCs w:val="28"/>
              </w:rPr>
              <w:t>Амбулаторія загальної практики сімейної медицини  № 3</w:t>
            </w:r>
          </w:p>
          <w:p w14:paraId="2254BA31" w14:textId="77777777" w:rsidR="00DD1FE5" w:rsidRPr="00CB2C6E" w:rsidRDefault="00DD1FE5" w:rsidP="00A2792B">
            <w:pPr>
              <w:spacing w:line="240" w:lineRule="auto"/>
              <w:rPr>
                <w:rFonts w:ascii="Circe" w:hAnsi="Circe" w:cs="Times New Roman"/>
                <w:sz w:val="28"/>
                <w:szCs w:val="28"/>
                <w:lang w:val="uk-UA"/>
              </w:rPr>
            </w:pPr>
          </w:p>
          <w:p w14:paraId="27779EB4"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Фельдшерсько-акушерський пункт №1</w:t>
            </w:r>
          </w:p>
          <w:p w14:paraId="33101C02"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Фельдшерсько-акушерський пункт №2</w:t>
            </w:r>
          </w:p>
          <w:p w14:paraId="0C0F508C" w14:textId="77777777" w:rsidR="00DD1FE5" w:rsidRPr="00CB2C6E" w:rsidRDefault="00DD1FE5" w:rsidP="00A2792B">
            <w:pPr>
              <w:spacing w:line="240" w:lineRule="auto"/>
              <w:rPr>
                <w:rFonts w:ascii="Circe" w:hAnsi="Circe" w:cs="Times New Roman"/>
                <w:sz w:val="28"/>
                <w:szCs w:val="28"/>
                <w:lang w:val="uk-UA"/>
              </w:rPr>
            </w:pPr>
            <w:r w:rsidRPr="00CB2C6E">
              <w:rPr>
                <w:rFonts w:ascii="Circe" w:hAnsi="Circe" w:cs="Times New Roman"/>
                <w:sz w:val="28"/>
                <w:szCs w:val="28"/>
                <w:lang w:val="uk-UA"/>
              </w:rPr>
              <w:t>Фельдшерсько-акушерський пункт №3</w:t>
            </w:r>
          </w:p>
          <w:p w14:paraId="4291B9D7" w14:textId="77777777" w:rsidR="00DD1FE5" w:rsidRPr="00CB2C6E" w:rsidRDefault="00DD1FE5" w:rsidP="00A2792B">
            <w:pPr>
              <w:spacing w:line="240" w:lineRule="auto"/>
              <w:rPr>
                <w:rFonts w:ascii="Circe" w:hAnsi="Circe" w:cs="Times New Roman"/>
                <w:sz w:val="28"/>
                <w:szCs w:val="28"/>
                <w:lang w:val="uk-UA"/>
              </w:rPr>
            </w:pPr>
          </w:p>
          <w:p w14:paraId="6B9342AC" w14:textId="77777777" w:rsidR="00DD1FE5" w:rsidRPr="00CB2C6E" w:rsidRDefault="00DD1FE5" w:rsidP="00A2792B">
            <w:pPr>
              <w:spacing w:line="240" w:lineRule="auto"/>
              <w:rPr>
                <w:rStyle w:val="22"/>
                <w:rFonts w:ascii="Circe" w:hAnsi="Circe" w:cs="Times New Roman"/>
                <w:sz w:val="28"/>
                <w:szCs w:val="28"/>
                <w:lang w:val="uk-UA"/>
              </w:rPr>
            </w:pPr>
            <w:r w:rsidRPr="00CB2C6E">
              <w:rPr>
                <w:rFonts w:ascii="Circe" w:hAnsi="Circe" w:cs="Times New Roman"/>
                <w:sz w:val="28"/>
                <w:szCs w:val="28"/>
                <w:lang w:val="uk-UA"/>
              </w:rPr>
              <w:t>Гюнівський фельдшерсько-акушерський пункт №1</w:t>
            </w:r>
          </w:p>
        </w:tc>
      </w:tr>
      <w:tr w:rsidR="00EB640A" w:rsidRPr="00CB2C6E" w14:paraId="09C928A1" w14:textId="77777777" w:rsidTr="00AF0C77">
        <w:trPr>
          <w:trHeight w:val="563"/>
        </w:trPr>
        <w:tc>
          <w:tcPr>
            <w:tcW w:w="2518" w:type="dxa"/>
          </w:tcPr>
          <w:p w14:paraId="22B85731" w14:textId="77777777" w:rsidR="00DD1FE5" w:rsidRPr="00CB2C6E" w:rsidRDefault="00DD1FE5" w:rsidP="00A2792B">
            <w:pPr>
              <w:pStyle w:val="210"/>
              <w:spacing w:line="240" w:lineRule="auto"/>
              <w:ind w:firstLine="0"/>
              <w:rPr>
                <w:rFonts w:ascii="Circe" w:hAnsi="Circe" w:cs="Times New Roman"/>
                <w:b/>
                <w:sz w:val="28"/>
                <w:szCs w:val="28"/>
                <w:lang w:val="uk-UA"/>
              </w:rPr>
            </w:pPr>
            <w:r w:rsidRPr="00CB2C6E">
              <w:rPr>
                <w:rFonts w:ascii="Circe" w:hAnsi="Circe" w:cs="Times New Roman"/>
                <w:b/>
                <w:sz w:val="28"/>
                <w:szCs w:val="28"/>
                <w:lang w:val="uk-UA"/>
              </w:rPr>
              <w:t xml:space="preserve">Камянсько-Дніпровська міська рада </w:t>
            </w:r>
          </w:p>
          <w:p w14:paraId="14F5B2A5" w14:textId="77777777" w:rsidR="00DD1FE5" w:rsidRPr="00CB2C6E" w:rsidRDefault="00DD1FE5" w:rsidP="00A2792B">
            <w:pPr>
              <w:pStyle w:val="210"/>
              <w:spacing w:line="240" w:lineRule="auto"/>
              <w:ind w:firstLine="0"/>
              <w:jc w:val="center"/>
              <w:rPr>
                <w:rFonts w:ascii="Circe" w:hAnsi="Circe" w:cs="Times New Roman"/>
                <w:sz w:val="28"/>
                <w:szCs w:val="28"/>
                <w:lang w:val="uk-UA"/>
              </w:rPr>
            </w:pPr>
          </w:p>
          <w:p w14:paraId="30D30E21" w14:textId="77777777" w:rsidR="00DD1FE5" w:rsidRPr="00CB2C6E" w:rsidRDefault="00DD1FE5" w:rsidP="00A2792B">
            <w:pPr>
              <w:pStyle w:val="210"/>
              <w:spacing w:line="240" w:lineRule="auto"/>
              <w:ind w:firstLine="0"/>
              <w:jc w:val="center"/>
              <w:rPr>
                <w:rFonts w:ascii="Circe" w:hAnsi="Circe" w:cs="Times New Roman"/>
                <w:sz w:val="28"/>
                <w:szCs w:val="28"/>
                <w:lang w:val="uk-UA"/>
              </w:rPr>
            </w:pPr>
          </w:p>
        </w:tc>
        <w:tc>
          <w:tcPr>
            <w:tcW w:w="6946" w:type="dxa"/>
          </w:tcPr>
          <w:p w14:paraId="2BD1C595" w14:textId="77777777" w:rsidR="00DD1FE5" w:rsidRPr="00CB2C6E" w:rsidRDefault="00DD1FE5" w:rsidP="00A2792B">
            <w:pPr>
              <w:pStyle w:val="210"/>
              <w:spacing w:line="240" w:lineRule="auto"/>
              <w:ind w:firstLine="0"/>
              <w:jc w:val="both"/>
              <w:rPr>
                <w:rFonts w:ascii="Circe" w:hAnsi="Circe" w:cs="Times New Roman"/>
                <w:sz w:val="28"/>
                <w:szCs w:val="28"/>
                <w:lang w:val="uk-UA"/>
              </w:rPr>
            </w:pPr>
            <w:r w:rsidRPr="00CB2C6E">
              <w:rPr>
                <w:rStyle w:val="aff8"/>
                <w:rFonts w:ascii="Circe" w:hAnsi="Circe" w:cs="Times New Roman"/>
                <w:b w:val="0"/>
                <w:iCs/>
                <w:sz w:val="28"/>
                <w:szCs w:val="28"/>
                <w:shd w:val="clear" w:color="auto" w:fill="FFFFFF"/>
                <w:lang w:val="uk-UA"/>
              </w:rPr>
              <w:t>Комунальне некомерційне підприємство "Кам'янсько-Дніпровська міська лікарня" Кам'янсько-Дніпровської міської ради</w:t>
            </w:r>
          </w:p>
          <w:p w14:paraId="2995A472"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6CD26F8B" w14:textId="77777777" w:rsidR="00DD1FE5" w:rsidRPr="00CB2C6E" w:rsidRDefault="00DD1FE5" w:rsidP="00A2792B">
            <w:pPr>
              <w:pStyle w:val="210"/>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Комунальне некомерційне підприємство «Кам’янсько- Дніпровський центр первинної медико-санітарної допомоги» Кам’янсько-Дніпровської міської ради Запорізької області</w:t>
            </w:r>
          </w:p>
          <w:p w14:paraId="600E284C"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1A2CCEBE" w14:textId="4A294E7C" w:rsidR="00DD1FE5" w:rsidRPr="00CB2C6E" w:rsidRDefault="00AF0C77" w:rsidP="00A2792B">
            <w:pPr>
              <w:pStyle w:val="210"/>
              <w:spacing w:line="240" w:lineRule="auto"/>
              <w:ind w:firstLine="0"/>
              <w:jc w:val="both"/>
              <w:rPr>
                <w:rFonts w:ascii="Circe" w:hAnsi="Circe" w:cs="Times New Roman"/>
                <w:sz w:val="28"/>
                <w:szCs w:val="28"/>
              </w:rPr>
            </w:pPr>
            <w:r>
              <w:rPr>
                <w:rFonts w:ascii="Circe" w:hAnsi="Circe" w:cs="Times New Roman"/>
                <w:sz w:val="28"/>
                <w:szCs w:val="28"/>
              </w:rPr>
              <w:t xml:space="preserve">Кам’янсько-Дніпровська </w:t>
            </w:r>
            <w:r w:rsidR="00DD1FE5" w:rsidRPr="00CB2C6E">
              <w:rPr>
                <w:rFonts w:ascii="Circe" w:hAnsi="Circe" w:cs="Times New Roman"/>
                <w:sz w:val="28"/>
                <w:szCs w:val="28"/>
              </w:rPr>
              <w:t xml:space="preserve">амбулаторія загальної практики сімейної медицини № 1   </w:t>
            </w:r>
          </w:p>
          <w:p w14:paraId="44040E6A"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6AA9C59B" w14:textId="563865EA" w:rsidR="00DD1FE5" w:rsidRPr="00CB2C6E"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Кам’янсько-Дніпровсь</w:t>
            </w:r>
            <w:r w:rsidR="00AF0C77">
              <w:rPr>
                <w:rFonts w:ascii="Circe" w:hAnsi="Circe" w:cs="Times New Roman"/>
                <w:sz w:val="28"/>
                <w:szCs w:val="28"/>
              </w:rPr>
              <w:t xml:space="preserve">ка </w:t>
            </w:r>
            <w:r w:rsidRPr="00CB2C6E">
              <w:rPr>
                <w:rFonts w:ascii="Circe" w:hAnsi="Circe" w:cs="Times New Roman"/>
                <w:sz w:val="28"/>
                <w:szCs w:val="28"/>
              </w:rPr>
              <w:t xml:space="preserve">амбулаторія загальної практики сімейної медицини № 3   </w:t>
            </w:r>
          </w:p>
          <w:p w14:paraId="0E0EC7FE"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681B1856" w14:textId="45C9D086" w:rsidR="00DD1FE5" w:rsidRPr="00CB2C6E" w:rsidRDefault="00AF0C77" w:rsidP="00A2792B">
            <w:pPr>
              <w:pStyle w:val="210"/>
              <w:spacing w:line="240" w:lineRule="auto"/>
              <w:ind w:firstLine="0"/>
              <w:jc w:val="both"/>
              <w:rPr>
                <w:rFonts w:ascii="Circe" w:hAnsi="Circe" w:cs="Times New Roman"/>
                <w:sz w:val="28"/>
                <w:szCs w:val="28"/>
              </w:rPr>
            </w:pPr>
            <w:r>
              <w:rPr>
                <w:rFonts w:ascii="Circe" w:hAnsi="Circe" w:cs="Times New Roman"/>
                <w:sz w:val="28"/>
                <w:szCs w:val="28"/>
              </w:rPr>
              <w:t xml:space="preserve">Великознам’янська </w:t>
            </w:r>
            <w:r w:rsidR="00DD1FE5" w:rsidRPr="00CB2C6E">
              <w:rPr>
                <w:rFonts w:ascii="Circe" w:hAnsi="Circe" w:cs="Times New Roman"/>
                <w:sz w:val="28"/>
                <w:szCs w:val="28"/>
              </w:rPr>
              <w:t xml:space="preserve">амбулаторія загальної практики сімейної медицини № 1   </w:t>
            </w:r>
          </w:p>
          <w:p w14:paraId="50A29F61" w14:textId="7F5A1E3E" w:rsidR="00DD1FE5" w:rsidRPr="00AF0C77" w:rsidRDefault="00AF0C77" w:rsidP="00A2792B">
            <w:pPr>
              <w:pStyle w:val="210"/>
              <w:spacing w:line="240" w:lineRule="auto"/>
              <w:ind w:firstLine="0"/>
              <w:jc w:val="both"/>
              <w:rPr>
                <w:rFonts w:ascii="Circe" w:hAnsi="Circe" w:cs="Times New Roman"/>
                <w:sz w:val="28"/>
                <w:szCs w:val="28"/>
              </w:rPr>
            </w:pPr>
            <w:r>
              <w:rPr>
                <w:rFonts w:ascii="Circe" w:hAnsi="Circe" w:cs="Times New Roman"/>
                <w:sz w:val="28"/>
                <w:szCs w:val="28"/>
              </w:rPr>
              <w:t xml:space="preserve">Великознам’янська </w:t>
            </w:r>
            <w:r w:rsidR="00DD1FE5" w:rsidRPr="00CB2C6E">
              <w:rPr>
                <w:rFonts w:ascii="Circe" w:hAnsi="Circe" w:cs="Times New Roman"/>
                <w:sz w:val="28"/>
                <w:szCs w:val="28"/>
              </w:rPr>
              <w:t>амбулаторія загальної пр</w:t>
            </w:r>
            <w:r>
              <w:rPr>
                <w:rFonts w:ascii="Circe" w:hAnsi="Circe" w:cs="Times New Roman"/>
                <w:sz w:val="28"/>
                <w:szCs w:val="28"/>
              </w:rPr>
              <w:t xml:space="preserve">актики сімейної медицини № 2  </w:t>
            </w:r>
          </w:p>
        </w:tc>
      </w:tr>
      <w:tr w:rsidR="00EB640A" w:rsidRPr="00CB2C6E" w14:paraId="311A89E9" w14:textId="77777777" w:rsidTr="00DD1FE5">
        <w:trPr>
          <w:trHeight w:val="2580"/>
        </w:trPr>
        <w:tc>
          <w:tcPr>
            <w:tcW w:w="2518" w:type="dxa"/>
          </w:tcPr>
          <w:p w14:paraId="05285A8B" w14:textId="77777777" w:rsidR="00DD1FE5" w:rsidRPr="00CB2C6E" w:rsidRDefault="00DD1FE5" w:rsidP="00A2792B">
            <w:pPr>
              <w:pStyle w:val="210"/>
              <w:spacing w:line="240" w:lineRule="auto"/>
              <w:ind w:firstLine="0"/>
              <w:rPr>
                <w:rFonts w:ascii="Circe" w:hAnsi="Circe" w:cs="Times New Roman"/>
                <w:b/>
                <w:sz w:val="28"/>
                <w:szCs w:val="28"/>
                <w:lang w:val="uk-UA"/>
              </w:rPr>
            </w:pPr>
            <w:r w:rsidRPr="00CB2C6E">
              <w:rPr>
                <w:rFonts w:ascii="Circe" w:hAnsi="Circe" w:cs="Times New Roman"/>
                <w:b/>
                <w:sz w:val="28"/>
                <w:szCs w:val="28"/>
                <w:lang w:val="uk-UA"/>
              </w:rPr>
              <w:lastRenderedPageBreak/>
              <w:t xml:space="preserve">Водянська сільська рада </w:t>
            </w:r>
          </w:p>
          <w:p w14:paraId="782646DB" w14:textId="77777777" w:rsidR="00DD1FE5" w:rsidRPr="00CB2C6E" w:rsidRDefault="00DD1FE5" w:rsidP="00A2792B">
            <w:pPr>
              <w:pStyle w:val="210"/>
              <w:spacing w:line="240" w:lineRule="auto"/>
              <w:ind w:firstLine="0"/>
              <w:jc w:val="center"/>
              <w:rPr>
                <w:rFonts w:ascii="Circe" w:hAnsi="Circe" w:cs="Times New Roman"/>
                <w:b/>
                <w:sz w:val="28"/>
                <w:szCs w:val="28"/>
                <w:lang w:val="uk-UA"/>
              </w:rPr>
            </w:pPr>
          </w:p>
        </w:tc>
        <w:tc>
          <w:tcPr>
            <w:tcW w:w="6946" w:type="dxa"/>
          </w:tcPr>
          <w:p w14:paraId="6F7940E2" w14:textId="77777777" w:rsidR="00DD1FE5" w:rsidRPr="00CB2C6E"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Комунальне некомерційне підприємство «Центр</w:t>
            </w:r>
          </w:p>
          <w:p w14:paraId="19BB0BB9" w14:textId="77777777" w:rsidR="00DD1FE5" w:rsidRPr="00CB2C6E"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первинної медико-санітарної допомоги» Водянської</w:t>
            </w:r>
            <w:r w:rsidRPr="00CB2C6E">
              <w:rPr>
                <w:rFonts w:ascii="Circe" w:hAnsi="Circe" w:cs="Times New Roman"/>
                <w:sz w:val="28"/>
                <w:szCs w:val="28"/>
                <w:lang w:val="uk-UA"/>
              </w:rPr>
              <w:t xml:space="preserve"> </w:t>
            </w:r>
            <w:r w:rsidRPr="00CB2C6E">
              <w:rPr>
                <w:rFonts w:ascii="Circe" w:hAnsi="Circe" w:cs="Times New Roman"/>
                <w:sz w:val="28"/>
                <w:szCs w:val="28"/>
              </w:rPr>
              <w:t xml:space="preserve">сільської ради </w:t>
            </w:r>
          </w:p>
          <w:p w14:paraId="37BD8828" w14:textId="77777777" w:rsidR="00DD1FE5" w:rsidRPr="00CB2C6E" w:rsidRDefault="00DD1FE5" w:rsidP="00A2792B">
            <w:pPr>
              <w:pStyle w:val="210"/>
              <w:spacing w:line="240" w:lineRule="auto"/>
              <w:ind w:firstLine="0"/>
              <w:jc w:val="both"/>
              <w:rPr>
                <w:rFonts w:ascii="Circe" w:hAnsi="Circe" w:cs="Times New Roman"/>
                <w:sz w:val="28"/>
                <w:szCs w:val="28"/>
              </w:rPr>
            </w:pPr>
          </w:p>
          <w:p w14:paraId="7D1D3919" w14:textId="77777777" w:rsidR="00DD1FE5" w:rsidRPr="00CB2C6E"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 xml:space="preserve">Дніпровська амбулаторія загальної практики сімейної медицини  </w:t>
            </w:r>
          </w:p>
          <w:p w14:paraId="65247ABA"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43851B25" w14:textId="77777777" w:rsidR="00DD1FE5" w:rsidRPr="00CB2C6E"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Заповітненський фельдшерський пункт</w:t>
            </w:r>
          </w:p>
          <w:p w14:paraId="646F31A8"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20D5473C" w14:textId="6F90A1BA" w:rsidR="00DD1FE5" w:rsidRPr="00AF0C77"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 xml:space="preserve">Нововодянська амбулаторія загальної практики сімейної медицини </w:t>
            </w:r>
          </w:p>
        </w:tc>
      </w:tr>
      <w:tr w:rsidR="00EB640A" w:rsidRPr="00CB2C6E" w14:paraId="7C71BA85" w14:textId="77777777" w:rsidTr="00DD1FE5">
        <w:trPr>
          <w:trHeight w:val="975"/>
        </w:trPr>
        <w:tc>
          <w:tcPr>
            <w:tcW w:w="2518" w:type="dxa"/>
            <w:vMerge w:val="restart"/>
          </w:tcPr>
          <w:p w14:paraId="62298390" w14:textId="77777777" w:rsidR="00DD1FE5" w:rsidRPr="00CB2C6E" w:rsidRDefault="00DD1FE5" w:rsidP="00A2792B">
            <w:pPr>
              <w:pStyle w:val="210"/>
              <w:spacing w:line="240" w:lineRule="auto"/>
              <w:ind w:firstLine="0"/>
              <w:rPr>
                <w:rFonts w:ascii="Circe" w:hAnsi="Circe" w:cs="Times New Roman"/>
                <w:b/>
                <w:sz w:val="28"/>
                <w:szCs w:val="28"/>
                <w:lang w:val="uk-UA"/>
              </w:rPr>
            </w:pPr>
            <w:r w:rsidRPr="00CB2C6E">
              <w:rPr>
                <w:rFonts w:ascii="Circe" w:hAnsi="Circe" w:cs="Times New Roman"/>
                <w:b/>
                <w:sz w:val="28"/>
                <w:szCs w:val="28"/>
                <w:lang w:val="uk-UA"/>
              </w:rPr>
              <w:t xml:space="preserve">Благовіщенська сільська рада </w:t>
            </w:r>
          </w:p>
        </w:tc>
        <w:tc>
          <w:tcPr>
            <w:tcW w:w="6946" w:type="dxa"/>
            <w:vMerge w:val="restart"/>
          </w:tcPr>
          <w:p w14:paraId="6DA915EF" w14:textId="77777777" w:rsidR="00DD1FE5" w:rsidRPr="00CB2C6E"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Благовіщенська амбулаторія загальної практики сімейної медицини  № 4</w:t>
            </w:r>
          </w:p>
          <w:p w14:paraId="0ABB5DE0"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510D0B27" w14:textId="77777777" w:rsidR="00DD1FE5" w:rsidRPr="00CB2C6E"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Іванівська амбулаторія загальної практики сімейної медицини  № 5</w:t>
            </w:r>
          </w:p>
        </w:tc>
      </w:tr>
      <w:tr w:rsidR="00EB640A" w:rsidRPr="00CB2C6E" w14:paraId="3633EA43" w14:textId="77777777" w:rsidTr="00DD1FE5">
        <w:trPr>
          <w:trHeight w:val="414"/>
        </w:trPr>
        <w:tc>
          <w:tcPr>
            <w:tcW w:w="2518" w:type="dxa"/>
            <w:vMerge/>
          </w:tcPr>
          <w:p w14:paraId="320D7AFA" w14:textId="77777777" w:rsidR="00DD1FE5" w:rsidRPr="00CB2C6E" w:rsidRDefault="00DD1FE5" w:rsidP="00A2792B">
            <w:pPr>
              <w:pStyle w:val="210"/>
              <w:spacing w:line="240" w:lineRule="auto"/>
              <w:ind w:firstLine="0"/>
              <w:jc w:val="center"/>
              <w:rPr>
                <w:rFonts w:ascii="Circe" w:hAnsi="Circe" w:cs="Times New Roman"/>
                <w:sz w:val="28"/>
                <w:szCs w:val="28"/>
              </w:rPr>
            </w:pPr>
          </w:p>
        </w:tc>
        <w:tc>
          <w:tcPr>
            <w:tcW w:w="6946" w:type="dxa"/>
            <w:vMerge/>
          </w:tcPr>
          <w:p w14:paraId="4A3389A2" w14:textId="77777777" w:rsidR="00DD1FE5" w:rsidRPr="00CB2C6E" w:rsidRDefault="00DD1FE5" w:rsidP="00A2792B">
            <w:pPr>
              <w:pStyle w:val="210"/>
              <w:spacing w:line="240" w:lineRule="auto"/>
              <w:ind w:firstLine="0"/>
              <w:jc w:val="both"/>
              <w:rPr>
                <w:rFonts w:ascii="Circe" w:hAnsi="Circe" w:cs="Times New Roman"/>
                <w:sz w:val="28"/>
                <w:szCs w:val="28"/>
              </w:rPr>
            </w:pPr>
          </w:p>
        </w:tc>
      </w:tr>
      <w:tr w:rsidR="00EB640A" w:rsidRPr="00CB2C6E" w14:paraId="5C4AE9BC" w14:textId="77777777" w:rsidTr="00DD1FE5">
        <w:trPr>
          <w:trHeight w:val="1837"/>
        </w:trPr>
        <w:tc>
          <w:tcPr>
            <w:tcW w:w="2518" w:type="dxa"/>
          </w:tcPr>
          <w:p w14:paraId="00AEE117" w14:textId="77777777" w:rsidR="00DD1FE5" w:rsidRPr="00CB2C6E" w:rsidRDefault="00DD1FE5" w:rsidP="00A2792B">
            <w:pPr>
              <w:pStyle w:val="210"/>
              <w:spacing w:line="240" w:lineRule="auto"/>
              <w:ind w:firstLine="0"/>
              <w:rPr>
                <w:rFonts w:ascii="Circe" w:hAnsi="Circe" w:cs="Times New Roman"/>
                <w:b/>
                <w:sz w:val="28"/>
                <w:szCs w:val="28"/>
                <w:lang w:val="uk-UA"/>
              </w:rPr>
            </w:pPr>
            <w:r w:rsidRPr="00CB2C6E">
              <w:rPr>
                <w:rFonts w:ascii="Circe" w:hAnsi="Circe" w:cs="Times New Roman"/>
                <w:b/>
                <w:sz w:val="28"/>
                <w:szCs w:val="28"/>
                <w:lang w:val="uk-UA"/>
              </w:rPr>
              <w:t xml:space="preserve">Енергодарська міська рада </w:t>
            </w:r>
          </w:p>
        </w:tc>
        <w:tc>
          <w:tcPr>
            <w:tcW w:w="6946" w:type="dxa"/>
          </w:tcPr>
          <w:p w14:paraId="4FFDCD2D" w14:textId="77777777" w:rsidR="00DD1FE5" w:rsidRPr="00CB2C6E" w:rsidRDefault="00DD1FE5" w:rsidP="00A2792B">
            <w:pPr>
              <w:pStyle w:val="210"/>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Комунальне некомерційне підприємство «Міський центр</w:t>
            </w:r>
          </w:p>
          <w:p w14:paraId="56B51C6D" w14:textId="77777777" w:rsidR="00DD1FE5" w:rsidRPr="00CB2C6E" w:rsidRDefault="00DD1FE5" w:rsidP="00A2792B">
            <w:pPr>
              <w:pStyle w:val="210"/>
              <w:spacing w:line="240" w:lineRule="auto"/>
              <w:ind w:firstLine="0"/>
              <w:jc w:val="both"/>
              <w:rPr>
                <w:rFonts w:ascii="Circe" w:hAnsi="Circe" w:cs="Times New Roman"/>
                <w:sz w:val="28"/>
                <w:szCs w:val="28"/>
                <w:lang w:val="uk-UA"/>
              </w:rPr>
            </w:pPr>
            <w:r w:rsidRPr="00CB2C6E">
              <w:rPr>
                <w:rFonts w:ascii="Circe" w:hAnsi="Circe" w:cs="Times New Roman"/>
                <w:sz w:val="28"/>
                <w:szCs w:val="28"/>
                <w:lang w:val="uk-UA"/>
              </w:rPr>
              <w:t>первинної медико-санітарної допомоги» Енергодарської міської ради Запорізької області</w:t>
            </w:r>
          </w:p>
          <w:p w14:paraId="7D10682C" w14:textId="77777777" w:rsidR="00DD1FE5" w:rsidRPr="00CB2C6E" w:rsidRDefault="00DD1FE5" w:rsidP="00A2792B">
            <w:pPr>
              <w:pStyle w:val="210"/>
              <w:spacing w:line="240" w:lineRule="auto"/>
              <w:ind w:firstLine="0"/>
              <w:jc w:val="both"/>
              <w:rPr>
                <w:rFonts w:ascii="Circe" w:hAnsi="Circe" w:cs="Times New Roman"/>
                <w:sz w:val="28"/>
                <w:szCs w:val="28"/>
                <w:lang w:val="uk-UA"/>
              </w:rPr>
            </w:pPr>
          </w:p>
          <w:p w14:paraId="5CEBC755" w14:textId="05640DE4" w:rsidR="00DD1FE5" w:rsidRPr="00AF0C77" w:rsidRDefault="00DD1FE5" w:rsidP="00A2792B">
            <w:pPr>
              <w:pStyle w:val="210"/>
              <w:spacing w:line="240" w:lineRule="auto"/>
              <w:ind w:firstLine="0"/>
              <w:jc w:val="both"/>
              <w:rPr>
                <w:rFonts w:ascii="Circe" w:hAnsi="Circe" w:cs="Times New Roman"/>
                <w:sz w:val="28"/>
                <w:szCs w:val="28"/>
              </w:rPr>
            </w:pPr>
            <w:r w:rsidRPr="00CB2C6E">
              <w:rPr>
                <w:rFonts w:ascii="Circe" w:hAnsi="Circe" w:cs="Times New Roman"/>
                <w:sz w:val="28"/>
                <w:szCs w:val="28"/>
              </w:rPr>
              <w:t>Комунальне некомерційне підприємство «Спеціалізована медико-санітарна частина</w:t>
            </w:r>
            <w:r w:rsidR="00AF0C77">
              <w:rPr>
                <w:rFonts w:ascii="Circe" w:hAnsi="Circe" w:cs="Times New Roman"/>
                <w:sz w:val="28"/>
                <w:szCs w:val="28"/>
              </w:rPr>
              <w:t xml:space="preserve">» Енергодарської міської ради  </w:t>
            </w:r>
          </w:p>
        </w:tc>
      </w:tr>
    </w:tbl>
    <w:p w14:paraId="2F88E9E4" w14:textId="77777777" w:rsidR="007E3193" w:rsidRPr="00AF0C77" w:rsidRDefault="00E11015" w:rsidP="00E11015">
      <w:pPr>
        <w:pStyle w:val="3"/>
        <w:jc w:val="center"/>
        <w:rPr>
          <w:rFonts w:ascii="Circe" w:hAnsi="Circe"/>
          <w:b/>
          <w:color w:val="1F497D" w:themeColor="text2"/>
          <w:lang w:val="uk-UA"/>
        </w:rPr>
      </w:pPr>
      <w:bookmarkStart w:id="24" w:name="_f1xmzv8izo6" w:colFirst="0" w:colLast="0"/>
      <w:bookmarkStart w:id="25" w:name="_Toc87205421"/>
      <w:bookmarkEnd w:id="24"/>
      <w:r w:rsidRPr="00AF0C77">
        <w:rPr>
          <w:rFonts w:ascii="Circe" w:hAnsi="Circe"/>
          <w:b/>
          <w:color w:val="1F497D" w:themeColor="text2"/>
          <w:lang w:val="uk-UA"/>
        </w:rPr>
        <w:t>7</w:t>
      </w:r>
      <w:r w:rsidR="00795F75" w:rsidRPr="00AF0C77">
        <w:rPr>
          <w:rFonts w:ascii="Circe" w:hAnsi="Circe"/>
          <w:b/>
          <w:color w:val="1F497D" w:themeColor="text2"/>
          <w:lang w:val="uk-UA"/>
        </w:rPr>
        <w:t xml:space="preserve">. </w:t>
      </w:r>
      <w:r w:rsidR="006A0F70" w:rsidRPr="00AF0C77">
        <w:rPr>
          <w:rFonts w:ascii="Circe" w:hAnsi="Circe"/>
          <w:b/>
          <w:color w:val="1F497D" w:themeColor="text2"/>
          <w:lang w:val="uk-UA"/>
        </w:rPr>
        <w:t>Туристичні об'єкти</w:t>
      </w:r>
      <w:bookmarkEnd w:id="25"/>
    </w:p>
    <w:p w14:paraId="3281A266" w14:textId="77777777" w:rsidR="00692EEA" w:rsidRPr="00CB2C6E" w:rsidRDefault="00692EEA" w:rsidP="00CB2C6E">
      <w:pPr>
        <w:jc w:val="both"/>
        <w:rPr>
          <w:rFonts w:ascii="Circe" w:eastAsia="Times New Roman" w:hAnsi="Circe" w:cs="Times New Roman"/>
          <w:sz w:val="28"/>
          <w:szCs w:val="28"/>
          <w:lang w:val="uk-UA"/>
        </w:rPr>
      </w:pPr>
      <w:r w:rsidRPr="00CB2C6E">
        <w:rPr>
          <w:rFonts w:ascii="Circe" w:hAnsi="Circe" w:cs="Times New Roman"/>
          <w:sz w:val="28"/>
          <w:szCs w:val="28"/>
        </w:rPr>
        <w:t xml:space="preserve">Василівський край виключно багатий на пам’ятки історії та культури. </w:t>
      </w:r>
    </w:p>
    <w:p w14:paraId="32400357" w14:textId="77777777" w:rsidR="00805F70" w:rsidRPr="00CB2C6E" w:rsidRDefault="00805F70" w:rsidP="00CB2C6E">
      <w:pPr>
        <w:pStyle w:val="aff9"/>
        <w:shd w:val="clear" w:color="auto" w:fill="FFFFFF"/>
        <w:spacing w:before="0" w:beforeAutospacing="0" w:after="0" w:afterAutospacing="0"/>
        <w:jc w:val="both"/>
        <w:rPr>
          <w:rFonts w:ascii="Circe" w:hAnsi="Circe"/>
          <w:sz w:val="28"/>
          <w:szCs w:val="28"/>
        </w:rPr>
      </w:pPr>
      <w:r w:rsidRPr="00CB2C6E">
        <w:rPr>
          <w:rFonts w:ascii="Circe" w:hAnsi="Circe"/>
          <w:sz w:val="28"/>
          <w:szCs w:val="28"/>
        </w:rPr>
        <w:t xml:space="preserve">На державному обліку у Василівському районі (укрупненому) перебуває 412  пам’яток історії, археології, науки і техніки: </w:t>
      </w:r>
    </w:p>
    <w:p w14:paraId="5CCCE3BD" w14:textId="261B938F" w:rsidR="00805F70" w:rsidRPr="00CB2C6E" w:rsidRDefault="00805F70" w:rsidP="00CB2C6E">
      <w:pPr>
        <w:pStyle w:val="aff9"/>
        <w:shd w:val="clear" w:color="auto" w:fill="FFFFFF"/>
        <w:spacing w:before="0" w:beforeAutospacing="0" w:after="0" w:afterAutospacing="0"/>
        <w:jc w:val="both"/>
        <w:rPr>
          <w:rFonts w:ascii="Circe" w:hAnsi="Circe"/>
          <w:sz w:val="28"/>
          <w:szCs w:val="28"/>
        </w:rPr>
      </w:pPr>
      <w:r w:rsidRPr="00CB2C6E">
        <w:rPr>
          <w:rFonts w:ascii="Circe" w:hAnsi="Circe"/>
          <w:sz w:val="28"/>
          <w:szCs w:val="28"/>
        </w:rPr>
        <w:t xml:space="preserve">У Василівському районі (колишньому) 185 пам’ятки, з них 130 - археології, 53 - історії, 2 - науки і техніки, </w:t>
      </w:r>
    </w:p>
    <w:p w14:paraId="3B49C046" w14:textId="0AF8ACEB" w:rsidR="00805F70" w:rsidRPr="00CB2C6E" w:rsidRDefault="00805F70" w:rsidP="00CB2C6E">
      <w:pPr>
        <w:pStyle w:val="aff9"/>
        <w:shd w:val="clear" w:color="auto" w:fill="FFFFFF"/>
        <w:spacing w:before="0" w:beforeAutospacing="0" w:after="0" w:afterAutospacing="0"/>
        <w:jc w:val="both"/>
        <w:rPr>
          <w:rFonts w:ascii="Circe" w:hAnsi="Circe"/>
          <w:sz w:val="28"/>
          <w:szCs w:val="28"/>
        </w:rPr>
      </w:pPr>
      <w:r w:rsidRPr="00CB2C6E">
        <w:rPr>
          <w:rFonts w:ascii="Circe" w:hAnsi="Circe"/>
          <w:sz w:val="28"/>
          <w:szCs w:val="28"/>
        </w:rPr>
        <w:lastRenderedPageBreak/>
        <w:t xml:space="preserve">У Великобілозерському районі (колишньому) - 54 пам’ятки, з них 36 - археології, 18  - історії; </w:t>
      </w:r>
    </w:p>
    <w:p w14:paraId="17620583" w14:textId="010E704B" w:rsidR="00805F70" w:rsidRPr="00CB2C6E" w:rsidRDefault="00805F70" w:rsidP="00CB2C6E">
      <w:pPr>
        <w:pStyle w:val="aff9"/>
        <w:shd w:val="clear" w:color="auto" w:fill="FFFFFF"/>
        <w:spacing w:before="0" w:beforeAutospacing="0" w:after="0" w:afterAutospacing="0"/>
        <w:jc w:val="both"/>
        <w:rPr>
          <w:rFonts w:ascii="Circe" w:hAnsi="Circe"/>
          <w:sz w:val="28"/>
          <w:szCs w:val="28"/>
        </w:rPr>
      </w:pPr>
      <w:r w:rsidRPr="00CB2C6E">
        <w:rPr>
          <w:rFonts w:ascii="Circe" w:hAnsi="Circe"/>
          <w:sz w:val="28"/>
          <w:szCs w:val="28"/>
        </w:rPr>
        <w:t xml:space="preserve">У Кам’янсько-Дніпровському районі (колишньому)  - 84 пам’ятки , з них 56 - археології, 28 - історії; </w:t>
      </w:r>
    </w:p>
    <w:p w14:paraId="267A4264" w14:textId="48D3E9E0" w:rsidR="00805F70" w:rsidRPr="00CB2C6E" w:rsidRDefault="00805F70" w:rsidP="00CB2C6E">
      <w:pPr>
        <w:pStyle w:val="aff9"/>
        <w:shd w:val="clear" w:color="auto" w:fill="FFFFFF"/>
        <w:spacing w:before="0" w:beforeAutospacing="0" w:after="0" w:afterAutospacing="0"/>
        <w:jc w:val="both"/>
        <w:rPr>
          <w:rFonts w:ascii="Circe" w:hAnsi="Circe"/>
          <w:sz w:val="28"/>
          <w:szCs w:val="28"/>
        </w:rPr>
      </w:pPr>
      <w:r w:rsidRPr="00CB2C6E">
        <w:rPr>
          <w:rFonts w:ascii="Circe" w:hAnsi="Circe"/>
          <w:sz w:val="28"/>
          <w:szCs w:val="28"/>
        </w:rPr>
        <w:t>У Михай</w:t>
      </w:r>
      <w:r w:rsidR="00AF0C77">
        <w:rPr>
          <w:rFonts w:ascii="Circe" w:hAnsi="Circe"/>
          <w:sz w:val="28"/>
          <w:szCs w:val="28"/>
        </w:rPr>
        <w:t xml:space="preserve">лівському районі (колишньому) </w:t>
      </w:r>
      <w:r w:rsidRPr="00CB2C6E">
        <w:rPr>
          <w:rFonts w:ascii="Circe" w:hAnsi="Circe"/>
          <w:sz w:val="28"/>
          <w:szCs w:val="28"/>
        </w:rPr>
        <w:t xml:space="preserve">- 87, з них 44 - археології, 42  - історії, 1 - науки і техніки; </w:t>
      </w:r>
    </w:p>
    <w:p w14:paraId="3B51BAF7" w14:textId="0BA0A07B" w:rsidR="00805F70" w:rsidRPr="00CB2C6E" w:rsidRDefault="00805F70" w:rsidP="00CB2C6E">
      <w:pPr>
        <w:pStyle w:val="aff9"/>
        <w:shd w:val="clear" w:color="auto" w:fill="FFFFFF"/>
        <w:spacing w:before="0" w:beforeAutospacing="0" w:after="0" w:afterAutospacing="0"/>
        <w:jc w:val="both"/>
        <w:rPr>
          <w:rFonts w:ascii="Circe" w:hAnsi="Circe"/>
          <w:sz w:val="28"/>
          <w:szCs w:val="28"/>
        </w:rPr>
      </w:pPr>
      <w:r w:rsidRPr="00CB2C6E">
        <w:rPr>
          <w:rFonts w:ascii="Circe" w:hAnsi="Circe"/>
          <w:sz w:val="28"/>
          <w:szCs w:val="28"/>
        </w:rPr>
        <w:t>м. Енергодар - 2 історії.</w:t>
      </w:r>
    </w:p>
    <w:p w14:paraId="497E57E4" w14:textId="57158155" w:rsidR="00805F70" w:rsidRPr="00CB2C6E" w:rsidRDefault="00AF0C77" w:rsidP="00CB2C6E">
      <w:pPr>
        <w:pStyle w:val="aff9"/>
        <w:shd w:val="clear" w:color="auto" w:fill="FFFFFF"/>
        <w:spacing w:before="0" w:beforeAutospacing="0" w:after="0" w:afterAutospacing="0"/>
        <w:jc w:val="both"/>
        <w:rPr>
          <w:rFonts w:ascii="Circe" w:hAnsi="Circe"/>
          <w:sz w:val="28"/>
          <w:szCs w:val="28"/>
        </w:rPr>
      </w:pPr>
      <w:r>
        <w:rPr>
          <w:rFonts w:ascii="Circe" w:hAnsi="Circe"/>
          <w:sz w:val="28"/>
          <w:szCs w:val="28"/>
        </w:rPr>
        <w:t xml:space="preserve">4 пам’ятки </w:t>
      </w:r>
      <w:r w:rsidR="00805F70" w:rsidRPr="00CB2C6E">
        <w:rPr>
          <w:rFonts w:ascii="Circe" w:hAnsi="Circe"/>
          <w:sz w:val="28"/>
          <w:szCs w:val="28"/>
        </w:rPr>
        <w:t xml:space="preserve">археології, занесених до Державного реєстру нерухомих пам’яток України за категорією національного значення: </w:t>
      </w:r>
    </w:p>
    <w:p w14:paraId="5B7C3B0E" w14:textId="410D720A" w:rsidR="00805F70" w:rsidRPr="00CB2C6E" w:rsidRDefault="00805F70" w:rsidP="00CB2C6E">
      <w:pPr>
        <w:pStyle w:val="aff9"/>
        <w:shd w:val="clear" w:color="auto" w:fill="FFFFFF"/>
        <w:spacing w:before="0" w:beforeAutospacing="0" w:after="0" w:afterAutospacing="0"/>
        <w:jc w:val="both"/>
        <w:rPr>
          <w:rFonts w:ascii="Circe" w:hAnsi="Circe"/>
          <w:sz w:val="28"/>
          <w:szCs w:val="28"/>
        </w:rPr>
      </w:pPr>
      <w:r w:rsidRPr="00CB2C6E">
        <w:rPr>
          <w:rFonts w:ascii="Circe" w:hAnsi="Circe"/>
          <w:sz w:val="28"/>
          <w:szCs w:val="28"/>
        </w:rPr>
        <w:t>Кам’янське городище, Курганний могильник «Мамай-могила,</w:t>
      </w:r>
      <w:r w:rsidR="00AF0C77" w:rsidRPr="00AF0C77">
        <w:rPr>
          <w:rFonts w:ascii="Circe" w:hAnsi="Circe"/>
          <w:sz w:val="28"/>
          <w:szCs w:val="28"/>
        </w:rPr>
        <w:t xml:space="preserve"> </w:t>
      </w:r>
      <w:r w:rsidRPr="00CB2C6E">
        <w:rPr>
          <w:rFonts w:ascii="Circe" w:hAnsi="Circe"/>
          <w:sz w:val="28"/>
          <w:szCs w:val="28"/>
        </w:rPr>
        <w:t>Курганний могильник «Солоха»,</w:t>
      </w:r>
    </w:p>
    <w:p w14:paraId="47F27961" w14:textId="2E5BC390" w:rsidR="00805F70" w:rsidRPr="00CB2C6E" w:rsidRDefault="00805F70" w:rsidP="00CB2C6E">
      <w:pPr>
        <w:pStyle w:val="aff9"/>
        <w:shd w:val="clear" w:color="auto" w:fill="FFFFFF"/>
        <w:spacing w:before="0" w:beforeAutospacing="0" w:after="0" w:afterAutospacing="0"/>
        <w:jc w:val="both"/>
        <w:rPr>
          <w:rFonts w:ascii="Circe" w:hAnsi="Circe"/>
          <w:sz w:val="28"/>
          <w:szCs w:val="28"/>
          <w:lang w:val="uk-UA"/>
        </w:rPr>
      </w:pPr>
      <w:r w:rsidRPr="00CB2C6E">
        <w:rPr>
          <w:rFonts w:ascii="Circe" w:hAnsi="Circe"/>
          <w:sz w:val="28"/>
          <w:szCs w:val="28"/>
        </w:rPr>
        <w:t xml:space="preserve">Курганний могильник «Цимбалова Могила» </w:t>
      </w:r>
    </w:p>
    <w:p w14:paraId="3C274A4B" w14:textId="116A405C" w:rsidR="00805F70" w:rsidRPr="00CB2C6E" w:rsidRDefault="00692EEA" w:rsidP="00CB2C6E">
      <w:pPr>
        <w:pStyle w:val="aff9"/>
        <w:shd w:val="clear" w:color="auto" w:fill="FFFFFF"/>
        <w:spacing w:before="0" w:beforeAutospacing="0" w:after="0" w:afterAutospacing="0"/>
        <w:jc w:val="both"/>
        <w:rPr>
          <w:rFonts w:ascii="Circe" w:hAnsi="Circe"/>
          <w:sz w:val="28"/>
          <w:szCs w:val="28"/>
          <w:lang w:val="uk-UA"/>
        </w:rPr>
      </w:pPr>
      <w:r w:rsidRPr="00CB2C6E">
        <w:rPr>
          <w:rFonts w:ascii="Circe" w:hAnsi="Circe"/>
          <w:sz w:val="28"/>
          <w:szCs w:val="28"/>
        </w:rPr>
        <w:t xml:space="preserve">Візитними картками Василівського району є: історико-архітектурний музей-заповідник «Садиба Попова», (м. Василівка), Національний природний парк «Великий Луг», «Гаймонова могила» (с. Балки), заказники: «Крутосхили Каховського водосховища» та «Великі і Малі Кучугури». </w:t>
      </w:r>
    </w:p>
    <w:p w14:paraId="4A59E0BC" w14:textId="00B6473B" w:rsidR="00692EEA" w:rsidRPr="00CB2C6E" w:rsidRDefault="00692EEA" w:rsidP="00CB2C6E">
      <w:pPr>
        <w:pStyle w:val="aff9"/>
        <w:shd w:val="clear" w:color="auto" w:fill="FFFFFF"/>
        <w:spacing w:before="0" w:beforeAutospacing="0" w:after="0" w:afterAutospacing="0"/>
        <w:jc w:val="both"/>
        <w:rPr>
          <w:rFonts w:ascii="Circe" w:hAnsi="Circe"/>
          <w:sz w:val="28"/>
          <w:szCs w:val="28"/>
        </w:rPr>
      </w:pPr>
      <w:r w:rsidRPr="00CB2C6E">
        <w:rPr>
          <w:rFonts w:ascii="Circe" w:hAnsi="Circe"/>
          <w:sz w:val="28"/>
          <w:szCs w:val="28"/>
        </w:rPr>
        <w:t>Все це є важливим фактором просування району з значним історико-культурним та курортно-туристичним потенціалом на міжнародний рівень. З рекреаційних зон, які при відповідному їх облаштуванні можливо використовувати для відпочинку і екскурсійно-туристичних заходів є при</w:t>
      </w:r>
      <w:r w:rsidR="00AF0C77">
        <w:rPr>
          <w:rFonts w:ascii="Circe" w:hAnsi="Circe"/>
          <w:sz w:val="28"/>
          <w:szCs w:val="28"/>
        </w:rPr>
        <w:t xml:space="preserve">родно-археологічний заповідник </w:t>
      </w:r>
      <w:r w:rsidR="00AF0C77">
        <w:rPr>
          <w:rFonts w:ascii="Circe" w:hAnsi="Circe"/>
          <w:sz w:val="28"/>
          <w:szCs w:val="28"/>
          <w:lang w:val="uk-UA"/>
        </w:rPr>
        <w:t>«</w:t>
      </w:r>
      <w:r w:rsidR="00AF0C77">
        <w:rPr>
          <w:rFonts w:ascii="Circe" w:hAnsi="Circe"/>
          <w:sz w:val="28"/>
          <w:szCs w:val="28"/>
        </w:rPr>
        <w:t>Лиса Гора</w:t>
      </w:r>
      <w:r w:rsidR="00AF0C77">
        <w:rPr>
          <w:rFonts w:ascii="Circe" w:hAnsi="Circe"/>
          <w:sz w:val="28"/>
          <w:szCs w:val="28"/>
          <w:lang w:val="uk-UA"/>
        </w:rPr>
        <w:t>»</w:t>
      </w:r>
      <w:r w:rsidRPr="00CB2C6E">
        <w:rPr>
          <w:rFonts w:ascii="Circe" w:hAnsi="Circe"/>
          <w:sz w:val="28"/>
          <w:szCs w:val="28"/>
        </w:rPr>
        <w:t xml:space="preserve"> на березі Каховського водосховища, міський пляж на березі лиману р. Кара-Чекрак,</w:t>
      </w:r>
      <w:r w:rsidR="00AF0C77">
        <w:rPr>
          <w:rFonts w:ascii="Circe" w:hAnsi="Circe"/>
          <w:sz w:val="28"/>
          <w:szCs w:val="28"/>
        </w:rPr>
        <w:t xml:space="preserve"> Регіональний ландшафтний парк </w:t>
      </w:r>
      <w:r w:rsidR="00AF0C77">
        <w:rPr>
          <w:rFonts w:ascii="Circe" w:hAnsi="Circe"/>
          <w:sz w:val="28"/>
          <w:szCs w:val="28"/>
          <w:lang w:val="uk-UA"/>
        </w:rPr>
        <w:t>«</w:t>
      </w:r>
      <w:r w:rsidRPr="00CB2C6E">
        <w:rPr>
          <w:rFonts w:ascii="Circe" w:hAnsi="Circe"/>
          <w:sz w:val="28"/>
          <w:szCs w:val="28"/>
        </w:rPr>
        <w:t>Панай</w:t>
      </w:r>
      <w:r w:rsidR="00AF0C77">
        <w:rPr>
          <w:rFonts w:ascii="Circe" w:hAnsi="Circe"/>
          <w:sz w:val="28"/>
          <w:szCs w:val="28"/>
          <w:lang w:val="uk-UA"/>
        </w:rPr>
        <w:t>»</w:t>
      </w:r>
      <w:r w:rsidRPr="00CB2C6E">
        <w:rPr>
          <w:rFonts w:ascii="Circe" w:hAnsi="Circe"/>
          <w:sz w:val="28"/>
          <w:szCs w:val="28"/>
        </w:rPr>
        <w:t>.</w:t>
      </w:r>
    </w:p>
    <w:p w14:paraId="750F5CB1" w14:textId="40D12A7E" w:rsidR="00692EEA" w:rsidRPr="00CB2C6E" w:rsidRDefault="00692EEA"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lang w:val="uk-UA"/>
        </w:rPr>
        <w:t>На території району</w:t>
      </w:r>
      <w:r w:rsidR="00805F70" w:rsidRPr="00CB2C6E">
        <w:rPr>
          <w:rFonts w:ascii="Circe" w:hAnsi="Circe"/>
          <w:sz w:val="28"/>
          <w:szCs w:val="28"/>
          <w:lang w:val="uk-UA"/>
        </w:rPr>
        <w:t xml:space="preserve"> в м.Дніпрорудне</w:t>
      </w:r>
      <w:r w:rsidRPr="00CB2C6E">
        <w:rPr>
          <w:rFonts w:ascii="Circe" w:hAnsi="Circe"/>
          <w:sz w:val="28"/>
          <w:szCs w:val="28"/>
          <w:lang w:val="uk-UA"/>
        </w:rPr>
        <w:t xml:space="preserve"> знаходиться цінний археологічний комплекс пам’яток </w:t>
      </w:r>
      <w:r w:rsidRPr="00CB2C6E">
        <w:rPr>
          <w:rFonts w:ascii="Circe" w:hAnsi="Circe"/>
          <w:sz w:val="28"/>
          <w:szCs w:val="28"/>
        </w:rPr>
        <w:t>IV</w:t>
      </w:r>
      <w:r w:rsidRPr="00CB2C6E">
        <w:rPr>
          <w:rFonts w:ascii="Circe" w:hAnsi="Circe"/>
          <w:sz w:val="28"/>
          <w:szCs w:val="28"/>
          <w:lang w:val="uk-UA"/>
        </w:rPr>
        <w:t xml:space="preserve"> тисячоліття до нашої ери – першої половини ІІ тис. н.е (місцезнаходження виробів з кременю, поселення епохи бронзи, раннього залізного віку, скіфський курганний могильник), який внесено до реєстру пам’яток національного значення (Постанова Кабінету Міністрів України від 27.12.2001 р. № 1761). </w:t>
      </w:r>
      <w:r w:rsidRPr="00CB2C6E">
        <w:rPr>
          <w:rFonts w:ascii="Circe" w:hAnsi="Circe"/>
          <w:sz w:val="28"/>
          <w:szCs w:val="28"/>
        </w:rPr>
        <w:t>Комплекс, як археологічний заповідник юридичного статусу не має, не охороняється, межі його не визначено офіційно і не виключено з земельного користування.</w:t>
      </w:r>
    </w:p>
    <w:p w14:paraId="6963EEAE" w14:textId="77777777" w:rsidR="00692EEA" w:rsidRPr="00CB2C6E" w:rsidRDefault="00692EEA"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rPr>
        <w:t xml:space="preserve">Національний природний парк «Великий Луг», загальною площею16756 га, був створений відповідно до Указу Президента </w:t>
      </w:r>
      <w:r w:rsidRPr="00CB2C6E">
        <w:rPr>
          <w:rFonts w:ascii="Circe" w:hAnsi="Circe"/>
          <w:sz w:val="28"/>
          <w:szCs w:val="28"/>
        </w:rPr>
        <w:lastRenderedPageBreak/>
        <w:t xml:space="preserve">України від 10.02.2006 р. № 121/2006 з метою збереження в природному стані цінних ділянок території з унікальними ландшафтами, багатою своєрідною флорою та фауною, а також забезпечення умов для організованого відпочинку людей. На території </w:t>
      </w:r>
      <w:r w:rsidR="00042BEC" w:rsidRPr="00CB2C6E">
        <w:rPr>
          <w:rFonts w:ascii="Circe" w:hAnsi="Circe"/>
          <w:sz w:val="28"/>
          <w:szCs w:val="28"/>
          <w:lang w:val="uk-UA"/>
        </w:rPr>
        <w:t xml:space="preserve"> парку </w:t>
      </w:r>
      <w:r w:rsidRPr="00CB2C6E">
        <w:rPr>
          <w:rFonts w:ascii="Circe" w:hAnsi="Circe"/>
          <w:sz w:val="28"/>
          <w:szCs w:val="28"/>
        </w:rPr>
        <w:t>діють 5 туристичних маршрутів та 4 екологічні стежки, які відповідно обладнані та впорядковані.</w:t>
      </w:r>
    </w:p>
    <w:p w14:paraId="39C87722" w14:textId="4EBF06C9" w:rsidR="00692EEA" w:rsidRPr="00CB2C6E" w:rsidRDefault="00692EEA" w:rsidP="00CB2C6E">
      <w:pPr>
        <w:pStyle w:val="aff9"/>
        <w:shd w:val="clear" w:color="auto" w:fill="FFFFFF"/>
        <w:spacing w:before="0" w:beforeAutospacing="0" w:after="0" w:afterAutospacing="0" w:line="276" w:lineRule="auto"/>
        <w:jc w:val="both"/>
        <w:rPr>
          <w:rFonts w:ascii="Circe" w:hAnsi="Circe"/>
          <w:sz w:val="28"/>
          <w:szCs w:val="28"/>
        </w:rPr>
      </w:pPr>
      <w:r w:rsidRPr="00CB2C6E">
        <w:rPr>
          <w:rFonts w:ascii="Circe" w:hAnsi="Circe"/>
          <w:sz w:val="28"/>
          <w:szCs w:val="28"/>
        </w:rPr>
        <w:t>Регіональний ландшафтний парк “Панай” створено згідно рішення Запорізької обласної ради від 27.11.1998 року. Площа1025 га, в тому числі250 га– зелена зона м. Дніпр</w:t>
      </w:r>
      <w:r w:rsidR="00AF0C77">
        <w:rPr>
          <w:rFonts w:ascii="Circe" w:hAnsi="Circe"/>
          <w:sz w:val="28"/>
          <w:szCs w:val="28"/>
        </w:rPr>
        <w:t xml:space="preserve">орудне (урочища </w:t>
      </w:r>
      <w:r w:rsidR="00AF0C77">
        <w:rPr>
          <w:rFonts w:ascii="Circe" w:hAnsi="Circe"/>
          <w:sz w:val="28"/>
          <w:szCs w:val="28"/>
          <w:lang w:val="uk-UA"/>
        </w:rPr>
        <w:t>«</w:t>
      </w:r>
      <w:r w:rsidR="00AF0C77">
        <w:rPr>
          <w:rFonts w:ascii="Circe" w:hAnsi="Circe"/>
          <w:sz w:val="28"/>
          <w:szCs w:val="28"/>
        </w:rPr>
        <w:t>Великий Луг</w:t>
      </w:r>
      <w:r w:rsidR="00AF0C77">
        <w:rPr>
          <w:rFonts w:ascii="Circe" w:hAnsi="Circe"/>
          <w:sz w:val="28"/>
          <w:szCs w:val="28"/>
          <w:lang w:val="uk-UA"/>
        </w:rPr>
        <w:t>»</w:t>
      </w:r>
      <w:r w:rsidR="00AF0C77">
        <w:rPr>
          <w:rFonts w:ascii="Circe" w:hAnsi="Circe"/>
          <w:sz w:val="28"/>
          <w:szCs w:val="28"/>
        </w:rPr>
        <w:t xml:space="preserve">, </w:t>
      </w:r>
      <w:r w:rsidR="00AF0C77">
        <w:rPr>
          <w:rFonts w:ascii="Circe" w:hAnsi="Circe"/>
          <w:sz w:val="28"/>
          <w:szCs w:val="28"/>
          <w:lang w:val="uk-UA"/>
        </w:rPr>
        <w:t>«</w:t>
      </w:r>
      <w:r w:rsidR="00AF0C77">
        <w:rPr>
          <w:rFonts w:ascii="Circe" w:hAnsi="Circe"/>
          <w:sz w:val="28"/>
          <w:szCs w:val="28"/>
        </w:rPr>
        <w:t>Залізничне</w:t>
      </w:r>
      <w:r w:rsidR="00AF0C77">
        <w:rPr>
          <w:rFonts w:ascii="Circe" w:hAnsi="Circe"/>
          <w:sz w:val="28"/>
          <w:szCs w:val="28"/>
          <w:lang w:val="uk-UA"/>
        </w:rPr>
        <w:t>»</w:t>
      </w:r>
      <w:r w:rsidR="00AF0C77">
        <w:rPr>
          <w:rFonts w:ascii="Circe" w:hAnsi="Circe"/>
          <w:sz w:val="28"/>
          <w:szCs w:val="28"/>
        </w:rPr>
        <w:t xml:space="preserve"> та парк </w:t>
      </w:r>
      <w:r w:rsidR="00AF0C77">
        <w:rPr>
          <w:rFonts w:ascii="Circe" w:hAnsi="Circe"/>
          <w:sz w:val="28"/>
          <w:szCs w:val="28"/>
          <w:lang w:val="uk-UA"/>
        </w:rPr>
        <w:t>«</w:t>
      </w:r>
      <w:r w:rsidR="00AF0C77">
        <w:rPr>
          <w:rFonts w:ascii="Circe" w:hAnsi="Circe"/>
          <w:sz w:val="28"/>
          <w:szCs w:val="28"/>
        </w:rPr>
        <w:t>Дружба</w:t>
      </w:r>
      <w:r w:rsidR="00AF0C77">
        <w:rPr>
          <w:rFonts w:ascii="Circe" w:hAnsi="Circe"/>
          <w:sz w:val="28"/>
          <w:szCs w:val="28"/>
          <w:lang w:val="uk-UA"/>
        </w:rPr>
        <w:t>»</w:t>
      </w:r>
      <w:r w:rsidR="00AF0C77">
        <w:rPr>
          <w:rFonts w:ascii="Circe" w:hAnsi="Circe"/>
          <w:sz w:val="28"/>
          <w:szCs w:val="28"/>
        </w:rPr>
        <w:t xml:space="preserve">),300 га– урочище </w:t>
      </w:r>
      <w:r w:rsidR="00AF0C77">
        <w:rPr>
          <w:rFonts w:ascii="Circe" w:hAnsi="Circe"/>
          <w:sz w:val="28"/>
          <w:szCs w:val="28"/>
          <w:lang w:val="uk-UA"/>
        </w:rPr>
        <w:t>«</w:t>
      </w:r>
      <w:r w:rsidR="00AF0C77">
        <w:rPr>
          <w:rFonts w:ascii="Circe" w:hAnsi="Circe"/>
          <w:sz w:val="28"/>
          <w:szCs w:val="28"/>
        </w:rPr>
        <w:t>Маячанська Балка</w:t>
      </w:r>
      <w:r w:rsidR="00AF0C77">
        <w:rPr>
          <w:rFonts w:ascii="Circe" w:hAnsi="Circe"/>
          <w:sz w:val="28"/>
          <w:szCs w:val="28"/>
          <w:lang w:val="uk-UA"/>
        </w:rPr>
        <w:t>»</w:t>
      </w:r>
      <w:r w:rsidRPr="00CB2C6E">
        <w:rPr>
          <w:rFonts w:ascii="Circe" w:hAnsi="Circe"/>
          <w:sz w:val="28"/>
          <w:szCs w:val="28"/>
        </w:rPr>
        <w:t xml:space="preserve"> разом з охоронною зо</w:t>
      </w:r>
      <w:r w:rsidR="00AF0C77">
        <w:rPr>
          <w:rFonts w:ascii="Circe" w:hAnsi="Circe"/>
          <w:sz w:val="28"/>
          <w:szCs w:val="28"/>
        </w:rPr>
        <w:t xml:space="preserve">ною,475 га– урочище </w:t>
      </w:r>
      <w:r w:rsidR="00AF0C77">
        <w:rPr>
          <w:rFonts w:ascii="Circe" w:hAnsi="Circe"/>
          <w:sz w:val="28"/>
          <w:szCs w:val="28"/>
          <w:lang w:val="uk-UA"/>
        </w:rPr>
        <w:t>«</w:t>
      </w:r>
      <w:r w:rsidR="00AF0C77">
        <w:rPr>
          <w:rFonts w:ascii="Circe" w:hAnsi="Circe"/>
          <w:sz w:val="28"/>
          <w:szCs w:val="28"/>
        </w:rPr>
        <w:t>Білогірське</w:t>
      </w:r>
      <w:r w:rsidR="00AF0C77">
        <w:rPr>
          <w:rFonts w:ascii="Circe" w:hAnsi="Circe"/>
          <w:sz w:val="28"/>
          <w:szCs w:val="28"/>
          <w:lang w:val="uk-UA"/>
        </w:rPr>
        <w:t>»</w:t>
      </w:r>
      <w:r w:rsidRPr="00CB2C6E">
        <w:rPr>
          <w:rFonts w:ascii="Circe" w:hAnsi="Circe"/>
          <w:sz w:val="28"/>
          <w:szCs w:val="28"/>
        </w:rPr>
        <w:t xml:space="preserve"> разом з охоронною зоною.</w:t>
      </w:r>
    </w:p>
    <w:p w14:paraId="5A8F18BC" w14:textId="4C4F1F97" w:rsidR="00692EEA" w:rsidRPr="00CB2C6E" w:rsidRDefault="00AF0C77" w:rsidP="00CB2C6E">
      <w:pPr>
        <w:pStyle w:val="aff9"/>
        <w:shd w:val="clear" w:color="auto" w:fill="FFFFFF"/>
        <w:spacing w:before="0" w:beforeAutospacing="0" w:after="0" w:afterAutospacing="0" w:line="276" w:lineRule="auto"/>
        <w:jc w:val="both"/>
        <w:rPr>
          <w:rFonts w:ascii="Circe" w:hAnsi="Circe"/>
          <w:sz w:val="28"/>
          <w:szCs w:val="28"/>
          <w:lang w:val="uk-UA"/>
        </w:rPr>
      </w:pPr>
      <w:r>
        <w:rPr>
          <w:rFonts w:ascii="Circe" w:hAnsi="Circe"/>
          <w:sz w:val="28"/>
          <w:szCs w:val="28"/>
        </w:rPr>
        <w:t xml:space="preserve">Регіональний ландшафтний парк </w:t>
      </w:r>
      <w:r>
        <w:rPr>
          <w:rFonts w:ascii="Circe" w:hAnsi="Circe"/>
          <w:sz w:val="28"/>
          <w:szCs w:val="28"/>
          <w:lang w:val="uk-UA"/>
        </w:rPr>
        <w:t>«</w:t>
      </w:r>
      <w:r>
        <w:rPr>
          <w:rFonts w:ascii="Circe" w:hAnsi="Circe"/>
          <w:sz w:val="28"/>
          <w:szCs w:val="28"/>
        </w:rPr>
        <w:t>Панай</w:t>
      </w:r>
      <w:r>
        <w:rPr>
          <w:rFonts w:ascii="Circe" w:hAnsi="Circe"/>
          <w:sz w:val="28"/>
          <w:szCs w:val="28"/>
          <w:lang w:val="uk-UA"/>
        </w:rPr>
        <w:t>»</w:t>
      </w:r>
      <w:r w:rsidR="00692EEA" w:rsidRPr="00CB2C6E">
        <w:rPr>
          <w:rFonts w:ascii="Circe" w:hAnsi="Circe"/>
          <w:sz w:val="28"/>
          <w:szCs w:val="28"/>
        </w:rPr>
        <w:t xml:space="preserve"> входить до складу Природно-заповідного фонду України, а з 2001 року включений до Смарагдової мережі Європи.</w:t>
      </w:r>
      <w:r w:rsidR="00042BEC" w:rsidRPr="00CB2C6E">
        <w:rPr>
          <w:rFonts w:ascii="Circe" w:hAnsi="Circe"/>
          <w:sz w:val="28"/>
          <w:szCs w:val="28"/>
          <w:lang w:val="uk-UA"/>
        </w:rPr>
        <w:t xml:space="preserve"> Інші </w:t>
      </w:r>
      <w:r w:rsidR="004561B0" w:rsidRPr="00CB2C6E">
        <w:rPr>
          <w:rFonts w:ascii="Circe" w:hAnsi="Circe"/>
          <w:sz w:val="28"/>
          <w:szCs w:val="28"/>
        </w:rPr>
        <w:t>об’єкт</w:t>
      </w:r>
      <w:r w:rsidR="00692EEA" w:rsidRPr="00CB2C6E">
        <w:rPr>
          <w:rFonts w:ascii="Circe" w:hAnsi="Circe"/>
          <w:sz w:val="28"/>
          <w:szCs w:val="28"/>
        </w:rPr>
        <w:t>и туризму</w:t>
      </w:r>
      <w:r w:rsidR="004561B0" w:rsidRPr="00CB2C6E">
        <w:rPr>
          <w:rFonts w:ascii="Circe" w:hAnsi="Circe"/>
          <w:sz w:val="28"/>
          <w:szCs w:val="28"/>
        </w:rPr>
        <w:t xml:space="preserve"> на території рай</w:t>
      </w:r>
      <w:r w:rsidR="004561B0" w:rsidRPr="00CB2C6E">
        <w:rPr>
          <w:rFonts w:ascii="Circe" w:hAnsi="Circe"/>
          <w:sz w:val="28"/>
          <w:szCs w:val="28"/>
          <w:lang w:val="uk-UA"/>
        </w:rPr>
        <w:t>ону</w:t>
      </w:r>
      <w:r w:rsidR="00692EEA" w:rsidRPr="00CB2C6E">
        <w:rPr>
          <w:rFonts w:ascii="Circe" w:hAnsi="Circe"/>
          <w:sz w:val="28"/>
          <w:szCs w:val="28"/>
        </w:rPr>
        <w:t>:</w:t>
      </w:r>
    </w:p>
    <w:p w14:paraId="3EB4C5C7" w14:textId="6A60333A" w:rsidR="00692EEA" w:rsidRPr="00CB2C6E" w:rsidRDefault="00692EEA"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rPr>
        <w:t xml:space="preserve">- </w:t>
      </w:r>
      <w:r w:rsidRPr="00CB2C6E">
        <w:rPr>
          <w:rFonts w:ascii="Circe" w:hAnsi="Circe"/>
          <w:sz w:val="28"/>
          <w:szCs w:val="28"/>
          <w:lang w:val="uk-UA"/>
        </w:rPr>
        <w:t>Василівський історико-</w:t>
      </w:r>
      <w:r w:rsidR="00AF0C77">
        <w:rPr>
          <w:rFonts w:ascii="Circe" w:hAnsi="Circe"/>
          <w:sz w:val="28"/>
          <w:szCs w:val="28"/>
          <w:lang w:val="uk-UA"/>
        </w:rPr>
        <w:t>архітектурний музей–заповідник «</w:t>
      </w:r>
      <w:r w:rsidRPr="00CB2C6E">
        <w:rPr>
          <w:rFonts w:ascii="Circe" w:hAnsi="Circe"/>
          <w:sz w:val="28"/>
          <w:szCs w:val="28"/>
          <w:lang w:val="uk-UA"/>
        </w:rPr>
        <w:t>Садиба Попова</w:t>
      </w:r>
      <w:r w:rsidR="00AF0C77">
        <w:rPr>
          <w:rFonts w:ascii="Circe" w:hAnsi="Circe"/>
          <w:sz w:val="28"/>
          <w:szCs w:val="28"/>
          <w:lang w:val="uk-UA"/>
        </w:rPr>
        <w:t>»</w:t>
      </w:r>
      <w:r w:rsidR="00042BEC" w:rsidRPr="00CB2C6E">
        <w:rPr>
          <w:rFonts w:ascii="Circe" w:hAnsi="Circe"/>
          <w:sz w:val="28"/>
          <w:szCs w:val="28"/>
          <w:lang w:val="uk-UA"/>
        </w:rPr>
        <w:t>;</w:t>
      </w:r>
    </w:p>
    <w:p w14:paraId="38144932" w14:textId="5444AFF3" w:rsidR="00042BEC" w:rsidRPr="00CB2C6E" w:rsidRDefault="00AF0C77" w:rsidP="00CB2C6E">
      <w:pPr>
        <w:pStyle w:val="afd"/>
        <w:numPr>
          <w:ilvl w:val="0"/>
          <w:numId w:val="29"/>
        </w:numPr>
        <w:ind w:left="709" w:firstLine="0"/>
        <w:jc w:val="both"/>
        <w:rPr>
          <w:rFonts w:ascii="Circe" w:hAnsi="Circe"/>
          <w:sz w:val="28"/>
          <w:szCs w:val="28"/>
          <w:lang w:val="uk-UA"/>
        </w:rPr>
      </w:pPr>
      <w:r>
        <w:rPr>
          <w:rFonts w:ascii="Circe" w:hAnsi="Circe"/>
          <w:sz w:val="28"/>
          <w:szCs w:val="28"/>
          <w:lang w:val="uk-UA"/>
        </w:rPr>
        <w:t>- Археологічний комплекс «Лиса Гора»</w:t>
      </w:r>
      <w:r w:rsidR="00692EEA" w:rsidRPr="00CB2C6E">
        <w:rPr>
          <w:rFonts w:ascii="Circe" w:hAnsi="Circe"/>
          <w:sz w:val="28"/>
          <w:szCs w:val="28"/>
          <w:lang w:val="uk-UA"/>
        </w:rPr>
        <w:t>, як об’єкт туризму і відпочинку використовується неорганізованими групами туристів і відвідувачів.</w:t>
      </w:r>
    </w:p>
    <w:p w14:paraId="7D48DE33" w14:textId="77777777" w:rsidR="00692EEA" w:rsidRPr="00CB2C6E" w:rsidRDefault="00042BEC" w:rsidP="00CB2C6E">
      <w:pPr>
        <w:pStyle w:val="aff9"/>
        <w:shd w:val="clear" w:color="auto" w:fill="FFFFFF"/>
        <w:spacing w:before="0" w:beforeAutospacing="0" w:after="0" w:afterAutospacing="0" w:line="276" w:lineRule="auto"/>
        <w:ind w:firstLine="408"/>
        <w:jc w:val="both"/>
        <w:rPr>
          <w:rFonts w:ascii="Circe" w:hAnsi="Circe"/>
          <w:sz w:val="28"/>
          <w:szCs w:val="28"/>
        </w:rPr>
      </w:pPr>
      <w:r w:rsidRPr="00CB2C6E">
        <w:rPr>
          <w:rFonts w:ascii="Circe" w:hAnsi="Circe"/>
          <w:sz w:val="28"/>
          <w:szCs w:val="28"/>
          <w:lang w:val="uk-UA"/>
        </w:rPr>
        <w:t>-</w:t>
      </w:r>
      <w:r w:rsidR="00692EEA" w:rsidRPr="00CB2C6E">
        <w:rPr>
          <w:rFonts w:ascii="Circe" w:hAnsi="Circe"/>
          <w:sz w:val="28"/>
          <w:szCs w:val="28"/>
        </w:rPr>
        <w:t>катакомби від каменоломень у с. Скельки, які як об’єкт в сфері туризму не використовується, і відвідується лише окремими спелеологами-аматорами. Потребує детального вивчення і пристосування для масового відвідування туристами;</w:t>
      </w:r>
    </w:p>
    <w:p w14:paraId="6F813EF7" w14:textId="7C5825A9" w:rsidR="00692EEA" w:rsidRPr="00CB2C6E" w:rsidRDefault="00692EEA"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 М-Бі</w:t>
      </w:r>
      <w:r w:rsidR="00AF0C77">
        <w:rPr>
          <w:rFonts w:ascii="Circe" w:hAnsi="Circe"/>
          <w:sz w:val="28"/>
          <w:szCs w:val="28"/>
          <w:lang w:val="uk-UA"/>
        </w:rPr>
        <w:t>лозерська спеціалізована школа «Дивосвіт»</w:t>
      </w:r>
      <w:r w:rsidRPr="00CB2C6E">
        <w:rPr>
          <w:rFonts w:ascii="Circe" w:hAnsi="Circe"/>
          <w:sz w:val="28"/>
          <w:szCs w:val="28"/>
          <w:lang w:val="uk-UA"/>
        </w:rPr>
        <w:t>, діяльність якої цілеспрямована на відродження ремесла гончарства і виробів із кераміки;</w:t>
      </w:r>
    </w:p>
    <w:p w14:paraId="4C596E0F" w14:textId="77777777" w:rsidR="00692EEA" w:rsidRPr="00CB2C6E" w:rsidRDefault="00692EEA"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 «Іванове Джерело», що розміщене на території урочища «Басанька» НПП «Великий Луг», як об’єкт туризму і відпочинку використовується організованими групами туристів і відвідувачами.</w:t>
      </w:r>
    </w:p>
    <w:p w14:paraId="1DE017AF" w14:textId="77777777" w:rsidR="00042BEC" w:rsidRPr="00CB2C6E" w:rsidRDefault="00692EEA"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 Василівський  реабілітаційний центр для хижих тварин;</w:t>
      </w:r>
    </w:p>
    <w:p w14:paraId="38F94D12" w14:textId="77777777" w:rsidR="00692EEA" w:rsidRPr="00CB2C6E" w:rsidRDefault="00692EEA"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 Балківський історико-краєзнавчий музей;</w:t>
      </w:r>
    </w:p>
    <w:p w14:paraId="4F0E83BB" w14:textId="77777777" w:rsidR="00692EEA" w:rsidRPr="00CB2C6E" w:rsidRDefault="00692EEA"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lastRenderedPageBreak/>
        <w:t>- Дніпрорудненський міський краєзнавчий музей;</w:t>
      </w:r>
    </w:p>
    <w:p w14:paraId="7AE06EC1" w14:textId="77777777" w:rsidR="00692EEA" w:rsidRPr="00CB2C6E" w:rsidRDefault="00692EEA"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 xml:space="preserve">- </w:t>
      </w:r>
      <w:r w:rsidR="00042BEC" w:rsidRPr="00CB2C6E">
        <w:rPr>
          <w:rFonts w:ascii="Circe" w:hAnsi="Circe"/>
          <w:sz w:val="28"/>
          <w:szCs w:val="28"/>
          <w:lang w:val="uk-UA"/>
        </w:rPr>
        <w:t xml:space="preserve">приватний </w:t>
      </w:r>
      <w:r w:rsidR="00B20508" w:rsidRPr="00CB2C6E">
        <w:rPr>
          <w:rFonts w:ascii="Circe" w:hAnsi="Circe"/>
          <w:sz w:val="28"/>
          <w:szCs w:val="28"/>
          <w:lang w:val="uk-UA"/>
        </w:rPr>
        <w:t>музей кам'яних артефактів скіфського періоду "Сакральна спадщина степів".</w:t>
      </w:r>
    </w:p>
    <w:p w14:paraId="0F05C971" w14:textId="77777777" w:rsidR="007E3193" w:rsidRPr="00AF0C77" w:rsidRDefault="006A0F70" w:rsidP="000062C0">
      <w:pPr>
        <w:pStyle w:val="2"/>
        <w:jc w:val="center"/>
        <w:rPr>
          <w:rFonts w:ascii="Circe" w:hAnsi="Circe"/>
          <w:b/>
          <w:color w:val="548DD4" w:themeColor="text2" w:themeTint="99"/>
          <w:lang w:val="uk-UA"/>
        </w:rPr>
      </w:pPr>
      <w:bookmarkStart w:id="26" w:name="_x3021u3h9qs0" w:colFirst="0" w:colLast="0"/>
      <w:bookmarkStart w:id="27" w:name="_Toc87205422"/>
      <w:bookmarkEnd w:id="26"/>
      <w:r w:rsidRPr="00AF0C77">
        <w:rPr>
          <w:rFonts w:ascii="Circe" w:hAnsi="Circe"/>
          <w:b/>
          <w:color w:val="548DD4" w:themeColor="text2" w:themeTint="99"/>
          <w:lang w:val="uk-UA"/>
        </w:rPr>
        <w:t>3. ПОЛІТИЧНА СИТУАЦІЯ В ГРОМАДІ</w:t>
      </w:r>
      <w:bookmarkEnd w:id="27"/>
    </w:p>
    <w:p w14:paraId="6C0DBA1B" w14:textId="77777777" w:rsidR="00134D25" w:rsidRPr="00CB2C6E" w:rsidRDefault="00795F75"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В цілому політична ситуація стабільна, напруження існує між попередніми центрами районів при об’єднанні громад, що створює конкуренцію між територіями.</w:t>
      </w:r>
    </w:p>
    <w:p w14:paraId="65A997A4" w14:textId="283AB7D3" w:rsidR="007E3193" w:rsidRPr="00CB2C6E" w:rsidRDefault="00795F75"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Вибори по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пройшли за нормами виборчого законодавства України без суттєвих порушень. Існує потреба згуртованості громади району.</w:t>
      </w:r>
      <w:r w:rsidR="006A0F70" w:rsidRPr="00CB2C6E">
        <w:rPr>
          <w:rFonts w:ascii="Circe" w:eastAsia="Times New Roman" w:hAnsi="Circe" w:cs="Times New Roman"/>
          <w:sz w:val="28"/>
          <w:szCs w:val="28"/>
          <w:lang w:val="uk-UA"/>
        </w:rPr>
        <w:t>Голови громад обрані від  політичних сил: «ОПЗЖ» - 4, «За Майбутнє» - 2, «Слуга Народу» – 1, «Порядок» - 1, самовисунення  - 3.</w:t>
      </w:r>
    </w:p>
    <w:p w14:paraId="362B55E8" w14:textId="73ECCD9A" w:rsidR="00934606" w:rsidRPr="00CB2C6E" w:rsidRDefault="00934606"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Василівський район  має потужне представництво депутатів в Запорізькій обласній раді. Вісім депутатів</w:t>
      </w:r>
      <w:r w:rsidR="00EB640A" w:rsidRPr="00CB2C6E">
        <w:rPr>
          <w:rFonts w:ascii="Circe" w:eastAsia="Times New Roman" w:hAnsi="Circe" w:cs="Times New Roman"/>
          <w:sz w:val="28"/>
          <w:szCs w:val="28"/>
          <w:lang w:val="uk-UA"/>
        </w:rPr>
        <w:t xml:space="preserve"> </w:t>
      </w:r>
      <w:r w:rsidR="00134D25" w:rsidRPr="00CB2C6E">
        <w:rPr>
          <w:rFonts w:ascii="Circe" w:eastAsia="Times New Roman" w:hAnsi="Circe" w:cs="Times New Roman"/>
          <w:sz w:val="28"/>
          <w:szCs w:val="28"/>
          <w:lang w:val="uk-UA"/>
        </w:rPr>
        <w:t xml:space="preserve">Запорізької обласної ради </w:t>
      </w:r>
      <w:r w:rsidR="00134D25" w:rsidRPr="00CB2C6E">
        <w:rPr>
          <w:rFonts w:ascii="Circe" w:eastAsia="Times New Roman" w:hAnsi="Circe" w:cs="Times New Roman"/>
          <w:sz w:val="28"/>
          <w:szCs w:val="28"/>
          <w:lang w:val="en-US"/>
        </w:rPr>
        <w:t>VIII</w:t>
      </w:r>
      <w:r w:rsidRPr="00CB2C6E">
        <w:rPr>
          <w:rFonts w:ascii="Circe" w:eastAsia="Times New Roman" w:hAnsi="Circe" w:cs="Times New Roman"/>
          <w:sz w:val="28"/>
          <w:szCs w:val="28"/>
          <w:lang w:val="uk-UA"/>
        </w:rPr>
        <w:t xml:space="preserve"> скликання</w:t>
      </w:r>
      <w:r w:rsidR="00672A2E" w:rsidRPr="00CB2C6E">
        <w:rPr>
          <w:rFonts w:ascii="Circe" w:eastAsia="Times New Roman" w:hAnsi="Circe" w:cs="Times New Roman"/>
          <w:sz w:val="28"/>
          <w:szCs w:val="28"/>
          <w:lang w:val="uk-UA"/>
        </w:rPr>
        <w:t>працюють у 6 депутатських комісіях.</w:t>
      </w:r>
    </w:p>
    <w:tbl>
      <w:tblPr>
        <w:tblW w:w="21" w:type="dxa"/>
        <w:shd w:val="clear" w:color="auto" w:fill="FFFFFF"/>
        <w:tblCellMar>
          <w:top w:w="15" w:type="dxa"/>
          <w:left w:w="15" w:type="dxa"/>
          <w:bottom w:w="15" w:type="dxa"/>
          <w:right w:w="15" w:type="dxa"/>
        </w:tblCellMar>
        <w:tblLook w:val="04A0" w:firstRow="1" w:lastRow="0" w:firstColumn="1" w:lastColumn="0" w:noHBand="0" w:noVBand="1"/>
      </w:tblPr>
      <w:tblGrid>
        <w:gridCol w:w="21"/>
      </w:tblGrid>
      <w:tr w:rsidR="00EB640A" w:rsidRPr="00EB640A" w14:paraId="7A9EDC34" w14:textId="77777777" w:rsidTr="00134D25">
        <w:tc>
          <w:tcPr>
            <w:tcW w:w="0" w:type="auto"/>
            <w:tcBorders>
              <w:top w:val="single" w:sz="6" w:space="0" w:color="000000"/>
              <w:left w:val="single" w:sz="6" w:space="0" w:color="000000"/>
              <w:bottom w:val="single" w:sz="6" w:space="0" w:color="000000"/>
              <w:right w:val="single" w:sz="6" w:space="0" w:color="000000"/>
            </w:tcBorders>
            <w:shd w:val="clear" w:color="auto" w:fill="EEEEEE"/>
            <w:tcMar>
              <w:top w:w="15" w:type="dxa"/>
              <w:left w:w="0" w:type="dxa"/>
              <w:bottom w:w="15" w:type="dxa"/>
              <w:right w:w="0" w:type="dxa"/>
            </w:tcMar>
            <w:vAlign w:val="center"/>
            <w:hideMark/>
          </w:tcPr>
          <w:p w14:paraId="378B6B44" w14:textId="77777777" w:rsidR="00134D25" w:rsidRPr="00EB640A" w:rsidRDefault="00134D25">
            <w:pPr>
              <w:jc w:val="center"/>
              <w:rPr>
                <w:rFonts w:ascii="Verdana" w:hAnsi="Verdana"/>
                <w:sz w:val="15"/>
                <w:szCs w:val="15"/>
              </w:rPr>
            </w:pPr>
          </w:p>
        </w:tc>
      </w:tr>
    </w:tbl>
    <w:p w14:paraId="3B72A230" w14:textId="77777777" w:rsidR="00795F75" w:rsidRPr="00EB640A" w:rsidRDefault="00795F75">
      <w:pPr>
        <w:jc w:val="both"/>
        <w:rPr>
          <w:rFonts w:ascii="Times New Roman" w:eastAsia="Times New Roman" w:hAnsi="Times New Roman" w:cs="Times New Roman"/>
          <w:sz w:val="28"/>
          <w:szCs w:val="28"/>
          <w:lang w:val="uk-UA"/>
        </w:rPr>
        <w:sectPr w:rsidR="00795F75" w:rsidRPr="00EB640A" w:rsidSect="004875C3">
          <w:pgSz w:w="11909" w:h="16834"/>
          <w:pgMar w:top="1135" w:right="1134" w:bottom="1985" w:left="1440" w:header="720" w:footer="720" w:gutter="0"/>
          <w:cols w:space="720"/>
        </w:sectPr>
      </w:pPr>
    </w:p>
    <w:p w14:paraId="37C4E979" w14:textId="77777777" w:rsidR="004656D0" w:rsidRPr="00AF0C77" w:rsidRDefault="006A0F70" w:rsidP="004561B0">
      <w:pPr>
        <w:pStyle w:val="2"/>
        <w:jc w:val="center"/>
        <w:rPr>
          <w:rFonts w:ascii="Circe" w:hAnsi="Circe"/>
          <w:b/>
          <w:color w:val="548DD4" w:themeColor="text2" w:themeTint="99"/>
          <w:lang w:val="uk-UA"/>
        </w:rPr>
      </w:pPr>
      <w:bookmarkStart w:id="28" w:name="_cess008jzcme" w:colFirst="0" w:colLast="0"/>
      <w:bookmarkStart w:id="29" w:name="_Toc87205423"/>
      <w:bookmarkEnd w:id="28"/>
      <w:r w:rsidRPr="00AF0C77">
        <w:rPr>
          <w:rFonts w:ascii="Circe" w:hAnsi="Circe"/>
          <w:b/>
          <w:color w:val="548DD4" w:themeColor="text2" w:themeTint="99"/>
          <w:lang w:val="uk-UA"/>
        </w:rPr>
        <w:lastRenderedPageBreak/>
        <w:t>4. ТЕХНОЛОГІЧНИЙ СТАН ТА ІНФРАСТРУКТУРА</w:t>
      </w:r>
      <w:bookmarkEnd w:id="29"/>
    </w:p>
    <w:p w14:paraId="183D9F3A" w14:textId="77777777" w:rsidR="004656D0" w:rsidRPr="00AF0C77" w:rsidRDefault="00795F75" w:rsidP="0045128F">
      <w:pPr>
        <w:pStyle w:val="4"/>
        <w:ind w:right="-43"/>
        <w:jc w:val="center"/>
        <w:rPr>
          <w:rFonts w:ascii="Circe" w:hAnsi="Circe"/>
          <w:b/>
          <w:color w:val="548DD4" w:themeColor="text2" w:themeTint="99"/>
          <w:sz w:val="28"/>
          <w:szCs w:val="28"/>
          <w:lang w:val="uk-UA"/>
        </w:rPr>
      </w:pPr>
      <w:r w:rsidRPr="00AF0C77">
        <w:rPr>
          <w:rFonts w:ascii="Circe" w:hAnsi="Circe"/>
          <w:b/>
          <w:color w:val="548DD4" w:themeColor="text2" w:themeTint="99"/>
          <w:sz w:val="28"/>
          <w:szCs w:val="28"/>
          <w:lang w:val="uk-UA"/>
        </w:rPr>
        <w:t xml:space="preserve">1. </w:t>
      </w:r>
      <w:r w:rsidR="004656D0" w:rsidRPr="00AF0C77">
        <w:rPr>
          <w:rFonts w:ascii="Circe" w:hAnsi="Circe"/>
          <w:b/>
          <w:color w:val="548DD4" w:themeColor="text2" w:themeTint="99"/>
          <w:sz w:val="28"/>
          <w:szCs w:val="28"/>
          <w:lang w:val="uk-UA"/>
        </w:rPr>
        <w:t>Технічний стан житлового фонду</w:t>
      </w:r>
    </w:p>
    <w:p w14:paraId="0F122680" w14:textId="77777777" w:rsidR="00B20508" w:rsidRDefault="00B20508" w:rsidP="00B20508">
      <w:pPr>
        <w:rPr>
          <w:lang w:val="uk-UA"/>
        </w:rPr>
      </w:pPr>
    </w:p>
    <w:p w14:paraId="465BB957" w14:textId="5E9875FE" w:rsidR="00B20508" w:rsidRPr="00CB2C6E" w:rsidRDefault="00F716A8"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Житловий фонд </w:t>
      </w:r>
      <w:r w:rsidR="0003343A" w:rsidRPr="00CB2C6E">
        <w:rPr>
          <w:rFonts w:ascii="Circe" w:eastAsia="Times New Roman" w:hAnsi="Circe" w:cs="Times New Roman"/>
          <w:sz w:val="28"/>
          <w:szCs w:val="28"/>
          <w:lang w:val="uk-UA"/>
        </w:rPr>
        <w:t>що обліковується на балансі громад складає 723 будинки.</w:t>
      </w:r>
      <w:r w:rsidR="00AE5002" w:rsidRPr="00CB2C6E">
        <w:rPr>
          <w:rFonts w:ascii="Circe" w:eastAsia="Times New Roman" w:hAnsi="Circe" w:cs="Times New Roman"/>
          <w:sz w:val="28"/>
          <w:szCs w:val="28"/>
          <w:lang w:val="uk-UA"/>
        </w:rPr>
        <w:t xml:space="preserve"> Загальна кількість що належить до комунальної ласності громад – 66, ОСББ-180, ЖБК-26, інших форм власності-43</w:t>
      </w:r>
      <w:r w:rsidR="00E03592" w:rsidRPr="00CB2C6E">
        <w:rPr>
          <w:rFonts w:ascii="Circe" w:eastAsia="Times New Roman" w:hAnsi="Circe" w:cs="Times New Roman"/>
          <w:sz w:val="28"/>
          <w:szCs w:val="28"/>
          <w:lang w:val="uk-UA"/>
        </w:rPr>
        <w:t>.</w:t>
      </w:r>
      <w:r w:rsidR="00E03592" w:rsidRPr="00CB2C6E">
        <w:rPr>
          <w:rFonts w:ascii="Circe" w:eastAsia="Times New Roman" w:hAnsi="Circe" w:cs="Times New Roman"/>
          <w:sz w:val="28"/>
          <w:szCs w:val="28"/>
          <w:lang w:val="uk-UA"/>
        </w:rPr>
        <w:tab/>
      </w:r>
      <w:r w:rsidR="0003343A" w:rsidRPr="00CB2C6E">
        <w:rPr>
          <w:rFonts w:ascii="Circe" w:eastAsia="Times New Roman" w:hAnsi="Circe" w:cs="Times New Roman"/>
          <w:sz w:val="28"/>
          <w:szCs w:val="28"/>
          <w:lang w:val="uk-UA"/>
        </w:rPr>
        <w:t>З них одноповерхових –</w:t>
      </w:r>
      <w:r w:rsidR="00FE7B63" w:rsidRPr="00CB2C6E">
        <w:rPr>
          <w:rFonts w:ascii="Circe" w:eastAsia="Times New Roman" w:hAnsi="Circe" w:cs="Times New Roman"/>
          <w:sz w:val="28"/>
          <w:szCs w:val="28"/>
          <w:lang w:val="uk-UA"/>
        </w:rPr>
        <w:t xml:space="preserve"> 87, </w:t>
      </w:r>
      <w:r w:rsidR="00E03592" w:rsidRPr="00CB2C6E">
        <w:rPr>
          <w:rFonts w:ascii="Circe" w:eastAsia="Times New Roman" w:hAnsi="Circe" w:cs="Times New Roman"/>
          <w:sz w:val="28"/>
          <w:szCs w:val="28"/>
          <w:lang w:val="uk-UA"/>
        </w:rPr>
        <w:t>двоповерхових-181,трьохповерх</w:t>
      </w:r>
      <w:r w:rsidR="0003343A" w:rsidRPr="00CB2C6E">
        <w:rPr>
          <w:rFonts w:ascii="Circe" w:eastAsia="Times New Roman" w:hAnsi="Circe" w:cs="Times New Roman"/>
          <w:sz w:val="28"/>
          <w:szCs w:val="28"/>
          <w:lang w:val="uk-UA"/>
        </w:rPr>
        <w:t>ових 19, п’ятиповерхових -192,дев</w:t>
      </w:r>
      <w:r w:rsidR="00AE5002" w:rsidRPr="00CB2C6E">
        <w:rPr>
          <w:rFonts w:ascii="Circe" w:eastAsia="Times New Roman" w:hAnsi="Circe" w:cs="Times New Roman"/>
          <w:sz w:val="28"/>
          <w:szCs w:val="28"/>
          <w:lang w:val="uk-UA"/>
        </w:rPr>
        <w:t>’</w:t>
      </w:r>
      <w:r w:rsidR="0003343A" w:rsidRPr="00CB2C6E">
        <w:rPr>
          <w:rFonts w:ascii="Circe" w:eastAsia="Times New Roman" w:hAnsi="Circe" w:cs="Times New Roman"/>
          <w:sz w:val="28"/>
          <w:szCs w:val="28"/>
          <w:lang w:val="uk-UA"/>
        </w:rPr>
        <w:t>ятиповерхових- 209,десятиповерхових- 6, дванадятиповерхових- 1, чотирнадцятиповерхових – 1.</w:t>
      </w:r>
    </w:p>
    <w:p w14:paraId="47E22B54" w14:textId="51CA476E" w:rsidR="0003343A" w:rsidRPr="00CB2C6E" w:rsidRDefault="00AE5002"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За іст</w:t>
      </w:r>
      <w:r w:rsidR="00AF0C77">
        <w:rPr>
          <w:rFonts w:ascii="Circe" w:eastAsia="Times New Roman" w:hAnsi="Circe" w:cs="Times New Roman"/>
          <w:sz w:val="28"/>
          <w:szCs w:val="28"/>
          <w:lang w:val="uk-UA"/>
        </w:rPr>
        <w:t xml:space="preserve">оричними даними на території </w:t>
      </w:r>
      <w:r w:rsidRPr="00CB2C6E">
        <w:rPr>
          <w:rFonts w:ascii="Circe" w:eastAsia="Times New Roman" w:hAnsi="Circe" w:cs="Times New Roman"/>
          <w:sz w:val="28"/>
          <w:szCs w:val="28"/>
          <w:lang w:val="uk-UA"/>
        </w:rPr>
        <w:t xml:space="preserve">району збереглися і функціонують будинки побудовані у 1919 році - 12 будинків. Побудовані уперіод з 1920 по 1953 роки- 15 будинків.З 1954 по  1969 роки- 162 будинки. Основна частина будинків збудована у період з 1970 по 1989 рік- 403 будинки. З 1990 по2010 побудовано 107будинків, після 2011 зведено лише 1 будинок. </w:t>
      </w:r>
    </w:p>
    <w:p w14:paraId="4AA4FE7F" w14:textId="77777777" w:rsidR="004656D0" w:rsidRPr="00AF0C77" w:rsidRDefault="00795F75" w:rsidP="00543D88">
      <w:pPr>
        <w:pStyle w:val="4"/>
        <w:jc w:val="center"/>
        <w:rPr>
          <w:rFonts w:ascii="Circe" w:hAnsi="Circe"/>
          <w:b/>
          <w:color w:val="548DD4" w:themeColor="text2" w:themeTint="99"/>
          <w:sz w:val="28"/>
          <w:szCs w:val="28"/>
          <w:lang w:val="uk-UA"/>
        </w:rPr>
      </w:pPr>
      <w:r w:rsidRPr="00AF0C77">
        <w:rPr>
          <w:rFonts w:ascii="Circe" w:hAnsi="Circe"/>
          <w:b/>
          <w:color w:val="548DD4" w:themeColor="text2" w:themeTint="99"/>
          <w:sz w:val="28"/>
          <w:szCs w:val="28"/>
          <w:lang w:val="uk-UA"/>
        </w:rPr>
        <w:t xml:space="preserve">2. </w:t>
      </w:r>
      <w:r w:rsidR="004656D0" w:rsidRPr="00AF0C77">
        <w:rPr>
          <w:rFonts w:ascii="Circe" w:hAnsi="Circe"/>
          <w:b/>
          <w:color w:val="548DD4" w:themeColor="text2" w:themeTint="99"/>
          <w:sz w:val="28"/>
          <w:szCs w:val="28"/>
          <w:lang w:val="uk-UA"/>
        </w:rPr>
        <w:t>Стан меліорації</w:t>
      </w:r>
    </w:p>
    <w:p w14:paraId="36C424D4" w14:textId="77777777" w:rsidR="001B139B" w:rsidRPr="00CB2C6E" w:rsidRDefault="00E03592"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На сільськогосподарських угіддях району </w:t>
      </w:r>
      <w:r w:rsidR="00C10577" w:rsidRPr="00CB2C6E">
        <w:rPr>
          <w:rFonts w:ascii="Circe" w:eastAsia="Times New Roman" w:hAnsi="Circe" w:cs="Times New Roman"/>
          <w:sz w:val="28"/>
          <w:szCs w:val="28"/>
          <w:lang w:val="uk-UA"/>
        </w:rPr>
        <w:t>здійснюється комплекс</w:t>
      </w:r>
      <w:r w:rsidR="001B139B" w:rsidRPr="00CB2C6E">
        <w:rPr>
          <w:rFonts w:ascii="Circe" w:eastAsia="Times New Roman" w:hAnsi="Circe" w:cs="Times New Roman"/>
          <w:sz w:val="28"/>
          <w:szCs w:val="28"/>
          <w:lang w:val="uk-UA"/>
        </w:rPr>
        <w:t xml:space="preserve"> гідротехнічних, культуртехнічних, хімічних, </w:t>
      </w:r>
      <w:r w:rsidR="00C10577" w:rsidRPr="00CB2C6E">
        <w:rPr>
          <w:rFonts w:ascii="Circe" w:eastAsia="Times New Roman" w:hAnsi="Circe" w:cs="Times New Roman"/>
          <w:sz w:val="28"/>
          <w:szCs w:val="28"/>
          <w:lang w:val="uk-UA"/>
        </w:rPr>
        <w:t>агротехнічних, агролісотехнічних заходів</w:t>
      </w:r>
      <w:r w:rsidR="001B139B" w:rsidRPr="00CB2C6E">
        <w:rPr>
          <w:rFonts w:ascii="Circe" w:eastAsia="Times New Roman" w:hAnsi="Circe" w:cs="Times New Roman"/>
          <w:sz w:val="28"/>
          <w:szCs w:val="28"/>
          <w:lang w:val="uk-UA"/>
        </w:rPr>
        <w:t xml:space="preserve"> з метою регулювання водного, теплового, повітряного і поживного режиму грунтів, збереження і підвищення їх родючості та формування екологічно збалансован</w:t>
      </w:r>
      <w:r w:rsidR="00C10577" w:rsidRPr="00CB2C6E">
        <w:rPr>
          <w:rFonts w:ascii="Circe" w:eastAsia="Times New Roman" w:hAnsi="Circe" w:cs="Times New Roman"/>
          <w:sz w:val="28"/>
          <w:szCs w:val="28"/>
          <w:lang w:val="uk-UA"/>
        </w:rPr>
        <w:t>ої раціональної структури угідь:</w:t>
      </w:r>
    </w:p>
    <w:p w14:paraId="1DC5B8ED" w14:textId="77777777" w:rsidR="00C10577" w:rsidRPr="00CB2C6E" w:rsidRDefault="00C10577" w:rsidP="00CB2C6E">
      <w:pPr>
        <w:jc w:val="both"/>
        <w:rPr>
          <w:rFonts w:ascii="Circe" w:eastAsia="Times New Roman" w:hAnsi="Circe" w:cs="Times New Roman"/>
          <w:sz w:val="28"/>
          <w:szCs w:val="28"/>
          <w:lang w:val="uk-UA"/>
        </w:rPr>
      </w:pPr>
      <w:r w:rsidRPr="00CB2C6E">
        <w:rPr>
          <w:rFonts w:ascii="Circe" w:hAnsi="Circe"/>
          <w:b/>
          <w:i/>
          <w:sz w:val="28"/>
          <w:szCs w:val="28"/>
          <w:lang w:val="uk-UA"/>
        </w:rPr>
        <w:t>Роздольська сільська рада</w:t>
      </w:r>
      <w:r w:rsidRPr="00CB2C6E">
        <w:rPr>
          <w:rFonts w:ascii="Circe" w:hAnsi="Circe"/>
          <w:i/>
          <w:sz w:val="28"/>
          <w:szCs w:val="28"/>
          <w:lang w:val="uk-UA"/>
        </w:rPr>
        <w:t>:</w:t>
      </w:r>
      <w:r w:rsidRPr="00CB2C6E">
        <w:rPr>
          <w:rFonts w:ascii="Circe" w:hAnsi="Circe"/>
          <w:sz w:val="28"/>
          <w:szCs w:val="28"/>
          <w:lang w:val="uk-UA"/>
        </w:rPr>
        <w:t xml:space="preserve"> </w:t>
      </w:r>
      <w:r w:rsidRPr="00CB2C6E">
        <w:rPr>
          <w:rFonts w:ascii="Circe" w:eastAsia="Times New Roman" w:hAnsi="Circe" w:cs="Times New Roman"/>
          <w:sz w:val="28"/>
          <w:szCs w:val="28"/>
          <w:lang w:val="uk-UA"/>
        </w:rPr>
        <w:t>ФГ «Таврія – Скіф», ТОВ «Південь Агро Інвест», ФГ «Грейн – Агро», ТОВ «АК «Дістен», СФГ «Рубін» - 2170 га.</w:t>
      </w:r>
    </w:p>
    <w:p w14:paraId="47C62AF7" w14:textId="77777777" w:rsidR="00C10577" w:rsidRPr="00CB2C6E" w:rsidRDefault="00C10577" w:rsidP="00CB2C6E">
      <w:pPr>
        <w:jc w:val="both"/>
        <w:rPr>
          <w:rFonts w:ascii="Circe" w:eastAsia="Times New Roman" w:hAnsi="Circe" w:cs="Times New Roman"/>
          <w:sz w:val="28"/>
          <w:szCs w:val="28"/>
          <w:lang w:val="uk-UA"/>
        </w:rPr>
      </w:pPr>
      <w:r w:rsidRPr="00CB2C6E">
        <w:rPr>
          <w:rFonts w:ascii="Circe" w:hAnsi="Circe"/>
          <w:b/>
          <w:i/>
          <w:sz w:val="28"/>
          <w:szCs w:val="28"/>
          <w:lang w:val="uk-UA"/>
        </w:rPr>
        <w:t>Василівська міська рада</w:t>
      </w:r>
      <w:r w:rsidRPr="00CB2C6E">
        <w:rPr>
          <w:rFonts w:ascii="Circe" w:hAnsi="Circe"/>
          <w:i/>
          <w:sz w:val="28"/>
          <w:szCs w:val="28"/>
          <w:lang w:val="uk-UA"/>
        </w:rPr>
        <w:t>:</w:t>
      </w:r>
      <w:r w:rsidRPr="00CB2C6E">
        <w:rPr>
          <w:rFonts w:ascii="Circe" w:hAnsi="Circe"/>
          <w:sz w:val="28"/>
          <w:szCs w:val="28"/>
          <w:lang w:val="uk-UA"/>
        </w:rPr>
        <w:t xml:space="preserve"> </w:t>
      </w:r>
      <w:r w:rsidRPr="00CB2C6E">
        <w:rPr>
          <w:rFonts w:ascii="Circe" w:eastAsia="Times New Roman" w:hAnsi="Circe" w:cs="Times New Roman"/>
          <w:sz w:val="28"/>
          <w:szCs w:val="28"/>
          <w:lang w:val="uk-UA"/>
        </w:rPr>
        <w:t>ФГ «СВ – Агро», ФГ «Ниваріс» - 780 га.</w:t>
      </w:r>
    </w:p>
    <w:p w14:paraId="63759561" w14:textId="77777777" w:rsidR="00C10577" w:rsidRPr="00CB2C6E" w:rsidRDefault="00C10577" w:rsidP="00CB2C6E">
      <w:pPr>
        <w:jc w:val="both"/>
        <w:rPr>
          <w:rFonts w:ascii="Circe" w:hAnsi="Circe"/>
          <w:sz w:val="28"/>
          <w:szCs w:val="28"/>
          <w:lang w:val="uk-UA"/>
        </w:rPr>
      </w:pPr>
      <w:r w:rsidRPr="00CB2C6E">
        <w:rPr>
          <w:rFonts w:ascii="Circe" w:hAnsi="Circe"/>
          <w:b/>
          <w:i/>
          <w:sz w:val="28"/>
          <w:szCs w:val="28"/>
          <w:lang w:val="uk-UA"/>
        </w:rPr>
        <w:t>Михайлівська селищна ра</w:t>
      </w:r>
      <w:r w:rsidRPr="00CB2C6E">
        <w:rPr>
          <w:rFonts w:ascii="Circe" w:hAnsi="Circe"/>
          <w:i/>
          <w:sz w:val="28"/>
          <w:szCs w:val="28"/>
          <w:lang w:val="uk-UA"/>
        </w:rPr>
        <w:t xml:space="preserve">да: </w:t>
      </w:r>
      <w:r w:rsidRPr="00CB2C6E">
        <w:rPr>
          <w:rFonts w:ascii="Circe" w:hAnsi="Circe"/>
          <w:sz w:val="28"/>
          <w:szCs w:val="28"/>
          <w:lang w:val="uk-UA"/>
        </w:rPr>
        <w:t>ТОВ «АФ ім. Мічуріна», ТОВ «АФ «Бурчак» - 900 га.</w:t>
      </w:r>
    </w:p>
    <w:p w14:paraId="16CB3C25" w14:textId="77777777" w:rsidR="00C10577" w:rsidRPr="00CB2C6E" w:rsidRDefault="00C10577" w:rsidP="00CB2C6E">
      <w:pPr>
        <w:jc w:val="both"/>
        <w:rPr>
          <w:rFonts w:ascii="Circe" w:hAnsi="Circe"/>
          <w:sz w:val="28"/>
          <w:szCs w:val="28"/>
          <w:lang w:val="uk-UA"/>
        </w:rPr>
      </w:pPr>
      <w:r w:rsidRPr="00CB2C6E">
        <w:rPr>
          <w:rFonts w:ascii="Circe" w:hAnsi="Circe"/>
          <w:b/>
          <w:i/>
          <w:sz w:val="28"/>
          <w:szCs w:val="28"/>
          <w:lang w:val="uk-UA"/>
        </w:rPr>
        <w:t>Малобілозерська сільська рада</w:t>
      </w:r>
      <w:r w:rsidRPr="00CB2C6E">
        <w:rPr>
          <w:rFonts w:ascii="Circe" w:hAnsi="Circe"/>
          <w:i/>
          <w:sz w:val="28"/>
          <w:szCs w:val="28"/>
          <w:lang w:val="uk-UA"/>
        </w:rPr>
        <w:t>:</w:t>
      </w:r>
      <w:r w:rsidRPr="00CB2C6E">
        <w:rPr>
          <w:rFonts w:ascii="Circe" w:hAnsi="Circe"/>
          <w:sz w:val="28"/>
          <w:szCs w:val="28"/>
          <w:lang w:val="uk-UA"/>
        </w:rPr>
        <w:t xml:space="preserve"> ПОП АФ «Злагода», ТОВ АПК «Істок»,СОК «Колос – 4», ПП «Укр-Літ-Агро», ТОВ НВП «Українська аграрна компанія» - 1530 га.</w:t>
      </w:r>
    </w:p>
    <w:p w14:paraId="5ED0BDC7" w14:textId="77777777" w:rsidR="00C10577" w:rsidRPr="00CB2C6E" w:rsidRDefault="00C10577" w:rsidP="00CB2C6E">
      <w:pPr>
        <w:jc w:val="both"/>
        <w:rPr>
          <w:rFonts w:ascii="Circe" w:hAnsi="Circe"/>
          <w:sz w:val="28"/>
          <w:szCs w:val="28"/>
          <w:lang w:val="uk-UA"/>
        </w:rPr>
      </w:pPr>
      <w:r w:rsidRPr="00CB2C6E">
        <w:rPr>
          <w:rFonts w:ascii="Circe" w:hAnsi="Circe"/>
          <w:b/>
          <w:i/>
          <w:sz w:val="28"/>
          <w:szCs w:val="28"/>
          <w:lang w:val="uk-UA"/>
        </w:rPr>
        <w:lastRenderedPageBreak/>
        <w:t>Великобілозерська сільська рада</w:t>
      </w:r>
      <w:r w:rsidRPr="00CB2C6E">
        <w:rPr>
          <w:rFonts w:ascii="Circe" w:hAnsi="Circe"/>
          <w:i/>
          <w:sz w:val="28"/>
          <w:szCs w:val="28"/>
          <w:lang w:val="uk-UA"/>
        </w:rPr>
        <w:t>:</w:t>
      </w:r>
      <w:r w:rsidRPr="00CB2C6E">
        <w:rPr>
          <w:rFonts w:ascii="Circe" w:hAnsi="Circe"/>
          <w:sz w:val="28"/>
          <w:szCs w:val="28"/>
          <w:lang w:val="uk-UA"/>
        </w:rPr>
        <w:t xml:space="preserve"> ТОВ «Преображенське» - 2800 га.</w:t>
      </w:r>
    </w:p>
    <w:p w14:paraId="61C6B128" w14:textId="77777777" w:rsidR="00C10577" w:rsidRPr="00CB2C6E" w:rsidRDefault="00C10577" w:rsidP="00CB2C6E">
      <w:pPr>
        <w:jc w:val="both"/>
        <w:rPr>
          <w:rFonts w:ascii="Circe" w:hAnsi="Circe"/>
          <w:sz w:val="28"/>
          <w:szCs w:val="28"/>
          <w:lang w:val="uk-UA"/>
        </w:rPr>
      </w:pPr>
      <w:r w:rsidRPr="00CB2C6E">
        <w:rPr>
          <w:rFonts w:ascii="Circe" w:hAnsi="Circe"/>
          <w:b/>
          <w:i/>
          <w:sz w:val="28"/>
          <w:szCs w:val="28"/>
          <w:lang w:val="uk-UA"/>
        </w:rPr>
        <w:t>Водянська сільська рада</w:t>
      </w:r>
      <w:r w:rsidRPr="00CB2C6E">
        <w:rPr>
          <w:rFonts w:ascii="Circe" w:hAnsi="Circe"/>
          <w:i/>
          <w:sz w:val="28"/>
          <w:szCs w:val="28"/>
          <w:lang w:val="uk-UA"/>
        </w:rPr>
        <w:t>:</w:t>
      </w:r>
      <w:r w:rsidRPr="00CB2C6E">
        <w:rPr>
          <w:rFonts w:ascii="Circe" w:hAnsi="Circe"/>
          <w:sz w:val="28"/>
          <w:szCs w:val="28"/>
          <w:lang w:val="uk-UA"/>
        </w:rPr>
        <w:t xml:space="preserve"> П</w:t>
      </w:r>
      <w:r w:rsidRPr="00CB2C6E">
        <w:rPr>
          <w:rFonts w:ascii="Circe" w:hAnsi="Circe"/>
          <w:sz w:val="28"/>
          <w:szCs w:val="28"/>
        </w:rPr>
        <w:t>р</w:t>
      </w:r>
      <w:r w:rsidRPr="00CB2C6E">
        <w:rPr>
          <w:rFonts w:ascii="Circe" w:hAnsi="Circe"/>
          <w:sz w:val="28"/>
          <w:szCs w:val="28"/>
          <w:lang w:val="uk-UA"/>
        </w:rPr>
        <w:t>АТ Племзавод «Степной» - 4000 га.</w:t>
      </w:r>
    </w:p>
    <w:p w14:paraId="1E8738B4" w14:textId="6362DD4F" w:rsidR="00543D88" w:rsidRPr="00AF0C77" w:rsidRDefault="00CB2C6E" w:rsidP="00543D88">
      <w:pPr>
        <w:pStyle w:val="4"/>
        <w:jc w:val="center"/>
        <w:rPr>
          <w:rFonts w:ascii="Circe" w:hAnsi="Circe"/>
          <w:b/>
          <w:color w:val="1F497D" w:themeColor="text2"/>
          <w:sz w:val="28"/>
          <w:szCs w:val="28"/>
          <w:lang w:val="uk-UA"/>
        </w:rPr>
      </w:pPr>
      <w:r w:rsidRPr="00AF0C77">
        <w:rPr>
          <w:rFonts w:ascii="Circe" w:hAnsi="Circe"/>
          <w:b/>
          <w:color w:val="1F497D" w:themeColor="text2"/>
          <w:sz w:val="28"/>
          <w:szCs w:val="28"/>
          <w:lang w:val="uk-UA"/>
        </w:rPr>
        <w:t>4</w:t>
      </w:r>
      <w:r w:rsidR="00795F75" w:rsidRPr="00AF0C77">
        <w:rPr>
          <w:rFonts w:ascii="Circe" w:hAnsi="Circe"/>
          <w:b/>
          <w:color w:val="1F497D" w:themeColor="text2"/>
          <w:sz w:val="28"/>
          <w:szCs w:val="28"/>
          <w:lang w:val="uk-UA"/>
        </w:rPr>
        <w:t xml:space="preserve">. </w:t>
      </w:r>
      <w:r w:rsidR="00543D88" w:rsidRPr="00AF0C77">
        <w:rPr>
          <w:rFonts w:ascii="Circe" w:hAnsi="Circe"/>
          <w:b/>
          <w:color w:val="1F497D" w:themeColor="text2"/>
          <w:sz w:val="28"/>
          <w:szCs w:val="28"/>
          <w:lang w:val="uk-UA"/>
        </w:rPr>
        <w:t>Мобільний та Інтернет зв’язок.</w:t>
      </w:r>
    </w:p>
    <w:p w14:paraId="44971DD1" w14:textId="77777777" w:rsidR="001A094C" w:rsidRPr="00CB2C6E" w:rsidRDefault="00672A2E"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На території Василівського району </w:t>
      </w:r>
      <w:r w:rsidR="00543D88" w:rsidRPr="00CB2C6E">
        <w:rPr>
          <w:rFonts w:ascii="Circe" w:eastAsia="Times New Roman" w:hAnsi="Circe" w:cs="Times New Roman"/>
          <w:sz w:val="28"/>
          <w:szCs w:val="28"/>
          <w:lang w:val="uk-UA"/>
        </w:rPr>
        <w:t>мобільн</w:t>
      </w:r>
      <w:r w:rsidR="001A094C" w:rsidRPr="00CB2C6E">
        <w:rPr>
          <w:rFonts w:ascii="Circe" w:eastAsia="Times New Roman" w:hAnsi="Circe" w:cs="Times New Roman"/>
          <w:sz w:val="28"/>
          <w:szCs w:val="28"/>
          <w:lang w:val="uk-UA"/>
        </w:rPr>
        <w:t xml:space="preserve">ий зв'язок представлений  </w:t>
      </w:r>
      <w:r w:rsidRPr="00CB2C6E">
        <w:rPr>
          <w:rFonts w:ascii="Circe" w:eastAsia="Times New Roman" w:hAnsi="Circe" w:cs="Times New Roman"/>
          <w:sz w:val="28"/>
          <w:szCs w:val="28"/>
          <w:lang w:val="uk-UA"/>
        </w:rPr>
        <w:t xml:space="preserve"> переважно </w:t>
      </w:r>
      <w:r w:rsidR="001A094C" w:rsidRPr="00CB2C6E">
        <w:rPr>
          <w:rFonts w:ascii="Circe" w:eastAsia="Times New Roman" w:hAnsi="Circe" w:cs="Times New Roman"/>
          <w:sz w:val="28"/>
          <w:szCs w:val="28"/>
          <w:lang w:val="uk-UA"/>
        </w:rPr>
        <w:t>операторами ПрАТ«Київстар», ПрАТ «ВФ Україна»Vodafon</w:t>
      </w:r>
      <w:r w:rsidRPr="00CB2C6E">
        <w:rPr>
          <w:rFonts w:ascii="Circe" w:eastAsia="Times New Roman" w:hAnsi="Circe" w:cs="Times New Roman"/>
          <w:sz w:val="28"/>
          <w:szCs w:val="28"/>
          <w:lang w:val="uk-UA"/>
        </w:rPr>
        <w:t xml:space="preserve"> , Lifecell.</w:t>
      </w:r>
    </w:p>
    <w:p w14:paraId="745FBF40" w14:textId="77777777" w:rsidR="00672A2E" w:rsidRPr="00CB2C6E" w:rsidRDefault="00543D88"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Послуги Інтернету надають: </w:t>
      </w:r>
      <w:r w:rsidR="00672A2E" w:rsidRPr="00CB2C6E">
        <w:rPr>
          <w:rFonts w:ascii="Circe" w:eastAsia="Times New Roman" w:hAnsi="Circe" w:cs="Times New Roman"/>
          <w:sz w:val="28"/>
          <w:szCs w:val="28"/>
          <w:lang w:val="uk-UA"/>
        </w:rPr>
        <w:t>АТ «</w:t>
      </w:r>
      <w:r w:rsidRPr="00CB2C6E">
        <w:rPr>
          <w:rFonts w:ascii="Circe" w:eastAsia="Times New Roman" w:hAnsi="Circe" w:cs="Times New Roman"/>
          <w:sz w:val="28"/>
          <w:szCs w:val="28"/>
          <w:lang w:val="uk-UA"/>
        </w:rPr>
        <w:t>Укртелеком</w:t>
      </w:r>
      <w:r w:rsidR="00672A2E" w:rsidRPr="00CB2C6E">
        <w:rPr>
          <w:rFonts w:ascii="Circe" w:eastAsia="Times New Roman" w:hAnsi="Circe" w:cs="Times New Roman"/>
          <w:sz w:val="28"/>
          <w:szCs w:val="28"/>
          <w:lang w:val="uk-UA"/>
        </w:rPr>
        <w:t>»</w:t>
      </w:r>
      <w:r w:rsidRPr="00CB2C6E">
        <w:rPr>
          <w:rFonts w:ascii="Circe" w:eastAsia="Times New Roman" w:hAnsi="Circe" w:cs="Times New Roman"/>
          <w:sz w:val="28"/>
          <w:szCs w:val="28"/>
          <w:lang w:val="uk-UA"/>
        </w:rPr>
        <w:t>, Inter-com, Prosto та HomeTelecom</w:t>
      </w:r>
      <w:r w:rsidR="00672A2E" w:rsidRPr="00CB2C6E">
        <w:rPr>
          <w:rFonts w:ascii="Circe" w:eastAsia="Times New Roman" w:hAnsi="Circe" w:cs="Times New Roman"/>
          <w:sz w:val="28"/>
          <w:szCs w:val="28"/>
          <w:lang w:val="uk-UA"/>
        </w:rPr>
        <w:t>, Простонет, Radio-com, Slinc, DV-com, Global, Інтернет сервіс.</w:t>
      </w:r>
    </w:p>
    <w:p w14:paraId="5E2C179B" w14:textId="58233B40" w:rsidR="00672A2E" w:rsidRPr="00AF0C77" w:rsidRDefault="001A094C" w:rsidP="00AF0C77">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Система поштово-логістичних послуг та послуг зв’язку представлена відділеннями АТ «Укрпошта», ТОВ «Нова пошта»</w:t>
      </w:r>
      <w:r w:rsidR="00672A2E" w:rsidRPr="00CB2C6E">
        <w:rPr>
          <w:rFonts w:ascii="Circe" w:eastAsia="Times New Roman" w:hAnsi="Circe" w:cs="Times New Roman"/>
          <w:sz w:val="28"/>
          <w:szCs w:val="28"/>
          <w:lang w:val="uk-UA"/>
        </w:rPr>
        <w:t>,ТОВ «Делівері», ТД «Міст Експрес»</w:t>
      </w:r>
      <w:r w:rsidRPr="00CB2C6E">
        <w:rPr>
          <w:rFonts w:ascii="Circe" w:eastAsia="Times New Roman" w:hAnsi="Circe" w:cs="Times New Roman"/>
          <w:sz w:val="28"/>
          <w:szCs w:val="28"/>
          <w:lang w:val="uk-UA"/>
        </w:rPr>
        <w:t>.</w:t>
      </w:r>
    </w:p>
    <w:p w14:paraId="5C927F8E" w14:textId="77777777" w:rsidR="007E3193" w:rsidRPr="00AF0C77" w:rsidRDefault="006A0F70" w:rsidP="00AB788A">
      <w:pPr>
        <w:pStyle w:val="2"/>
        <w:jc w:val="center"/>
        <w:rPr>
          <w:rFonts w:ascii="Circe" w:hAnsi="Circe"/>
          <w:b/>
          <w:color w:val="548DD4" w:themeColor="text2" w:themeTint="99"/>
          <w:lang w:val="uk-UA"/>
        </w:rPr>
      </w:pPr>
      <w:bookmarkStart w:id="30" w:name="_nu6js126e3ps" w:colFirst="0" w:colLast="0"/>
      <w:bookmarkStart w:id="31" w:name="_Toc87205424"/>
      <w:bookmarkEnd w:id="30"/>
      <w:r w:rsidRPr="00AF0C77">
        <w:rPr>
          <w:rFonts w:ascii="Circe" w:hAnsi="Circe"/>
          <w:b/>
          <w:color w:val="548DD4" w:themeColor="text2" w:themeTint="99"/>
          <w:lang w:val="uk-UA"/>
        </w:rPr>
        <w:t>5. ЕКОЛОГІЧНА СИТУАЦІЯ</w:t>
      </w:r>
      <w:bookmarkEnd w:id="31"/>
    </w:p>
    <w:p w14:paraId="227375C4" w14:textId="01ABAA3D"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Головною екологічною проблемою Василівського району є забруднення водних об’єктів, ґрунтів та ґрунтових вод неочищеними та недостатньо очищеними зворотними водами.</w:t>
      </w:r>
      <w:r w:rsidR="00AF0C77">
        <w:rPr>
          <w:rFonts w:ascii="Circe" w:eastAsia="Times New Roman" w:hAnsi="Circe" w:cs="Times New Roman"/>
          <w:sz w:val="28"/>
          <w:szCs w:val="28"/>
          <w:lang w:val="uk-UA"/>
        </w:rPr>
        <w:t xml:space="preserve"> </w:t>
      </w:r>
      <w:r w:rsidRPr="00CB2C6E">
        <w:rPr>
          <w:rFonts w:ascii="Circe" w:eastAsia="Times New Roman" w:hAnsi="Circe" w:cs="Times New Roman"/>
          <w:sz w:val="28"/>
          <w:szCs w:val="28"/>
          <w:lang w:val="uk-UA"/>
        </w:rPr>
        <w:t>Діючі очисні споруди каналізації с. Верхня Криниця, на які подаються госппобутові стічні води м. Василівка та смт. Степногірська, не забезпечують їх очистку до нормативних показників. Недостатньо очищені стічні води відводяться до Каховського водосховища.</w:t>
      </w:r>
    </w:p>
    <w:p w14:paraId="4279B3C0"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Роботи по реконструкції очисних споруд каналізації в с. Верхня Криниця ведуться з 2004 року Департаментом капітального будівництва ОДА та виконуються вкрай повільно. У 2019 році проведено коригування робочого проєкту. Реалізацію заходу планується продовжити у 2021 році за рахунок коштів обласного фонду з охорони навколишнього природного середовища.</w:t>
      </w:r>
    </w:p>
    <w:p w14:paraId="51F19488"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У смт. Степногірськ склалася проблемна ситуація з відведення госпобутових стічних вод на очисні споруди каналізації с. Верхня Криниця. У 2018 році розроблена проектно-кошторисна документація по об'єкту «Реконструкція системи </w:t>
      </w:r>
      <w:r w:rsidRPr="00CB2C6E">
        <w:rPr>
          <w:rFonts w:ascii="Circe" w:eastAsia="Times New Roman" w:hAnsi="Circe" w:cs="Times New Roman"/>
          <w:sz w:val="28"/>
          <w:szCs w:val="28"/>
          <w:lang w:val="uk-UA"/>
        </w:rPr>
        <w:lastRenderedPageBreak/>
        <w:t>водовідведення та будівництво локальних очисних споруд для смт. Степногірськ».</w:t>
      </w:r>
    </w:p>
    <w:p w14:paraId="3BDBFFB2"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Через тривалий час експлуатації потребують реконструкції каналізаційні очисні споруди м. Дніпрорудне. У 2021 році планується виконання заходу з реконструкції приймальної камери очисних споруд м. Дніпрорудне за рахунок коштів обласного фонду з охорони навколишнього природного середовища.</w:t>
      </w:r>
    </w:p>
    <w:p w14:paraId="01ED24C9"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Проблемними питаннями міст Василівка, Дніпрорудне, смт.Степногірськ залишаються стан каналізаційних колекторів, які через тривалий час експлуатації знаходяться в аварійному стані.</w:t>
      </w:r>
    </w:p>
    <w:p w14:paraId="01A8F3B0"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Відведення госппобутових стічних вод смт. Михайлівка здійснюється у вигріби та на очисні споруди (поля фільтрації). Водовідведення госппобутових стічних вод мікрорайона  смт. Пришиб здійснюється у вигріби, які розташовані біля багатоповерхових житлових будинків. При цьому постійно існує загроза забруднення підземного водоносного горизонту та прилеглих ґрунтів.</w:t>
      </w:r>
    </w:p>
    <w:p w14:paraId="4999510D"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В селі Велика Білозерка відсутня централізована система каналізації та очистки стічних вод. Всі стічні води накопичуються в вигрібних ямах.</w:t>
      </w:r>
    </w:p>
    <w:p w14:paraId="19C72D58"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Складна екологічна ситуація склалася на території Кам'янсько- Дніпровської міської та Водянської сільської територіальних громад. Через незадовільну роботу гідротехнічних споруд, призначених для захисту від підтоплення території Кам’янського поду, постійно існує загроза підтоплення населених пунктів.</w:t>
      </w:r>
    </w:p>
    <w:p w14:paraId="09235699"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Гідротехнічні споруди, призначені для захисту від підтоплення сільських населених пунктів та сільськогосподарських угідь території Кам’янського поду, знаходяться на балансі та обслуговуються Нікопольським регіональним управлінням водних ресурсів, розташованим у Дніпропетровській області, яке підпорядковано Дніпровському БУВР.</w:t>
      </w:r>
    </w:p>
    <w:p w14:paraId="2BBDE5F4"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lastRenderedPageBreak/>
        <w:t>На території Василівського району зареєстровано 2 діючих місць видалення твердих побутових відходів та 1 місця видалення рідких побутових відходів:</w:t>
      </w:r>
    </w:p>
    <w:p w14:paraId="2F2B8839" w14:textId="77777777" w:rsidR="007E3193" w:rsidRPr="00CB2C6E" w:rsidRDefault="006A0F70" w:rsidP="00CB2C6E">
      <w:pPr>
        <w:pStyle w:val="afd"/>
        <w:numPr>
          <w:ilvl w:val="0"/>
          <w:numId w:val="27"/>
        </w:numPr>
        <w:jc w:val="both"/>
        <w:rPr>
          <w:rFonts w:ascii="Circe" w:eastAsia="Times New Roman" w:hAnsi="Circe"/>
          <w:sz w:val="28"/>
          <w:szCs w:val="28"/>
          <w:lang w:val="uk-UA"/>
        </w:rPr>
      </w:pPr>
      <w:r w:rsidRPr="00CB2C6E">
        <w:rPr>
          <w:rFonts w:ascii="Circe" w:eastAsia="Times New Roman" w:hAnsi="Circe"/>
          <w:sz w:val="28"/>
          <w:szCs w:val="28"/>
          <w:lang w:val="uk-UA"/>
        </w:rPr>
        <w:t>полігон твердих побутових відходів м. Енергодар;</w:t>
      </w:r>
    </w:p>
    <w:p w14:paraId="3415D098" w14:textId="77777777" w:rsidR="007E3193" w:rsidRPr="00CB2C6E" w:rsidRDefault="006A0F70" w:rsidP="00CB2C6E">
      <w:pPr>
        <w:pStyle w:val="afd"/>
        <w:numPr>
          <w:ilvl w:val="0"/>
          <w:numId w:val="27"/>
        </w:numPr>
        <w:jc w:val="both"/>
        <w:rPr>
          <w:rFonts w:ascii="Circe" w:eastAsia="Times New Roman" w:hAnsi="Circe"/>
          <w:sz w:val="28"/>
          <w:szCs w:val="28"/>
          <w:lang w:val="uk-UA"/>
        </w:rPr>
      </w:pPr>
      <w:r w:rsidRPr="00CB2C6E">
        <w:rPr>
          <w:rFonts w:ascii="Circe" w:eastAsia="Times New Roman" w:hAnsi="Circe"/>
          <w:sz w:val="28"/>
          <w:szCs w:val="28"/>
          <w:lang w:val="uk-UA"/>
        </w:rPr>
        <w:t>мулові та піскові майданчики м. Енергодар;</w:t>
      </w:r>
    </w:p>
    <w:p w14:paraId="43F0218C" w14:textId="77777777" w:rsidR="007E3193" w:rsidRPr="00CB2C6E" w:rsidRDefault="006A0F70" w:rsidP="00CB2C6E">
      <w:pPr>
        <w:pStyle w:val="afd"/>
        <w:numPr>
          <w:ilvl w:val="0"/>
          <w:numId w:val="27"/>
        </w:numPr>
        <w:jc w:val="both"/>
        <w:rPr>
          <w:rFonts w:ascii="Circe" w:eastAsia="Times New Roman" w:hAnsi="Circe"/>
          <w:sz w:val="28"/>
          <w:szCs w:val="28"/>
          <w:lang w:val="uk-UA"/>
        </w:rPr>
      </w:pPr>
      <w:r w:rsidRPr="00CB2C6E">
        <w:rPr>
          <w:rFonts w:ascii="Circe" w:eastAsia="Times New Roman" w:hAnsi="Circe"/>
          <w:sz w:val="28"/>
          <w:szCs w:val="28"/>
          <w:lang w:val="uk-UA"/>
        </w:rPr>
        <w:t>діючий полігон твердих побутових відходів м. Дніпрорудне (територія Скельківської балки).</w:t>
      </w:r>
    </w:p>
    <w:p w14:paraId="6E43D8E4" w14:textId="5BE3446F" w:rsidR="007E3193" w:rsidRPr="00CB2C6E" w:rsidRDefault="00CB2C6E" w:rsidP="00CB2C6E">
      <w:pPr>
        <w:jc w:val="both"/>
        <w:rPr>
          <w:rFonts w:ascii="Circe" w:eastAsia="Times New Roman" w:hAnsi="Circe" w:cs="Times New Roman"/>
          <w:sz w:val="28"/>
          <w:szCs w:val="28"/>
          <w:lang w:val="uk-UA"/>
        </w:rPr>
      </w:pPr>
      <w:r>
        <w:rPr>
          <w:rFonts w:ascii="Circe" w:eastAsia="Times New Roman" w:hAnsi="Circe" w:cs="Times New Roman"/>
          <w:sz w:val="28"/>
          <w:szCs w:val="28"/>
          <w:lang w:val="uk-UA"/>
        </w:rPr>
        <w:t>Н</w:t>
      </w:r>
      <w:r w:rsidR="006A0F70" w:rsidRPr="00CB2C6E">
        <w:rPr>
          <w:rFonts w:ascii="Circe" w:eastAsia="Times New Roman" w:hAnsi="Circe" w:cs="Times New Roman"/>
          <w:sz w:val="28"/>
          <w:szCs w:val="28"/>
          <w:lang w:val="uk-UA"/>
        </w:rPr>
        <w:t xml:space="preserve">а території нового Василівського району розроблено та затверджено 6 схем санітарного очищення населених пунктів: м. Василівка, м. Дніпрорудне, с. Балки, Великобілозерська </w:t>
      </w:r>
      <w:r w:rsidR="00FF0D17">
        <w:rPr>
          <w:rFonts w:ascii="Circe" w:eastAsia="Times New Roman" w:hAnsi="Circe" w:cs="Times New Roman"/>
          <w:sz w:val="28"/>
          <w:szCs w:val="28"/>
          <w:lang w:val="uk-UA"/>
        </w:rPr>
        <w:t>громада</w:t>
      </w:r>
      <w:r w:rsidR="006A0F70" w:rsidRPr="00CB2C6E">
        <w:rPr>
          <w:rFonts w:ascii="Circe" w:eastAsia="Times New Roman" w:hAnsi="Circe" w:cs="Times New Roman"/>
          <w:sz w:val="28"/>
          <w:szCs w:val="28"/>
          <w:lang w:val="uk-UA"/>
        </w:rPr>
        <w:t>, Михайлівської селищної ради.</w:t>
      </w:r>
    </w:p>
    <w:p w14:paraId="3BE48549"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На території району 39 територій та об’єктів природно-заповідного фонду, з них 4 - загальнодержавного значення та 35 - місцевого значення.</w:t>
      </w:r>
    </w:p>
    <w:p w14:paraId="48DA0F12"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На сьогодні встановлено в натурі (на місцевості) межі 24 територій ПЗФ місцевого значення, з них 17 - за матеріалами лісовпорядкування.</w:t>
      </w:r>
    </w:p>
    <w:p w14:paraId="7080FF4D"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На сьогодні екологічними проблемами району є:</w:t>
      </w:r>
    </w:p>
    <w:p w14:paraId="1FCF1E0B"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забруднення Каховського водосховища, підземних водоносних горизонтів, ґрунтів недостатньо очищеними стічними водами;</w:t>
      </w:r>
    </w:p>
    <w:p w14:paraId="67C04337" w14:textId="38C53DE0"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незадовільний стан очисних споруд, каналізаційних мереж, каналізаційних насосних станцій міст Василівка, Дніпрорудне, смт</w:t>
      </w:r>
      <w:r w:rsidR="00FF0D17">
        <w:rPr>
          <w:rFonts w:ascii="Circe" w:hAnsi="Circe"/>
          <w:sz w:val="28"/>
          <w:szCs w:val="28"/>
          <w:lang w:val="uk-UA"/>
        </w:rPr>
        <w:t>.</w:t>
      </w:r>
      <w:r w:rsidRPr="00CB2C6E">
        <w:rPr>
          <w:rFonts w:ascii="Circe" w:hAnsi="Circe"/>
          <w:sz w:val="28"/>
          <w:szCs w:val="28"/>
          <w:lang w:val="uk-UA"/>
        </w:rPr>
        <w:t xml:space="preserve"> Степногірськ, смт. Михайлівна, смт. Пришиб;</w:t>
      </w:r>
    </w:p>
    <w:p w14:paraId="55DF9029" w14:textId="131D8A52"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незадовільна робота гідротехнічних споруд, призначених для захисту від підтоплення</w:t>
      </w:r>
      <w:r w:rsidR="00AF0C77">
        <w:rPr>
          <w:rFonts w:ascii="Circe" w:hAnsi="Circe"/>
          <w:sz w:val="28"/>
          <w:szCs w:val="28"/>
          <w:lang w:val="uk-UA"/>
        </w:rPr>
        <w:t xml:space="preserve"> території  Кам’янського поду, </w:t>
      </w:r>
      <w:r w:rsidRPr="00CB2C6E">
        <w:rPr>
          <w:rFonts w:ascii="Circe" w:hAnsi="Circe"/>
          <w:sz w:val="28"/>
          <w:szCs w:val="28"/>
          <w:lang w:val="uk-UA"/>
        </w:rPr>
        <w:t>постійна загроза підтоплення населених пунктів;</w:t>
      </w:r>
    </w:p>
    <w:p w14:paraId="7CAA6668"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незадовільний екологічний стан малих річок (замулення та зниження дренуючої спроможності);</w:t>
      </w:r>
    </w:p>
    <w:p w14:paraId="3027AB1A"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громадами в межах населених пунктів не вживаються заходи з визначення меж водоохоронних зон та прибережних захисних смуг водних об’єктів, розташованих на підконтрольній території;</w:t>
      </w:r>
    </w:p>
    <w:p w14:paraId="7CDBE014"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lastRenderedPageBreak/>
        <w:t>відсутня інфраструктура утилізації та оброблення відходів;</w:t>
      </w:r>
    </w:p>
    <w:p w14:paraId="1A306517"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органами місцевого самоврядування не запроваджено роздільне збирання побутових відходів;</w:t>
      </w:r>
    </w:p>
    <w:p w14:paraId="4DA2E6B7"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органами місцевого самоврядування сміттєзвалища ліквідуються не у повному обсязі;</w:t>
      </w:r>
    </w:p>
    <w:p w14:paraId="7D79DFA1"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не дотримуються правила експлуатації полігонів;</w:t>
      </w:r>
    </w:p>
    <w:p w14:paraId="47852BEF"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не у всіх населених пунктах розроблено та затверджено схеми санітарного очищення територій;</w:t>
      </w:r>
    </w:p>
    <w:p w14:paraId="5AF340D2" w14:textId="77777777" w:rsidR="007E3193" w:rsidRPr="00CB2C6E" w:rsidRDefault="006A0F7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розширення території національного природного парку «Великий Луг» за рахунок акваторії Каховського водосховища на 13760 га;</w:t>
      </w:r>
    </w:p>
    <w:p w14:paraId="01E39544" w14:textId="74E07C39" w:rsidR="00FF0D17" w:rsidRPr="00FF0D17" w:rsidRDefault="006A0F70" w:rsidP="00AF0C77">
      <w:pPr>
        <w:pStyle w:val="afd"/>
        <w:numPr>
          <w:ilvl w:val="0"/>
          <w:numId w:val="29"/>
        </w:numPr>
        <w:ind w:left="709" w:firstLine="0"/>
        <w:jc w:val="both"/>
        <w:rPr>
          <w:rFonts w:ascii="Circe" w:hAnsi="Circe"/>
          <w:color w:val="548DD4" w:themeColor="text2" w:themeTint="99"/>
          <w:lang w:val="uk-UA"/>
        </w:rPr>
      </w:pPr>
      <w:r w:rsidRPr="00AF0C77">
        <w:rPr>
          <w:rFonts w:ascii="Circe" w:hAnsi="Circe"/>
          <w:sz w:val="28"/>
          <w:szCs w:val="28"/>
          <w:lang w:val="uk-UA"/>
        </w:rPr>
        <w:t>не встановлено в натурі (на місцевості) межі 11 територій природно-запов</w:t>
      </w:r>
      <w:r w:rsidR="00915F31" w:rsidRPr="00AF0C77">
        <w:rPr>
          <w:rFonts w:ascii="Circe" w:hAnsi="Circe"/>
          <w:sz w:val="28"/>
          <w:szCs w:val="28"/>
          <w:lang w:val="uk-UA"/>
        </w:rPr>
        <w:t>ідного фонду місцевого значення.</w:t>
      </w:r>
      <w:bookmarkStart w:id="32" w:name="_1vb7wns3bcwg" w:colFirst="0" w:colLast="0"/>
      <w:bookmarkStart w:id="33" w:name="_Toc87205425"/>
      <w:bookmarkEnd w:id="32"/>
    </w:p>
    <w:bookmarkEnd w:id="33"/>
    <w:p w14:paraId="586B83FE" w14:textId="6EA2C15A" w:rsidR="007E3193" w:rsidRPr="00AF0C77" w:rsidRDefault="007E3193" w:rsidP="00FF0D17">
      <w:pPr>
        <w:pStyle w:val="afd"/>
        <w:ind w:left="709"/>
        <w:jc w:val="both"/>
        <w:rPr>
          <w:rFonts w:ascii="Circe" w:hAnsi="Circe"/>
          <w:color w:val="548DD4" w:themeColor="text2" w:themeTint="99"/>
          <w:lang w:val="uk-UA"/>
        </w:rPr>
      </w:pPr>
    </w:p>
    <w:p w14:paraId="2FB392F2" w14:textId="5A231171" w:rsidR="004656D0" w:rsidRDefault="006A0F70" w:rsidP="00E03592">
      <w:pPr>
        <w:ind w:firstLine="720"/>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Однією з основних проблем розвитку Василівського району є відсутність законодавчого визначення по</w:t>
      </w:r>
      <w:r w:rsidR="000A7247" w:rsidRPr="00CB2C6E">
        <w:rPr>
          <w:rFonts w:ascii="Circe" w:eastAsia="Times New Roman" w:hAnsi="Circe" w:cs="Times New Roman"/>
          <w:sz w:val="28"/>
          <w:szCs w:val="28"/>
          <w:lang w:val="uk-UA"/>
        </w:rPr>
        <w:t>рядку формування бюджету району</w:t>
      </w:r>
      <w:r w:rsidR="0007687E" w:rsidRPr="00CB2C6E">
        <w:rPr>
          <w:rFonts w:ascii="Circe" w:eastAsia="Times New Roman" w:hAnsi="Circe" w:cs="Times New Roman"/>
          <w:sz w:val="28"/>
          <w:szCs w:val="28"/>
          <w:lang w:val="uk-UA"/>
        </w:rPr>
        <w:t>.</w:t>
      </w:r>
      <w:r w:rsidR="00FF0D17">
        <w:rPr>
          <w:rFonts w:ascii="Circe" w:eastAsia="Times New Roman" w:hAnsi="Circe" w:cs="Times New Roman"/>
          <w:sz w:val="28"/>
          <w:szCs w:val="28"/>
          <w:lang w:val="uk-UA"/>
        </w:rPr>
        <w:t xml:space="preserve"> </w:t>
      </w:r>
      <w:r w:rsidR="00D01F0C" w:rsidRPr="00CB2C6E">
        <w:rPr>
          <w:rFonts w:ascii="Circe" w:eastAsia="Times New Roman" w:hAnsi="Circe" w:cs="Times New Roman"/>
          <w:sz w:val="28"/>
          <w:szCs w:val="28"/>
          <w:lang w:val="uk-UA"/>
        </w:rPr>
        <w:t>Обсяг власних надходжень до  районного бюджету на 2021 рік не покриває  навіть мінімальної потреби  прогнозованих витрат  і складає  23 тис.</w:t>
      </w:r>
      <w:r w:rsidR="00FF0D17">
        <w:rPr>
          <w:rFonts w:ascii="Circe" w:eastAsia="Times New Roman" w:hAnsi="Circe" w:cs="Times New Roman"/>
          <w:sz w:val="28"/>
          <w:szCs w:val="28"/>
          <w:lang w:val="uk-UA"/>
        </w:rPr>
        <w:t xml:space="preserve"> </w:t>
      </w:r>
      <w:r w:rsidR="00D01F0C" w:rsidRPr="00CB2C6E">
        <w:rPr>
          <w:rFonts w:ascii="Circe" w:eastAsia="Times New Roman" w:hAnsi="Circe" w:cs="Times New Roman"/>
          <w:sz w:val="28"/>
          <w:szCs w:val="28"/>
          <w:lang w:val="uk-UA"/>
        </w:rPr>
        <w:t>700 грн</w:t>
      </w:r>
      <w:r w:rsidR="00FF0D17">
        <w:rPr>
          <w:rFonts w:ascii="Circe" w:eastAsia="Times New Roman" w:hAnsi="Circe" w:cs="Times New Roman"/>
          <w:sz w:val="28"/>
          <w:szCs w:val="28"/>
          <w:lang w:val="uk-UA"/>
        </w:rPr>
        <w:t>.</w:t>
      </w:r>
    </w:p>
    <w:p w14:paraId="62D102FA" w14:textId="77777777" w:rsidR="00CB2C6E" w:rsidRPr="00CB2C6E" w:rsidRDefault="00CB2C6E" w:rsidP="00E03592">
      <w:pPr>
        <w:ind w:firstLine="720"/>
        <w:jc w:val="both"/>
        <w:rPr>
          <w:rFonts w:ascii="Circe" w:eastAsia="Times New Roman" w:hAnsi="Circe" w:cs="Times New Roman"/>
          <w:sz w:val="28"/>
          <w:szCs w:val="28"/>
          <w:lang w:val="uk-UA"/>
        </w:rPr>
      </w:pPr>
    </w:p>
    <w:p w14:paraId="1719286E" w14:textId="77777777" w:rsidR="004656D0" w:rsidRPr="00AF0C77" w:rsidRDefault="00795F75" w:rsidP="000062C0">
      <w:pPr>
        <w:pStyle w:val="3"/>
        <w:keepNext w:val="0"/>
        <w:keepLines w:val="0"/>
        <w:spacing w:before="0" w:after="0"/>
        <w:jc w:val="center"/>
        <w:rPr>
          <w:rFonts w:ascii="Circe" w:hAnsi="Circe"/>
          <w:b/>
          <w:color w:val="548DD4" w:themeColor="text2" w:themeTint="99"/>
          <w:lang w:val="uk-UA"/>
        </w:rPr>
      </w:pPr>
      <w:bookmarkStart w:id="34" w:name="_Toc87205426"/>
      <w:r w:rsidRPr="00AF0C77">
        <w:rPr>
          <w:rFonts w:ascii="Circe" w:hAnsi="Circe"/>
          <w:b/>
          <w:color w:val="548DD4" w:themeColor="text2" w:themeTint="99"/>
          <w:lang w:val="uk-UA"/>
        </w:rPr>
        <w:t xml:space="preserve">1. </w:t>
      </w:r>
      <w:r w:rsidR="004656D0" w:rsidRPr="00AF0C77">
        <w:rPr>
          <w:rFonts w:ascii="Circe" w:hAnsi="Circe"/>
          <w:b/>
          <w:color w:val="548DD4" w:themeColor="text2" w:themeTint="99"/>
          <w:lang w:val="uk-UA"/>
        </w:rPr>
        <w:t>Річний бюджет громади</w:t>
      </w:r>
      <w:bookmarkEnd w:id="34"/>
    </w:p>
    <w:p w14:paraId="3B30C79F" w14:textId="076C2483" w:rsidR="003C7C89" w:rsidRDefault="003C7C89" w:rsidP="00CB2C6E">
      <w:pPr>
        <w:jc w:val="center"/>
        <w:rPr>
          <w:rFonts w:ascii="Circe" w:eastAsia="Times New Roman" w:hAnsi="Circe" w:cs="Times New Roman"/>
          <w:b/>
          <w:color w:val="1F497D" w:themeColor="text2"/>
          <w:sz w:val="28"/>
          <w:szCs w:val="28"/>
          <w:lang w:val="uk-UA"/>
        </w:rPr>
      </w:pPr>
      <w:r w:rsidRPr="00AF0C77">
        <w:rPr>
          <w:rFonts w:ascii="Circe" w:eastAsia="Times New Roman" w:hAnsi="Circe" w:cs="Times New Roman"/>
          <w:b/>
          <w:color w:val="1F497D" w:themeColor="text2"/>
          <w:sz w:val="28"/>
          <w:szCs w:val="28"/>
          <w:lang w:val="uk-UA"/>
        </w:rPr>
        <w:t>Економічні показники у розрізі громад</w:t>
      </w:r>
    </w:p>
    <w:p w14:paraId="5AC2DC81" w14:textId="77777777" w:rsidR="00AF0C77" w:rsidRPr="00AF0C77" w:rsidRDefault="00AF0C77" w:rsidP="00CB2C6E">
      <w:pPr>
        <w:jc w:val="center"/>
        <w:rPr>
          <w:rFonts w:ascii="Circe" w:eastAsia="Times New Roman" w:hAnsi="Circe" w:cs="Times New Roman"/>
          <w:b/>
          <w:color w:val="1F497D" w:themeColor="text2"/>
          <w:sz w:val="28"/>
          <w:szCs w:val="28"/>
        </w:rPr>
      </w:pPr>
    </w:p>
    <w:p w14:paraId="5966F96C" w14:textId="77777777" w:rsidR="004656D0" w:rsidRPr="00CB2C6E" w:rsidRDefault="003C7C89" w:rsidP="00915F31">
      <w:pPr>
        <w:pStyle w:val="afc"/>
        <w:spacing w:line="276" w:lineRule="auto"/>
        <w:jc w:val="both"/>
        <w:rPr>
          <w:rFonts w:ascii="Circe" w:hAnsi="Circe"/>
          <w:b/>
          <w:sz w:val="28"/>
          <w:szCs w:val="28"/>
          <w:lang w:val="uk-UA"/>
        </w:rPr>
      </w:pPr>
      <w:r w:rsidRPr="00CB2C6E">
        <w:rPr>
          <w:rFonts w:ascii="Circe" w:hAnsi="Circe"/>
          <w:b/>
          <w:sz w:val="28"/>
          <w:szCs w:val="28"/>
          <w:lang w:val="uk-UA"/>
        </w:rPr>
        <w:t>Васил</w:t>
      </w:r>
      <w:r w:rsidR="004656D0" w:rsidRPr="00CB2C6E">
        <w:rPr>
          <w:rFonts w:ascii="Circe" w:hAnsi="Circe"/>
          <w:b/>
          <w:sz w:val="28"/>
          <w:szCs w:val="28"/>
          <w:lang w:val="uk-UA"/>
        </w:rPr>
        <w:t xml:space="preserve">івська міська рада </w:t>
      </w:r>
    </w:p>
    <w:p w14:paraId="5E7B9C31" w14:textId="77777777" w:rsidR="004656D0" w:rsidRPr="00CB2C6E" w:rsidRDefault="004656D0" w:rsidP="00CB2C6E">
      <w:pPr>
        <w:jc w:val="both"/>
        <w:rPr>
          <w:rFonts w:ascii="Circe" w:hAnsi="Circe"/>
          <w:sz w:val="28"/>
          <w:szCs w:val="28"/>
          <w:lang w:val="uk-UA"/>
        </w:rPr>
      </w:pPr>
      <w:r w:rsidRPr="00CB2C6E">
        <w:rPr>
          <w:rFonts w:ascii="Circe" w:hAnsi="Circe"/>
          <w:sz w:val="28"/>
          <w:szCs w:val="28"/>
          <w:lang w:val="uk-UA"/>
        </w:rPr>
        <w:t>Річний бюджет громади.</w:t>
      </w:r>
    </w:p>
    <w:p w14:paraId="4723FC96" w14:textId="0E60FF8F" w:rsidR="004656D0" w:rsidRPr="00CB2C6E" w:rsidRDefault="004656D0" w:rsidP="00CB2C6E">
      <w:pPr>
        <w:jc w:val="both"/>
        <w:rPr>
          <w:rFonts w:ascii="Circe" w:hAnsi="Circe"/>
          <w:sz w:val="28"/>
          <w:szCs w:val="28"/>
          <w:lang w:val="uk-UA"/>
        </w:rPr>
      </w:pPr>
      <w:r w:rsidRPr="00CB2C6E">
        <w:rPr>
          <w:rFonts w:ascii="Circe" w:hAnsi="Circe"/>
          <w:sz w:val="28"/>
          <w:szCs w:val="28"/>
          <w:lang w:val="uk-UA"/>
        </w:rPr>
        <w:t>В 2021 році очікуються надходження до загального фонду бюджету міської територіальної громади в сумі 206,9</w:t>
      </w:r>
      <w:r w:rsidR="00FF0D17">
        <w:rPr>
          <w:rFonts w:ascii="Circe" w:hAnsi="Circe"/>
          <w:sz w:val="28"/>
          <w:szCs w:val="28"/>
          <w:lang w:val="uk-UA"/>
        </w:rPr>
        <w:t xml:space="preserve"> </w:t>
      </w:r>
      <w:r w:rsidRPr="00CB2C6E">
        <w:rPr>
          <w:rFonts w:ascii="Circe" w:hAnsi="Circe"/>
          <w:sz w:val="28"/>
          <w:szCs w:val="28"/>
          <w:lang w:val="uk-UA"/>
        </w:rPr>
        <w:t xml:space="preserve">млн. </w:t>
      </w:r>
      <w:r w:rsidR="00AF0C77">
        <w:rPr>
          <w:rFonts w:ascii="Circe" w:hAnsi="Circe"/>
          <w:sz w:val="28"/>
          <w:szCs w:val="28"/>
          <w:lang w:val="uk-UA"/>
        </w:rPr>
        <w:t xml:space="preserve">грн., в тому числі: податкових </w:t>
      </w:r>
      <w:r w:rsidRPr="00CB2C6E">
        <w:rPr>
          <w:rFonts w:ascii="Circe" w:hAnsi="Circe"/>
          <w:sz w:val="28"/>
          <w:szCs w:val="28"/>
          <w:lang w:val="uk-UA"/>
        </w:rPr>
        <w:t>та неподаткових надходжень – 107,1 млн.грн. та дотацій та субвенцій 99,8 млн. грн. Очікувана су</w:t>
      </w:r>
      <w:r w:rsidR="00AF0C77">
        <w:rPr>
          <w:rFonts w:ascii="Circe" w:hAnsi="Circe"/>
          <w:sz w:val="28"/>
          <w:szCs w:val="28"/>
          <w:lang w:val="uk-UA"/>
        </w:rPr>
        <w:t xml:space="preserve">ма видатків за 2021рік  складе </w:t>
      </w:r>
      <w:r w:rsidRPr="00CB2C6E">
        <w:rPr>
          <w:rFonts w:ascii="Circe" w:hAnsi="Circe"/>
          <w:sz w:val="28"/>
          <w:szCs w:val="28"/>
          <w:lang w:val="uk-UA"/>
        </w:rPr>
        <w:t xml:space="preserve">192,6 млн. грн. </w:t>
      </w:r>
    </w:p>
    <w:p w14:paraId="4A9DD8D7" w14:textId="62A1CF3B" w:rsidR="004656D0" w:rsidRPr="00CB2C6E" w:rsidRDefault="004656D0" w:rsidP="00CB2C6E">
      <w:pPr>
        <w:jc w:val="both"/>
        <w:rPr>
          <w:rFonts w:ascii="Circe" w:hAnsi="Circe"/>
          <w:sz w:val="28"/>
          <w:szCs w:val="28"/>
          <w:lang w:val="uk-UA"/>
        </w:rPr>
      </w:pPr>
      <w:r w:rsidRPr="00CB2C6E">
        <w:rPr>
          <w:rFonts w:ascii="Circe" w:hAnsi="Circe"/>
          <w:sz w:val="28"/>
          <w:szCs w:val="28"/>
          <w:lang w:val="uk-UA"/>
        </w:rPr>
        <w:t xml:space="preserve">По спеціальному фонду очікуються надходження до бюджету </w:t>
      </w:r>
      <w:r w:rsidR="00AF0C77">
        <w:rPr>
          <w:rFonts w:ascii="Circe" w:hAnsi="Circe"/>
          <w:sz w:val="28"/>
          <w:szCs w:val="28"/>
          <w:lang w:val="uk-UA"/>
        </w:rPr>
        <w:t xml:space="preserve">міської територіальної громади </w:t>
      </w:r>
      <w:r w:rsidRPr="00CB2C6E">
        <w:rPr>
          <w:rFonts w:ascii="Circe" w:hAnsi="Circe"/>
          <w:sz w:val="28"/>
          <w:szCs w:val="28"/>
          <w:lang w:val="uk-UA"/>
        </w:rPr>
        <w:t>в сум</w:t>
      </w:r>
      <w:r w:rsidR="00AF0C77">
        <w:rPr>
          <w:rFonts w:ascii="Circe" w:hAnsi="Circe"/>
          <w:sz w:val="28"/>
          <w:szCs w:val="28"/>
          <w:lang w:val="uk-UA"/>
        </w:rPr>
        <w:t xml:space="preserve">і 12,1млн. грн., в тому числі: </w:t>
      </w:r>
      <w:r w:rsidRPr="00CB2C6E">
        <w:rPr>
          <w:rFonts w:ascii="Circe" w:hAnsi="Circe"/>
          <w:sz w:val="28"/>
          <w:szCs w:val="28"/>
          <w:lang w:val="uk-UA"/>
        </w:rPr>
        <w:t>под</w:t>
      </w:r>
      <w:r w:rsidR="00AF0C77">
        <w:rPr>
          <w:rFonts w:ascii="Circe" w:hAnsi="Circe"/>
          <w:sz w:val="28"/>
          <w:szCs w:val="28"/>
          <w:lang w:val="uk-UA"/>
        </w:rPr>
        <w:t xml:space="preserve">аткових </w:t>
      </w:r>
      <w:r w:rsidRPr="00CB2C6E">
        <w:rPr>
          <w:rFonts w:ascii="Circe" w:hAnsi="Circe"/>
          <w:sz w:val="28"/>
          <w:szCs w:val="28"/>
          <w:lang w:val="uk-UA"/>
        </w:rPr>
        <w:t xml:space="preserve">та неподаткових надходжень – 2,1 млн.грн. та </w:t>
      </w:r>
      <w:r w:rsidRPr="00CB2C6E">
        <w:rPr>
          <w:rFonts w:ascii="Circe" w:hAnsi="Circe"/>
          <w:sz w:val="28"/>
          <w:szCs w:val="28"/>
          <w:lang w:val="uk-UA"/>
        </w:rPr>
        <w:lastRenderedPageBreak/>
        <w:t xml:space="preserve">субвенцій 10,0 млн. грн. Очікувана сума видатків за 2021рік складе  53,9 млн. грн. </w:t>
      </w:r>
    </w:p>
    <w:p w14:paraId="24947B7C" w14:textId="77777777" w:rsidR="004656D0" w:rsidRPr="00CB2C6E" w:rsidRDefault="004656D0" w:rsidP="00915F31">
      <w:pPr>
        <w:jc w:val="both"/>
        <w:rPr>
          <w:rFonts w:ascii="Circe" w:hAnsi="Circe"/>
          <w:sz w:val="28"/>
          <w:szCs w:val="28"/>
          <w:lang w:val="uk-UA"/>
        </w:rPr>
      </w:pPr>
      <w:r w:rsidRPr="00CB2C6E">
        <w:rPr>
          <w:rFonts w:ascii="Circe" w:hAnsi="Circe"/>
          <w:sz w:val="28"/>
          <w:szCs w:val="28"/>
          <w:lang w:val="uk-UA"/>
        </w:rPr>
        <w:t>Основним завданнями в 2021 році є продовження роботи по нарощуванню доходної бази бюджету міської територіальної громади  за рахунок:</w:t>
      </w:r>
    </w:p>
    <w:p w14:paraId="6F52138B" w14:textId="4DE41A2F"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подальшого проведення роботи з укладення додаткових угод по перегляду договорів оренди землі з урахуванням збільшення ставки орендної плати;</w:t>
      </w:r>
    </w:p>
    <w:p w14:paraId="3AC4B0FC" w14:textId="3C532F3C"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взяття під контроль стану розрахунків орендарів з громадянами за здані в оренду земельні ділянки та перерахування податку на доходи фізичних осіб за оренду земельних часток (паїв) в повному обсязі;</w:t>
      </w:r>
    </w:p>
    <w:p w14:paraId="26C68632" w14:textId="7342E7D5"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з</w:t>
      </w:r>
      <w:r w:rsidRPr="00CB2C6E">
        <w:rPr>
          <w:rFonts w:ascii="Circe" w:hAnsi="Circe"/>
          <w:snapToGrid w:val="0"/>
          <w:sz w:val="28"/>
          <w:szCs w:val="28"/>
          <w:lang w:val="uk-UA"/>
        </w:rPr>
        <w:t xml:space="preserve">дійснення контролю щодо дотримання роботодавцями мінімальних державних гарантій в оплаті праці. Проведення </w:t>
      </w:r>
      <w:r w:rsidRPr="00CB2C6E">
        <w:rPr>
          <w:rFonts w:ascii="Circe" w:hAnsi="Circe"/>
          <w:sz w:val="28"/>
          <w:szCs w:val="28"/>
          <w:lang w:val="uk-UA"/>
        </w:rPr>
        <w:t>роботи направленої на координацію зусиль контролюючих та податкових органів щодо недопущення випадків виплати заробітної плати нижче встановленого законодавством мінімального рівня суб'єктами господарювання всіх форм власності;</w:t>
      </w:r>
    </w:p>
    <w:p w14:paraId="110048E1" w14:textId="279B6D46" w:rsidR="00C12C66" w:rsidRPr="00AF0C77" w:rsidRDefault="004656D0" w:rsidP="00AF0C77">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скорочення податкового боргу з платежів до місцевих бюджетів спільно з податковими органами.</w:t>
      </w:r>
    </w:p>
    <w:p w14:paraId="1A8B117A" w14:textId="44098223" w:rsidR="00C12C66" w:rsidRPr="00CB2C6E" w:rsidRDefault="004656D0" w:rsidP="00915F31">
      <w:pPr>
        <w:pStyle w:val="afc"/>
        <w:spacing w:line="276" w:lineRule="auto"/>
        <w:jc w:val="both"/>
        <w:rPr>
          <w:rFonts w:ascii="Circe" w:hAnsi="Circe"/>
          <w:b/>
          <w:sz w:val="28"/>
          <w:szCs w:val="28"/>
          <w:lang w:val="uk-UA"/>
        </w:rPr>
      </w:pPr>
      <w:r w:rsidRPr="00CB2C6E">
        <w:rPr>
          <w:rFonts w:ascii="Circe" w:hAnsi="Circe"/>
          <w:b/>
          <w:sz w:val="28"/>
          <w:szCs w:val="28"/>
          <w:lang w:val="uk-UA"/>
        </w:rPr>
        <w:t xml:space="preserve">Дніпрорудненська міська рада </w:t>
      </w:r>
    </w:p>
    <w:p w14:paraId="267E4312" w14:textId="52F8960F" w:rsidR="004656D0" w:rsidRDefault="004656D0" w:rsidP="00C10577">
      <w:pPr>
        <w:widowControl w:val="0"/>
        <w:autoSpaceDE w:val="0"/>
        <w:autoSpaceDN w:val="0"/>
        <w:adjustRightInd w:val="0"/>
        <w:ind w:firstLine="708"/>
        <w:jc w:val="both"/>
        <w:rPr>
          <w:rFonts w:ascii="Circe" w:eastAsia="Times New Roman" w:hAnsi="Circe"/>
          <w:sz w:val="28"/>
          <w:szCs w:val="28"/>
          <w:lang w:val="uk-UA"/>
        </w:rPr>
      </w:pPr>
      <w:r w:rsidRPr="00CB2C6E">
        <w:rPr>
          <w:rFonts w:ascii="Circe" w:eastAsia="Times New Roman" w:hAnsi="Circe"/>
          <w:sz w:val="28"/>
          <w:szCs w:val="28"/>
          <w:lang w:val="uk-UA"/>
        </w:rPr>
        <w:t>Річний бюджет громади – доходи бюджету Дніпрорудненськоїміської територіальної громади складають 135 712 644 гривень.</w:t>
      </w:r>
    </w:p>
    <w:p w14:paraId="628C9335" w14:textId="77777777" w:rsidR="00383015" w:rsidRPr="00CB2C6E" w:rsidRDefault="00383015" w:rsidP="00C10577">
      <w:pPr>
        <w:widowControl w:val="0"/>
        <w:autoSpaceDE w:val="0"/>
        <w:autoSpaceDN w:val="0"/>
        <w:adjustRightInd w:val="0"/>
        <w:ind w:firstLine="708"/>
        <w:jc w:val="both"/>
        <w:rPr>
          <w:rFonts w:ascii="Circe" w:eastAsia="Times New Roman" w:hAnsi="Circe"/>
          <w:sz w:val="28"/>
          <w:szCs w:val="28"/>
          <w:lang w:val="uk-UA"/>
        </w:rPr>
      </w:pPr>
    </w:p>
    <w:p w14:paraId="54DFCE19" w14:textId="77777777" w:rsidR="004656D0" w:rsidRPr="00CB2C6E" w:rsidRDefault="004656D0" w:rsidP="00915F31">
      <w:pPr>
        <w:pStyle w:val="afc"/>
        <w:spacing w:line="276" w:lineRule="auto"/>
        <w:jc w:val="both"/>
        <w:rPr>
          <w:rFonts w:ascii="Circe" w:hAnsi="Circe"/>
          <w:b/>
          <w:sz w:val="28"/>
          <w:szCs w:val="28"/>
          <w:lang w:val="uk-UA"/>
        </w:rPr>
      </w:pPr>
      <w:r w:rsidRPr="00CB2C6E">
        <w:rPr>
          <w:rFonts w:ascii="Circe" w:hAnsi="Circe"/>
          <w:b/>
          <w:sz w:val="28"/>
          <w:szCs w:val="28"/>
          <w:lang w:val="uk-UA"/>
        </w:rPr>
        <w:t>Степногірська селищна рада</w:t>
      </w:r>
    </w:p>
    <w:p w14:paraId="28F276A4" w14:textId="6A0A51BD" w:rsidR="004656D0" w:rsidRDefault="004656D0" w:rsidP="00C10577">
      <w:pPr>
        <w:pStyle w:val="afc"/>
        <w:spacing w:line="276" w:lineRule="auto"/>
        <w:ind w:firstLine="708"/>
        <w:jc w:val="both"/>
        <w:rPr>
          <w:rFonts w:ascii="Circe" w:hAnsi="Circe"/>
          <w:sz w:val="28"/>
          <w:szCs w:val="28"/>
          <w:lang w:val="uk-UA"/>
        </w:rPr>
      </w:pPr>
      <w:r w:rsidRPr="00CB2C6E">
        <w:rPr>
          <w:rFonts w:ascii="Circe" w:hAnsi="Circe"/>
          <w:sz w:val="28"/>
          <w:szCs w:val="28"/>
          <w:lang w:val="uk-UA"/>
        </w:rPr>
        <w:t>Річний бюджет громади 52504,208 тис. грн.</w:t>
      </w:r>
    </w:p>
    <w:p w14:paraId="45F85070" w14:textId="77777777" w:rsidR="00383015" w:rsidRPr="00CB2C6E" w:rsidRDefault="00383015" w:rsidP="00C10577">
      <w:pPr>
        <w:pStyle w:val="afc"/>
        <w:spacing w:line="276" w:lineRule="auto"/>
        <w:ind w:firstLine="708"/>
        <w:jc w:val="both"/>
        <w:rPr>
          <w:rFonts w:ascii="Circe" w:hAnsi="Circe"/>
          <w:sz w:val="28"/>
          <w:szCs w:val="28"/>
          <w:lang w:val="uk-UA"/>
        </w:rPr>
      </w:pPr>
    </w:p>
    <w:p w14:paraId="78BE3815" w14:textId="77777777" w:rsidR="004656D0" w:rsidRPr="00CB2C6E" w:rsidRDefault="004656D0" w:rsidP="00915F31">
      <w:pPr>
        <w:pStyle w:val="afc"/>
        <w:spacing w:line="276" w:lineRule="auto"/>
        <w:jc w:val="both"/>
        <w:rPr>
          <w:rFonts w:ascii="Circe" w:hAnsi="Circe"/>
          <w:b/>
          <w:sz w:val="28"/>
          <w:szCs w:val="28"/>
          <w:lang w:val="uk-UA"/>
        </w:rPr>
      </w:pPr>
      <w:r w:rsidRPr="00CB2C6E">
        <w:rPr>
          <w:rFonts w:ascii="Circe" w:hAnsi="Circe"/>
          <w:b/>
          <w:sz w:val="28"/>
          <w:szCs w:val="28"/>
          <w:lang w:val="uk-UA"/>
        </w:rPr>
        <w:t xml:space="preserve">Малобілозерська сільська рада </w:t>
      </w:r>
    </w:p>
    <w:p w14:paraId="347A7AE9" w14:textId="77777777" w:rsidR="004656D0" w:rsidRPr="00CB2C6E" w:rsidRDefault="004656D0" w:rsidP="00CB2C6E">
      <w:pPr>
        <w:jc w:val="both"/>
        <w:rPr>
          <w:rFonts w:ascii="Circe" w:eastAsia="Times New Roman" w:hAnsi="Circe"/>
          <w:sz w:val="28"/>
          <w:szCs w:val="28"/>
          <w:lang w:val="uk-UA"/>
        </w:rPr>
      </w:pPr>
      <w:r w:rsidRPr="00CB2C6E">
        <w:rPr>
          <w:rFonts w:ascii="Circe" w:eastAsia="Times New Roman" w:hAnsi="Circe"/>
          <w:sz w:val="28"/>
          <w:szCs w:val="28"/>
          <w:lang w:val="uk-UA"/>
        </w:rPr>
        <w:t>Станом на 19.07.2021 бюджетом передбачено:</w:t>
      </w:r>
    </w:p>
    <w:p w14:paraId="59CA0B18" w14:textId="77777777"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eastAsia="Times New Roman" w:hAnsi="Circe"/>
          <w:sz w:val="28"/>
          <w:szCs w:val="28"/>
          <w:lang w:val="uk-UA"/>
        </w:rPr>
        <w:t xml:space="preserve">- </w:t>
      </w:r>
      <w:r w:rsidRPr="00CB2C6E">
        <w:rPr>
          <w:rFonts w:ascii="Circe" w:hAnsi="Circe"/>
          <w:sz w:val="28"/>
          <w:szCs w:val="28"/>
          <w:lang w:val="uk-UA"/>
        </w:rPr>
        <w:t>доходи всього – 24</w:t>
      </w:r>
      <w:r w:rsidR="003C7C89" w:rsidRPr="00CB2C6E">
        <w:rPr>
          <w:rFonts w:ascii="Circe" w:hAnsi="Circe"/>
          <w:sz w:val="28"/>
          <w:szCs w:val="28"/>
          <w:lang w:val="uk-UA"/>
        </w:rPr>
        <w:t xml:space="preserve">0 545 000 грн., у т.ч. доходи спеціального фонду  – 525 500 грн., доходи загального фонду </w:t>
      </w:r>
      <w:r w:rsidRPr="00CB2C6E">
        <w:rPr>
          <w:rFonts w:ascii="Circe" w:hAnsi="Circe"/>
          <w:sz w:val="28"/>
          <w:szCs w:val="28"/>
          <w:lang w:val="uk-UA"/>
        </w:rPr>
        <w:t>– 240 019 500;</w:t>
      </w:r>
    </w:p>
    <w:p w14:paraId="37187861" w14:textId="6CAB7EA1"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lastRenderedPageBreak/>
        <w:t>- видатки всього – 264</w:t>
      </w:r>
      <w:r w:rsidR="003C7C89" w:rsidRPr="00CB2C6E">
        <w:rPr>
          <w:rFonts w:ascii="Circe" w:hAnsi="Circe"/>
          <w:sz w:val="28"/>
          <w:szCs w:val="28"/>
          <w:lang w:val="uk-UA"/>
        </w:rPr>
        <w:t> 226 620 грн., у т.ч. видатки спеціального фонду – 55 299 943 грн., видатки загального фонду</w:t>
      </w:r>
      <w:r w:rsidRPr="00CB2C6E">
        <w:rPr>
          <w:rFonts w:ascii="Circe" w:hAnsi="Circe"/>
          <w:sz w:val="28"/>
          <w:szCs w:val="28"/>
          <w:lang w:val="uk-UA"/>
        </w:rPr>
        <w:t xml:space="preserve"> – 208 926 677 грн.</w:t>
      </w:r>
    </w:p>
    <w:p w14:paraId="40CEE0DA" w14:textId="77777777" w:rsidR="004656D0" w:rsidRPr="00CB2C6E" w:rsidRDefault="004656D0" w:rsidP="00915F31">
      <w:pPr>
        <w:pStyle w:val="afc"/>
        <w:spacing w:line="276" w:lineRule="auto"/>
        <w:jc w:val="both"/>
        <w:rPr>
          <w:rFonts w:ascii="Circe" w:hAnsi="Circe"/>
          <w:b/>
          <w:sz w:val="28"/>
          <w:szCs w:val="28"/>
          <w:lang w:val="uk-UA"/>
        </w:rPr>
      </w:pPr>
      <w:r w:rsidRPr="00CB2C6E">
        <w:rPr>
          <w:rFonts w:ascii="Circe" w:hAnsi="Circe"/>
          <w:b/>
          <w:sz w:val="28"/>
          <w:szCs w:val="28"/>
          <w:lang w:val="uk-UA"/>
        </w:rPr>
        <w:t>Енергодарська міська рада</w:t>
      </w:r>
    </w:p>
    <w:p w14:paraId="5B94ED33" w14:textId="77777777" w:rsidR="004656D0" w:rsidRPr="00CB2C6E" w:rsidRDefault="004656D0" w:rsidP="00915F31">
      <w:pPr>
        <w:pStyle w:val="afc"/>
        <w:spacing w:line="276" w:lineRule="auto"/>
        <w:jc w:val="both"/>
        <w:rPr>
          <w:rFonts w:ascii="Circe" w:hAnsi="Circe"/>
          <w:sz w:val="28"/>
          <w:szCs w:val="28"/>
          <w:lang w:val="uk-UA"/>
        </w:rPr>
      </w:pPr>
      <w:r w:rsidRPr="00CB2C6E">
        <w:rPr>
          <w:rFonts w:ascii="Circe" w:hAnsi="Circe"/>
          <w:b/>
          <w:sz w:val="28"/>
          <w:szCs w:val="28"/>
          <w:lang w:val="uk-UA"/>
        </w:rPr>
        <w:tab/>
      </w:r>
      <w:r w:rsidRPr="00CB2C6E">
        <w:rPr>
          <w:rFonts w:ascii="Circe" w:hAnsi="Circe"/>
          <w:sz w:val="28"/>
          <w:szCs w:val="28"/>
          <w:lang w:val="uk-UA"/>
        </w:rPr>
        <w:t>Дохідна частина міського бюджету з урахуванням субвенцій з державного бюджету за 2020 рік становила 997,1 млн.грн., з них:</w:t>
      </w:r>
    </w:p>
    <w:p w14:paraId="7B5CADD7" w14:textId="15900943"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надходження до загального фонду склали 939,9 млн.грн., у тому числі надходження у вигляді субвенцій – 116,1 млн.грн.;</w:t>
      </w:r>
    </w:p>
    <w:p w14:paraId="2D861C06" w14:textId="2546635D"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надходження до спеціального фонду – 57,2 млн.грн., в тому числі надходження у вигляді субвенцій – 0,2 млн.грн.;</w:t>
      </w:r>
    </w:p>
    <w:p w14:paraId="0CEDE308" w14:textId="77777777" w:rsidR="004656D0"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t>Видатки міського бюджету за 2020 рік здійснені на суму 964,5 млн. грн., у тому числі по загальному фонду – 785,8 млн.грн., або 94,1% річних призначень та по спеціальному фонду – 178,7 млн.грн., або 61,9% річних призначень.</w:t>
      </w:r>
    </w:p>
    <w:p w14:paraId="6232C003" w14:textId="77777777" w:rsidR="00383015" w:rsidRPr="00CB2C6E" w:rsidRDefault="00383015" w:rsidP="00CB2C6E">
      <w:pPr>
        <w:pStyle w:val="afc"/>
        <w:spacing w:line="276" w:lineRule="auto"/>
        <w:jc w:val="both"/>
        <w:rPr>
          <w:rFonts w:ascii="Circe" w:hAnsi="Circe"/>
          <w:sz w:val="28"/>
          <w:szCs w:val="28"/>
          <w:lang w:val="uk-UA"/>
        </w:rPr>
      </w:pPr>
    </w:p>
    <w:p w14:paraId="239BEAEC" w14:textId="77777777" w:rsidR="004656D0" w:rsidRPr="00CB2C6E" w:rsidRDefault="004656D0" w:rsidP="00915F31">
      <w:pPr>
        <w:pStyle w:val="afc"/>
        <w:spacing w:line="276" w:lineRule="auto"/>
        <w:jc w:val="both"/>
        <w:rPr>
          <w:rFonts w:ascii="Circe" w:hAnsi="Circe"/>
          <w:b/>
          <w:sz w:val="28"/>
          <w:szCs w:val="28"/>
          <w:lang w:val="uk-UA"/>
        </w:rPr>
      </w:pPr>
      <w:r w:rsidRPr="00CB2C6E">
        <w:rPr>
          <w:rFonts w:ascii="Circe" w:hAnsi="Circe"/>
          <w:b/>
          <w:sz w:val="28"/>
          <w:szCs w:val="28"/>
          <w:lang w:val="uk-UA"/>
        </w:rPr>
        <w:t xml:space="preserve">Кам’янсько-Дніпровська міська рада </w:t>
      </w:r>
    </w:p>
    <w:p w14:paraId="2F90275E" w14:textId="77777777" w:rsidR="004656D0" w:rsidRPr="00CB2C6E" w:rsidRDefault="004656D0" w:rsidP="00CB2C6E">
      <w:pPr>
        <w:ind w:right="-143"/>
        <w:jc w:val="both"/>
        <w:rPr>
          <w:rFonts w:ascii="Circe" w:eastAsia="Times New Roman" w:hAnsi="Circe"/>
          <w:sz w:val="28"/>
          <w:szCs w:val="28"/>
          <w:lang w:val="uk-UA"/>
        </w:rPr>
      </w:pPr>
      <w:r w:rsidRPr="00CB2C6E">
        <w:rPr>
          <w:rFonts w:ascii="Circe" w:eastAsia="Times New Roman" w:hAnsi="Circe"/>
          <w:sz w:val="28"/>
          <w:szCs w:val="28"/>
          <w:lang w:val="uk-UA"/>
        </w:rPr>
        <w:t xml:space="preserve">Річний бюджет Кам’янсько-Дніпровської міської територіальної громади на 2021 рік по дохідній частині бюджету  загального фонду  з урахуванням трансфертів складає в сумі 144 857,157тис.грн. в т.ч. власні надходження  складають в сумі  69657,1 тис.грн. та міжбюджетні трансферти складають  в сумі 75 200,057 тис.грн. По спеціальному фонду  складає  в сумі 1498,9 тис.грн. в т.ч.  власні надходження  складають  в сумі 1482,8 тис.грн. </w:t>
      </w:r>
    </w:p>
    <w:p w14:paraId="48430D80" w14:textId="77777777" w:rsidR="004656D0" w:rsidRDefault="00E03592" w:rsidP="00CB2C6E">
      <w:pPr>
        <w:ind w:right="-143"/>
        <w:jc w:val="both"/>
        <w:rPr>
          <w:rFonts w:ascii="Circe" w:eastAsia="Times New Roman" w:hAnsi="Circe"/>
          <w:sz w:val="28"/>
          <w:szCs w:val="28"/>
          <w:lang w:val="uk-UA"/>
        </w:rPr>
      </w:pPr>
      <w:r w:rsidRPr="00CB2C6E">
        <w:rPr>
          <w:rFonts w:ascii="Circe" w:eastAsia="Times New Roman" w:hAnsi="Circe"/>
          <w:sz w:val="28"/>
          <w:szCs w:val="28"/>
          <w:lang w:val="uk-UA"/>
        </w:rPr>
        <w:t xml:space="preserve">Видаткова частина бюджету загального фонду </w:t>
      </w:r>
      <w:r w:rsidR="004656D0" w:rsidRPr="00CB2C6E">
        <w:rPr>
          <w:rFonts w:ascii="Circe" w:eastAsia="Times New Roman" w:hAnsi="Circe"/>
          <w:sz w:val="28"/>
          <w:szCs w:val="28"/>
          <w:lang w:val="uk-UA"/>
        </w:rPr>
        <w:t>з урахуванням трансфертів складає в сумі 144680,975 грн. та по спеціальному фонду  в сумі 1675,085 грн. в т.ч. бюджет розвитку складає в сумі 176,182 тис.грн.</w:t>
      </w:r>
    </w:p>
    <w:p w14:paraId="4FFD1F6F" w14:textId="77777777" w:rsidR="00383015" w:rsidRPr="00CB2C6E" w:rsidRDefault="00383015" w:rsidP="00CB2C6E">
      <w:pPr>
        <w:ind w:right="-143"/>
        <w:jc w:val="both"/>
        <w:rPr>
          <w:rFonts w:ascii="Circe" w:eastAsia="Times New Roman" w:hAnsi="Circe"/>
          <w:sz w:val="28"/>
          <w:szCs w:val="28"/>
          <w:lang w:val="uk-UA"/>
        </w:rPr>
      </w:pPr>
    </w:p>
    <w:p w14:paraId="27B21233" w14:textId="77777777" w:rsidR="004656D0" w:rsidRPr="00CB2C6E" w:rsidRDefault="004656D0" w:rsidP="00915F31">
      <w:pPr>
        <w:pStyle w:val="afc"/>
        <w:spacing w:line="276" w:lineRule="auto"/>
        <w:jc w:val="both"/>
        <w:rPr>
          <w:rFonts w:ascii="Circe" w:hAnsi="Circe"/>
          <w:b/>
          <w:sz w:val="28"/>
          <w:szCs w:val="28"/>
          <w:lang w:val="uk-UA"/>
        </w:rPr>
      </w:pPr>
      <w:r w:rsidRPr="00CB2C6E">
        <w:rPr>
          <w:rFonts w:ascii="Circe" w:hAnsi="Circe"/>
          <w:b/>
          <w:sz w:val="28"/>
          <w:szCs w:val="28"/>
          <w:lang w:val="uk-UA"/>
        </w:rPr>
        <w:t>Благовіщенська сільська рада</w:t>
      </w:r>
    </w:p>
    <w:p w14:paraId="7571060A" w14:textId="670E7A40" w:rsidR="004656D0" w:rsidRPr="00CB2C6E" w:rsidRDefault="004656D0" w:rsidP="00C10577">
      <w:pPr>
        <w:pStyle w:val="afc"/>
        <w:spacing w:line="276" w:lineRule="auto"/>
        <w:ind w:firstLine="708"/>
        <w:jc w:val="both"/>
        <w:rPr>
          <w:rFonts w:ascii="Circe" w:hAnsi="Circe"/>
          <w:sz w:val="28"/>
          <w:szCs w:val="28"/>
          <w:lang w:val="uk-UA"/>
        </w:rPr>
      </w:pPr>
      <w:r w:rsidRPr="00CB2C6E">
        <w:rPr>
          <w:rFonts w:ascii="Circe" w:hAnsi="Circe"/>
          <w:sz w:val="28"/>
          <w:szCs w:val="28"/>
          <w:lang w:val="uk-UA"/>
        </w:rPr>
        <w:t>Річний бюджет громади  - 43466669 грн.</w:t>
      </w:r>
    </w:p>
    <w:p w14:paraId="0C01B3D5" w14:textId="77777777" w:rsidR="004656D0" w:rsidRPr="00CB2C6E" w:rsidRDefault="004656D0" w:rsidP="00915F31">
      <w:pPr>
        <w:pStyle w:val="afc"/>
        <w:spacing w:line="276" w:lineRule="auto"/>
        <w:jc w:val="both"/>
        <w:rPr>
          <w:rFonts w:ascii="Circe" w:hAnsi="Circe"/>
          <w:b/>
          <w:sz w:val="28"/>
          <w:szCs w:val="28"/>
          <w:lang w:val="uk-UA"/>
        </w:rPr>
      </w:pPr>
      <w:r w:rsidRPr="00CB2C6E">
        <w:rPr>
          <w:rFonts w:ascii="Circe" w:hAnsi="Circe"/>
          <w:b/>
          <w:sz w:val="28"/>
          <w:szCs w:val="28"/>
          <w:lang w:val="uk-UA"/>
        </w:rPr>
        <w:lastRenderedPageBreak/>
        <w:t>Водянська сільська рада</w:t>
      </w:r>
    </w:p>
    <w:p w14:paraId="385CB225" w14:textId="77777777" w:rsidR="004656D0" w:rsidRPr="00CB2C6E" w:rsidRDefault="004656D0" w:rsidP="00CB2C6E">
      <w:pPr>
        <w:jc w:val="both"/>
        <w:rPr>
          <w:rFonts w:ascii="Circe" w:hAnsi="Circe"/>
          <w:sz w:val="28"/>
          <w:szCs w:val="28"/>
          <w:lang w:val="uk-UA"/>
        </w:rPr>
      </w:pPr>
      <w:r w:rsidRPr="00CB2C6E">
        <w:rPr>
          <w:rFonts w:ascii="Circe" w:hAnsi="Circe"/>
          <w:sz w:val="28"/>
          <w:szCs w:val="28"/>
          <w:lang w:val="uk-UA"/>
        </w:rPr>
        <w:t>Станом на 19.07.2021 року бюджетом передбачено:</w:t>
      </w:r>
    </w:p>
    <w:p w14:paraId="572AFF05" w14:textId="77777777"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доходи всього – 81 230 566</w:t>
      </w:r>
      <w:r w:rsidR="003C7C89" w:rsidRPr="00CB2C6E">
        <w:rPr>
          <w:rFonts w:ascii="Circe" w:hAnsi="Circe"/>
          <w:sz w:val="28"/>
          <w:szCs w:val="28"/>
          <w:lang w:val="uk-UA"/>
        </w:rPr>
        <w:t xml:space="preserve"> грн., у тому числі доходи  спеціального фонду</w:t>
      </w:r>
      <w:r w:rsidRPr="00CB2C6E">
        <w:rPr>
          <w:rFonts w:ascii="Circe" w:hAnsi="Circe"/>
          <w:sz w:val="28"/>
          <w:szCs w:val="28"/>
          <w:lang w:val="uk-UA"/>
        </w:rPr>
        <w:t xml:space="preserve"> – 1 162 400 грн.,</w:t>
      </w:r>
      <w:r w:rsidR="003C7C89" w:rsidRPr="00CB2C6E">
        <w:rPr>
          <w:rFonts w:ascii="Circe" w:hAnsi="Circe"/>
          <w:sz w:val="28"/>
          <w:szCs w:val="28"/>
          <w:lang w:val="uk-UA"/>
        </w:rPr>
        <w:t>доходи загального фонду</w:t>
      </w:r>
      <w:r w:rsidRPr="00CB2C6E">
        <w:rPr>
          <w:rFonts w:ascii="Circe" w:hAnsi="Circe"/>
          <w:sz w:val="28"/>
          <w:szCs w:val="28"/>
          <w:lang w:val="uk-UA"/>
        </w:rPr>
        <w:t xml:space="preserve"> – 83 068 166 грн.;</w:t>
      </w:r>
    </w:p>
    <w:p w14:paraId="71BA5746" w14:textId="77777777" w:rsidR="00280F31" w:rsidRDefault="004656D0" w:rsidP="00915F31">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видатки всього – 92</w:t>
      </w:r>
      <w:r w:rsidR="003C7C89" w:rsidRPr="00CB2C6E">
        <w:rPr>
          <w:rFonts w:ascii="Circe" w:hAnsi="Circe"/>
          <w:sz w:val="28"/>
          <w:szCs w:val="28"/>
          <w:lang w:val="uk-UA"/>
        </w:rPr>
        <w:t> 374 014 грн., у т.ч. видатки  спеціального фонду</w:t>
      </w:r>
      <w:r w:rsidRPr="00CB2C6E">
        <w:rPr>
          <w:rFonts w:ascii="Circe" w:hAnsi="Circe"/>
          <w:sz w:val="28"/>
          <w:szCs w:val="28"/>
          <w:lang w:val="uk-UA"/>
        </w:rPr>
        <w:t xml:space="preserve"> – 9 327 684 грн., видатк</w:t>
      </w:r>
      <w:r w:rsidR="003C7C89" w:rsidRPr="00CB2C6E">
        <w:rPr>
          <w:rFonts w:ascii="Circe" w:hAnsi="Circe"/>
          <w:sz w:val="28"/>
          <w:szCs w:val="28"/>
          <w:lang w:val="uk-UA"/>
        </w:rPr>
        <w:t>и загального фонду</w:t>
      </w:r>
      <w:r w:rsidRPr="00CB2C6E">
        <w:rPr>
          <w:rFonts w:ascii="Circe" w:hAnsi="Circe"/>
          <w:sz w:val="28"/>
          <w:szCs w:val="28"/>
          <w:lang w:val="uk-UA"/>
        </w:rPr>
        <w:t xml:space="preserve"> – 83 046 330 грн.</w:t>
      </w:r>
    </w:p>
    <w:p w14:paraId="65F3F221" w14:textId="14B2FF3C" w:rsidR="004656D0" w:rsidRPr="00280F31" w:rsidRDefault="004656D0" w:rsidP="00280F31">
      <w:pPr>
        <w:ind w:left="709"/>
        <w:jc w:val="both"/>
        <w:rPr>
          <w:rFonts w:ascii="Circe" w:hAnsi="Circe"/>
          <w:sz w:val="28"/>
          <w:szCs w:val="28"/>
          <w:lang w:val="uk-UA"/>
        </w:rPr>
      </w:pPr>
      <w:r w:rsidRPr="00280F31">
        <w:rPr>
          <w:rFonts w:ascii="Circe" w:hAnsi="Circe"/>
          <w:b/>
          <w:sz w:val="28"/>
          <w:szCs w:val="28"/>
          <w:lang w:val="uk-UA"/>
        </w:rPr>
        <w:t>Великобілозерська сільська рада</w:t>
      </w:r>
    </w:p>
    <w:p w14:paraId="5A9CCC01" w14:textId="77777777" w:rsidR="004656D0" w:rsidRPr="00CB2C6E" w:rsidRDefault="004656D0" w:rsidP="00CB2C6E">
      <w:pPr>
        <w:widowControl w:val="0"/>
        <w:suppressAutoHyphens/>
        <w:autoSpaceDE w:val="0"/>
        <w:jc w:val="both"/>
        <w:rPr>
          <w:rFonts w:ascii="Circe" w:eastAsia="Times New Roman" w:hAnsi="Circe"/>
          <w:sz w:val="28"/>
          <w:szCs w:val="28"/>
          <w:lang w:val="uk-UA"/>
        </w:rPr>
      </w:pPr>
      <w:r w:rsidRPr="00CB2C6E">
        <w:rPr>
          <w:rFonts w:ascii="Circe" w:eastAsia="Times New Roman" w:hAnsi="Circe"/>
          <w:sz w:val="28"/>
          <w:szCs w:val="28"/>
          <w:lang w:val="uk-UA"/>
        </w:rPr>
        <w:t>Бюджет Великобілозерської сільської територіальної громади станом на 14.07.2021 року:</w:t>
      </w:r>
    </w:p>
    <w:p w14:paraId="4C4B3168" w14:textId="279194BD" w:rsidR="004656D0"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доходи бюджету територіальної громади становлять 75382138</w:t>
      </w:r>
      <w:r w:rsidR="00383015">
        <w:rPr>
          <w:rFonts w:ascii="Circe" w:hAnsi="Circe"/>
          <w:sz w:val="28"/>
          <w:szCs w:val="28"/>
          <w:lang w:val="uk-UA"/>
        </w:rPr>
        <w:t xml:space="preserve"> </w:t>
      </w:r>
      <w:r w:rsidRPr="00CB2C6E">
        <w:rPr>
          <w:rFonts w:ascii="Circe" w:hAnsi="Circe"/>
          <w:sz w:val="28"/>
          <w:szCs w:val="28"/>
          <w:lang w:val="uk-UA"/>
        </w:rPr>
        <w:t>грн., у тому числі доходи загального фонду місцевого бюджету – 74664132 грн. та доходи спеціального фонду місцевого бюджету – 718006</w:t>
      </w:r>
      <w:r w:rsidR="00383015">
        <w:rPr>
          <w:rFonts w:ascii="Circe" w:hAnsi="Circe"/>
          <w:sz w:val="28"/>
          <w:szCs w:val="28"/>
          <w:lang w:val="uk-UA"/>
        </w:rPr>
        <w:t xml:space="preserve"> </w:t>
      </w:r>
      <w:r w:rsidRPr="00CB2C6E">
        <w:rPr>
          <w:rFonts w:ascii="Circe" w:hAnsi="Circe"/>
          <w:sz w:val="28"/>
          <w:szCs w:val="28"/>
          <w:lang w:val="uk-UA"/>
        </w:rPr>
        <w:t>грн.;</w:t>
      </w:r>
    </w:p>
    <w:p w14:paraId="7BB343F6" w14:textId="080F6B26" w:rsidR="0007687E" w:rsidRPr="00CB2C6E" w:rsidRDefault="004656D0" w:rsidP="00CB2C6E">
      <w:pPr>
        <w:pStyle w:val="afd"/>
        <w:numPr>
          <w:ilvl w:val="0"/>
          <w:numId w:val="29"/>
        </w:numPr>
        <w:ind w:left="709" w:firstLine="0"/>
        <w:jc w:val="both"/>
        <w:rPr>
          <w:rFonts w:ascii="Circe" w:hAnsi="Circe"/>
          <w:sz w:val="28"/>
          <w:szCs w:val="28"/>
          <w:lang w:val="uk-UA"/>
        </w:rPr>
      </w:pPr>
      <w:r w:rsidRPr="00CB2C6E">
        <w:rPr>
          <w:rFonts w:ascii="Circe" w:hAnsi="Circe"/>
          <w:sz w:val="28"/>
          <w:szCs w:val="28"/>
          <w:lang w:val="uk-UA"/>
        </w:rPr>
        <w:t>видатки  бюджету територіальної громади становлять 81130653 грн., у тому числі видатки загального фонду місцевого бюджету – 77783697</w:t>
      </w:r>
      <w:r w:rsidR="00383015">
        <w:rPr>
          <w:rFonts w:ascii="Circe" w:hAnsi="Circe"/>
          <w:sz w:val="28"/>
          <w:szCs w:val="28"/>
          <w:lang w:val="uk-UA"/>
        </w:rPr>
        <w:t xml:space="preserve"> </w:t>
      </w:r>
      <w:r w:rsidRPr="00CB2C6E">
        <w:rPr>
          <w:rFonts w:ascii="Circe" w:hAnsi="Circe"/>
          <w:sz w:val="28"/>
          <w:szCs w:val="28"/>
          <w:lang w:val="uk-UA"/>
        </w:rPr>
        <w:t>грн., видатки спеціального фонду місцевого бюджету – 3346956</w:t>
      </w:r>
      <w:r w:rsidR="00383015">
        <w:rPr>
          <w:rFonts w:ascii="Circe" w:hAnsi="Circe"/>
          <w:sz w:val="28"/>
          <w:szCs w:val="28"/>
          <w:lang w:val="uk-UA"/>
        </w:rPr>
        <w:t xml:space="preserve"> </w:t>
      </w:r>
      <w:r w:rsidRPr="00CB2C6E">
        <w:rPr>
          <w:rFonts w:ascii="Circe" w:hAnsi="Circe"/>
          <w:sz w:val="28"/>
          <w:szCs w:val="28"/>
          <w:lang w:val="uk-UA"/>
        </w:rPr>
        <w:t>грн.</w:t>
      </w:r>
    </w:p>
    <w:p w14:paraId="274324C3" w14:textId="2F83F82C" w:rsidR="0007687E" w:rsidRPr="00CB2C6E" w:rsidRDefault="0007687E" w:rsidP="00915F31">
      <w:pPr>
        <w:pStyle w:val="afc"/>
        <w:spacing w:line="276" w:lineRule="auto"/>
        <w:jc w:val="both"/>
        <w:rPr>
          <w:rFonts w:ascii="Circe" w:hAnsi="Circe"/>
          <w:b/>
          <w:sz w:val="28"/>
          <w:szCs w:val="28"/>
          <w:lang w:val="uk-UA"/>
        </w:rPr>
      </w:pPr>
      <w:r w:rsidRPr="00CB2C6E">
        <w:rPr>
          <w:rFonts w:ascii="Circe" w:hAnsi="Circe"/>
          <w:b/>
          <w:sz w:val="28"/>
          <w:szCs w:val="28"/>
          <w:lang w:val="uk-UA"/>
        </w:rPr>
        <w:t>Михайлівська селищна рада</w:t>
      </w:r>
    </w:p>
    <w:p w14:paraId="55E611FF" w14:textId="585B2C61" w:rsidR="004656D0" w:rsidRDefault="0007687E" w:rsidP="00915F31">
      <w:pPr>
        <w:pStyle w:val="afc"/>
        <w:spacing w:line="276" w:lineRule="auto"/>
        <w:jc w:val="both"/>
        <w:rPr>
          <w:rFonts w:ascii="Circe" w:hAnsi="Circe"/>
          <w:sz w:val="28"/>
          <w:szCs w:val="28"/>
          <w:lang w:val="uk-UA"/>
        </w:rPr>
      </w:pPr>
      <w:r w:rsidRPr="00CB2C6E">
        <w:rPr>
          <w:rFonts w:ascii="Circe" w:hAnsi="Circe"/>
          <w:sz w:val="28"/>
          <w:szCs w:val="28"/>
          <w:lang w:val="uk-UA"/>
        </w:rPr>
        <w:t xml:space="preserve">Плановий річний бюджет громади на 2021 рік складає – 159591611,30 грн. </w:t>
      </w:r>
    </w:p>
    <w:p w14:paraId="36B611A4" w14:textId="77777777" w:rsidR="00383015" w:rsidRDefault="00383015" w:rsidP="00915F31">
      <w:pPr>
        <w:pStyle w:val="afc"/>
        <w:spacing w:line="276" w:lineRule="auto"/>
        <w:jc w:val="both"/>
        <w:rPr>
          <w:rFonts w:ascii="Circe" w:hAnsi="Circe"/>
          <w:b/>
          <w:sz w:val="28"/>
          <w:szCs w:val="28"/>
          <w:lang w:val="uk-UA"/>
        </w:rPr>
      </w:pPr>
    </w:p>
    <w:p w14:paraId="764D5693" w14:textId="77777777" w:rsidR="004656D0" w:rsidRPr="00CB2C6E" w:rsidRDefault="004656D0" w:rsidP="00915F31">
      <w:pPr>
        <w:pStyle w:val="afc"/>
        <w:spacing w:line="276" w:lineRule="auto"/>
        <w:jc w:val="both"/>
        <w:rPr>
          <w:rFonts w:ascii="Circe" w:hAnsi="Circe"/>
          <w:b/>
          <w:sz w:val="28"/>
          <w:szCs w:val="28"/>
          <w:lang w:val="uk-UA"/>
        </w:rPr>
      </w:pPr>
      <w:r w:rsidRPr="00CB2C6E">
        <w:rPr>
          <w:rFonts w:ascii="Circe" w:hAnsi="Circe"/>
          <w:b/>
          <w:sz w:val="28"/>
          <w:szCs w:val="28"/>
          <w:lang w:val="uk-UA"/>
        </w:rPr>
        <w:t xml:space="preserve">Роздольська сільська рада </w:t>
      </w:r>
    </w:p>
    <w:p w14:paraId="0FFF37AC" w14:textId="77777777" w:rsidR="004656D0" w:rsidRPr="00CB2C6E" w:rsidRDefault="004656D0" w:rsidP="00CB2C6E">
      <w:pPr>
        <w:jc w:val="both"/>
        <w:rPr>
          <w:rFonts w:ascii="Circe" w:eastAsia="Times New Roman" w:hAnsi="Circe"/>
          <w:sz w:val="28"/>
          <w:szCs w:val="28"/>
          <w:lang w:val="uk-UA"/>
        </w:rPr>
      </w:pPr>
      <w:r w:rsidRPr="00CB2C6E">
        <w:rPr>
          <w:rFonts w:ascii="Circe" w:eastAsia="Times New Roman" w:hAnsi="Circe"/>
          <w:sz w:val="28"/>
          <w:szCs w:val="28"/>
          <w:lang w:val="uk-UA"/>
        </w:rPr>
        <w:t xml:space="preserve">Річний бюджет громади на 2021 рік </w:t>
      </w:r>
    </w:p>
    <w:p w14:paraId="4D07751C" w14:textId="0D2176A5" w:rsidR="0010081B" w:rsidRPr="00CB2C6E" w:rsidRDefault="004656D0" w:rsidP="00915F31">
      <w:pPr>
        <w:jc w:val="both"/>
        <w:rPr>
          <w:rFonts w:ascii="Circe" w:eastAsia="Times New Roman" w:hAnsi="Circe"/>
          <w:sz w:val="28"/>
          <w:szCs w:val="28"/>
          <w:lang w:val="uk-UA"/>
        </w:rPr>
      </w:pPr>
      <w:r w:rsidRPr="00CB2C6E">
        <w:rPr>
          <w:rFonts w:ascii="Circe" w:eastAsia="Times New Roman" w:hAnsi="Circe"/>
          <w:sz w:val="28"/>
          <w:szCs w:val="28"/>
          <w:lang w:val="uk-UA"/>
        </w:rPr>
        <w:t>Доходи сільського бюджету в сумі 60 693 865 гривень,  в тому числі доходи загального фонду сільського бюджету 60 185 865 гривень та доходи спеціального  фонду сільського бю</w:t>
      </w:r>
      <w:r w:rsidR="00E03592" w:rsidRPr="00CB2C6E">
        <w:rPr>
          <w:rFonts w:ascii="Circe" w:eastAsia="Times New Roman" w:hAnsi="Circe"/>
          <w:sz w:val="28"/>
          <w:szCs w:val="28"/>
          <w:lang w:val="uk-UA"/>
        </w:rPr>
        <w:t xml:space="preserve">джету 508 000 гривень. Видатки </w:t>
      </w:r>
      <w:r w:rsidRPr="00CB2C6E">
        <w:rPr>
          <w:rFonts w:ascii="Circe" w:eastAsia="Times New Roman" w:hAnsi="Circe"/>
          <w:sz w:val="28"/>
          <w:szCs w:val="28"/>
          <w:lang w:val="uk-UA"/>
        </w:rPr>
        <w:t>сільського бюджету у сумі 60 693 865 гривень у  тому числі  видатки загального фонду сільського бюджету - 60 030 493 гривень та видатки спеціального фонду сільського бюджету 663 372 гривень.  Профіцит загального фонду сільського бюджету у сумі 155372 грн., дефіцит соціального фонду сільського бюджету в сумі 155 372 грн.</w:t>
      </w:r>
      <w:bookmarkStart w:id="35" w:name="_q9wnsfccpua5" w:colFirst="0" w:colLast="0"/>
      <w:bookmarkEnd w:id="35"/>
    </w:p>
    <w:p w14:paraId="57D145DF" w14:textId="77777777" w:rsidR="00C12C66" w:rsidRPr="00CB2C6E" w:rsidRDefault="00C12C66" w:rsidP="00915F31">
      <w:pPr>
        <w:jc w:val="both"/>
        <w:rPr>
          <w:rFonts w:ascii="Circe" w:eastAsia="Times New Roman" w:hAnsi="Circe"/>
          <w:b/>
          <w:sz w:val="28"/>
          <w:szCs w:val="28"/>
          <w:lang w:val="uk-UA"/>
        </w:rPr>
      </w:pPr>
    </w:p>
    <w:p w14:paraId="3A7B7446" w14:textId="77777777" w:rsidR="007E3193" w:rsidRPr="00280F31" w:rsidRDefault="00795F75" w:rsidP="000062C0">
      <w:pPr>
        <w:pStyle w:val="3"/>
        <w:keepNext w:val="0"/>
        <w:keepLines w:val="0"/>
        <w:spacing w:before="0" w:after="0"/>
        <w:jc w:val="center"/>
        <w:rPr>
          <w:rFonts w:ascii="Circe" w:hAnsi="Circe"/>
          <w:b/>
          <w:color w:val="548DD4" w:themeColor="text2" w:themeTint="99"/>
          <w:lang w:val="uk-UA"/>
        </w:rPr>
      </w:pPr>
      <w:bookmarkStart w:id="36" w:name="_Toc87205427"/>
      <w:r w:rsidRPr="00280F31">
        <w:rPr>
          <w:rFonts w:ascii="Circe" w:hAnsi="Circe"/>
          <w:b/>
          <w:color w:val="548DD4" w:themeColor="text2" w:themeTint="99"/>
          <w:lang w:val="uk-UA"/>
        </w:rPr>
        <w:t xml:space="preserve">2. </w:t>
      </w:r>
      <w:r w:rsidR="006A0F70" w:rsidRPr="00280F31">
        <w:rPr>
          <w:rFonts w:ascii="Circe" w:hAnsi="Circe"/>
          <w:b/>
          <w:color w:val="548DD4" w:themeColor="text2" w:themeTint="99"/>
          <w:lang w:val="uk-UA"/>
        </w:rPr>
        <w:t>Економічні показники району</w:t>
      </w:r>
      <w:bookmarkEnd w:id="36"/>
    </w:p>
    <w:p w14:paraId="3987048C" w14:textId="77777777" w:rsidR="003629D3" w:rsidRDefault="003629D3">
      <w:pPr>
        <w:jc w:val="center"/>
        <w:rPr>
          <w:rFonts w:ascii="Circe" w:eastAsia="Times New Roman" w:hAnsi="Circe" w:cs="Times New Roman"/>
          <w:b/>
          <w:sz w:val="28"/>
          <w:szCs w:val="28"/>
          <w:lang w:val="uk-UA"/>
        </w:rPr>
      </w:pPr>
    </w:p>
    <w:p w14:paraId="2D286A90" w14:textId="5E93D35A" w:rsidR="007E3193" w:rsidRPr="00CB2C6E" w:rsidRDefault="006A0F70">
      <w:pPr>
        <w:jc w:val="cente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Заборгованість із виплати заробітної плати працівникам</w:t>
      </w:r>
    </w:p>
    <w:p w14:paraId="028CD495" w14:textId="77777777" w:rsidR="007E3193" w:rsidRPr="00CB2C6E" w:rsidRDefault="006A0F70">
      <w:pPr>
        <w:jc w:val="cente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по районах на 1 травня 2021 року</w:t>
      </w:r>
    </w:p>
    <w:p w14:paraId="6FC4096E" w14:textId="77777777" w:rsidR="007E3193" w:rsidRPr="00CB2C6E" w:rsidRDefault="007E3193">
      <w:pPr>
        <w:jc w:val="both"/>
        <w:rPr>
          <w:rFonts w:ascii="Times New Roman" w:eastAsia="Times New Roman" w:hAnsi="Times New Roman" w:cs="Times New Roman"/>
          <w:b/>
          <w:sz w:val="28"/>
          <w:szCs w:val="28"/>
          <w:lang w:val="uk-UA"/>
        </w:rPr>
      </w:pPr>
    </w:p>
    <w:tbl>
      <w:tblPr>
        <w:tblStyle w:val="aa"/>
        <w:tblW w:w="91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20"/>
        <w:gridCol w:w="975"/>
        <w:gridCol w:w="2090"/>
        <w:gridCol w:w="992"/>
        <w:gridCol w:w="1843"/>
        <w:gridCol w:w="1045"/>
      </w:tblGrid>
      <w:tr w:rsidR="007E3193" w:rsidRPr="00CB2C6E" w14:paraId="6C759C2F" w14:textId="77777777" w:rsidTr="00C12C66">
        <w:trPr>
          <w:trHeight w:val="170"/>
        </w:trPr>
        <w:tc>
          <w:tcPr>
            <w:tcW w:w="2220" w:type="dxa"/>
            <w:vMerge w:val="restart"/>
            <w:shd w:val="clear" w:color="auto" w:fill="auto"/>
            <w:tcMar>
              <w:top w:w="100" w:type="dxa"/>
              <w:left w:w="40" w:type="dxa"/>
              <w:bottom w:w="100" w:type="dxa"/>
              <w:right w:w="40" w:type="dxa"/>
            </w:tcMar>
          </w:tcPr>
          <w:p w14:paraId="4EAAAEBC" w14:textId="77777777" w:rsidR="007E3193" w:rsidRPr="00280F31" w:rsidRDefault="007E3193" w:rsidP="00C12C66">
            <w:pPr>
              <w:spacing w:line="240" w:lineRule="auto"/>
              <w:jc w:val="both"/>
              <w:rPr>
                <w:rFonts w:ascii="Circe" w:eastAsia="Times New Roman" w:hAnsi="Circe" w:cs="Times New Roman"/>
                <w:sz w:val="24"/>
                <w:szCs w:val="24"/>
                <w:lang w:val="uk-UA"/>
              </w:rPr>
            </w:pPr>
          </w:p>
        </w:tc>
        <w:tc>
          <w:tcPr>
            <w:tcW w:w="5900" w:type="dxa"/>
            <w:gridSpan w:val="4"/>
            <w:shd w:val="clear" w:color="auto" w:fill="auto"/>
            <w:tcMar>
              <w:top w:w="100" w:type="dxa"/>
              <w:left w:w="40" w:type="dxa"/>
              <w:bottom w:w="100" w:type="dxa"/>
              <w:right w:w="40" w:type="dxa"/>
            </w:tcMar>
          </w:tcPr>
          <w:p w14:paraId="04FE30C0"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Сума невиплаченої заробітної плати</w:t>
            </w:r>
          </w:p>
        </w:tc>
        <w:tc>
          <w:tcPr>
            <w:tcW w:w="1045" w:type="dxa"/>
            <w:vMerge w:val="restart"/>
            <w:shd w:val="clear" w:color="auto" w:fill="auto"/>
            <w:tcMar>
              <w:top w:w="100" w:type="dxa"/>
              <w:left w:w="40" w:type="dxa"/>
              <w:bottom w:w="100" w:type="dxa"/>
              <w:right w:w="40" w:type="dxa"/>
            </w:tcMar>
          </w:tcPr>
          <w:p w14:paraId="26A0F00C"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Структура</w:t>
            </w:r>
          </w:p>
          <w:p w14:paraId="0725BBFA"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боргу,</w:t>
            </w:r>
          </w:p>
          <w:p w14:paraId="4DA92176"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w:t>
            </w:r>
          </w:p>
        </w:tc>
      </w:tr>
      <w:tr w:rsidR="007E3193" w:rsidRPr="00CB2C6E" w14:paraId="6923025D" w14:textId="77777777" w:rsidTr="00C12C66">
        <w:trPr>
          <w:trHeight w:val="113"/>
        </w:trPr>
        <w:tc>
          <w:tcPr>
            <w:tcW w:w="2220" w:type="dxa"/>
            <w:vMerge/>
            <w:shd w:val="clear" w:color="auto" w:fill="auto"/>
            <w:tcMar>
              <w:top w:w="100" w:type="dxa"/>
              <w:left w:w="100" w:type="dxa"/>
              <w:bottom w:w="100" w:type="dxa"/>
              <w:right w:w="100" w:type="dxa"/>
            </w:tcMar>
          </w:tcPr>
          <w:p w14:paraId="76F59BA0" w14:textId="77777777" w:rsidR="007E3193" w:rsidRPr="00280F31" w:rsidRDefault="007E3193" w:rsidP="00C12C66">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c>
          <w:tcPr>
            <w:tcW w:w="3065" w:type="dxa"/>
            <w:gridSpan w:val="2"/>
            <w:shd w:val="clear" w:color="auto" w:fill="auto"/>
            <w:tcMar>
              <w:top w:w="100" w:type="dxa"/>
              <w:left w:w="40" w:type="dxa"/>
              <w:bottom w:w="100" w:type="dxa"/>
              <w:right w:w="40" w:type="dxa"/>
            </w:tcMar>
          </w:tcPr>
          <w:p w14:paraId="47604056"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усього</w:t>
            </w:r>
          </w:p>
        </w:tc>
        <w:tc>
          <w:tcPr>
            <w:tcW w:w="2835" w:type="dxa"/>
            <w:gridSpan w:val="2"/>
            <w:vMerge w:val="restart"/>
            <w:shd w:val="clear" w:color="auto" w:fill="auto"/>
            <w:tcMar>
              <w:top w:w="100" w:type="dxa"/>
              <w:left w:w="100" w:type="dxa"/>
              <w:bottom w:w="100" w:type="dxa"/>
              <w:right w:w="100" w:type="dxa"/>
            </w:tcMar>
          </w:tcPr>
          <w:p w14:paraId="5290FCC8"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у тому числі</w:t>
            </w:r>
          </w:p>
          <w:p w14:paraId="1F3E60D2"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нарахованої за</w:t>
            </w:r>
          </w:p>
          <w:p w14:paraId="37151BCD"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попередні роки</w:t>
            </w:r>
          </w:p>
        </w:tc>
        <w:tc>
          <w:tcPr>
            <w:tcW w:w="1045" w:type="dxa"/>
            <w:vMerge/>
            <w:shd w:val="clear" w:color="auto" w:fill="auto"/>
            <w:tcMar>
              <w:top w:w="100" w:type="dxa"/>
              <w:left w:w="100" w:type="dxa"/>
              <w:bottom w:w="100" w:type="dxa"/>
              <w:right w:w="100" w:type="dxa"/>
            </w:tcMar>
          </w:tcPr>
          <w:p w14:paraId="3FD85433" w14:textId="77777777" w:rsidR="007E3193" w:rsidRPr="00280F31" w:rsidRDefault="007E3193" w:rsidP="00C12C66">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r>
      <w:tr w:rsidR="007E3193" w:rsidRPr="00CB2C6E" w14:paraId="0B2B387D" w14:textId="77777777" w:rsidTr="00C12C66">
        <w:trPr>
          <w:trHeight w:val="644"/>
        </w:trPr>
        <w:tc>
          <w:tcPr>
            <w:tcW w:w="2220" w:type="dxa"/>
            <w:vMerge/>
            <w:shd w:val="clear" w:color="auto" w:fill="auto"/>
            <w:tcMar>
              <w:top w:w="100" w:type="dxa"/>
              <w:left w:w="100" w:type="dxa"/>
              <w:bottom w:w="100" w:type="dxa"/>
              <w:right w:w="100" w:type="dxa"/>
            </w:tcMar>
          </w:tcPr>
          <w:p w14:paraId="7F1EA1D1" w14:textId="77777777" w:rsidR="007E3193" w:rsidRPr="00280F31" w:rsidRDefault="007E3193" w:rsidP="00C12C66">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c>
          <w:tcPr>
            <w:tcW w:w="975" w:type="dxa"/>
            <w:vMerge w:val="restart"/>
            <w:shd w:val="clear" w:color="auto" w:fill="auto"/>
            <w:tcMar>
              <w:top w:w="100" w:type="dxa"/>
              <w:left w:w="40" w:type="dxa"/>
              <w:bottom w:w="100" w:type="dxa"/>
              <w:right w:w="40" w:type="dxa"/>
            </w:tcMar>
          </w:tcPr>
          <w:p w14:paraId="5532CEAD"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тис.грн</w:t>
            </w:r>
          </w:p>
        </w:tc>
        <w:tc>
          <w:tcPr>
            <w:tcW w:w="2090" w:type="dxa"/>
            <w:vMerge w:val="restart"/>
            <w:shd w:val="clear" w:color="auto" w:fill="auto"/>
            <w:tcMar>
              <w:top w:w="100" w:type="dxa"/>
              <w:left w:w="100" w:type="dxa"/>
              <w:bottom w:w="100" w:type="dxa"/>
              <w:right w:w="100" w:type="dxa"/>
            </w:tcMar>
          </w:tcPr>
          <w:p w14:paraId="192FB784"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 до суми</w:t>
            </w:r>
          </w:p>
          <w:p w14:paraId="569FEF4F"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заборгованості на 1 квітня 2021р.</w:t>
            </w:r>
          </w:p>
        </w:tc>
        <w:tc>
          <w:tcPr>
            <w:tcW w:w="2835" w:type="dxa"/>
            <w:gridSpan w:val="2"/>
            <w:vMerge/>
            <w:shd w:val="clear" w:color="auto" w:fill="auto"/>
            <w:tcMar>
              <w:top w:w="100" w:type="dxa"/>
              <w:left w:w="100" w:type="dxa"/>
              <w:bottom w:w="100" w:type="dxa"/>
              <w:right w:w="100" w:type="dxa"/>
            </w:tcMar>
          </w:tcPr>
          <w:p w14:paraId="50AC97EB" w14:textId="77777777" w:rsidR="007E3193" w:rsidRPr="00280F31" w:rsidRDefault="007E3193" w:rsidP="00C12C66">
            <w:pPr>
              <w:spacing w:line="240" w:lineRule="auto"/>
              <w:jc w:val="both"/>
              <w:rPr>
                <w:rFonts w:ascii="Circe" w:eastAsia="Times New Roman" w:hAnsi="Circe" w:cs="Times New Roman"/>
                <w:sz w:val="24"/>
                <w:szCs w:val="24"/>
                <w:lang w:val="uk-UA"/>
              </w:rPr>
            </w:pPr>
          </w:p>
        </w:tc>
        <w:tc>
          <w:tcPr>
            <w:tcW w:w="1045" w:type="dxa"/>
            <w:vMerge/>
            <w:shd w:val="clear" w:color="auto" w:fill="auto"/>
            <w:tcMar>
              <w:top w:w="100" w:type="dxa"/>
              <w:left w:w="100" w:type="dxa"/>
              <w:bottom w:w="100" w:type="dxa"/>
              <w:right w:w="100" w:type="dxa"/>
            </w:tcMar>
          </w:tcPr>
          <w:p w14:paraId="084CF3A2" w14:textId="77777777" w:rsidR="007E3193" w:rsidRPr="00280F31" w:rsidRDefault="007E3193" w:rsidP="00C12C66">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r>
      <w:tr w:rsidR="007E3193" w:rsidRPr="00CB2C6E" w14:paraId="1ABFCE1C" w14:textId="77777777" w:rsidTr="00C12C66">
        <w:trPr>
          <w:trHeight w:val="940"/>
        </w:trPr>
        <w:tc>
          <w:tcPr>
            <w:tcW w:w="2220" w:type="dxa"/>
            <w:vMerge/>
            <w:shd w:val="clear" w:color="auto" w:fill="auto"/>
            <w:tcMar>
              <w:top w:w="100" w:type="dxa"/>
              <w:left w:w="100" w:type="dxa"/>
              <w:bottom w:w="100" w:type="dxa"/>
              <w:right w:w="100" w:type="dxa"/>
            </w:tcMar>
          </w:tcPr>
          <w:p w14:paraId="1422D473" w14:textId="77777777" w:rsidR="007E3193" w:rsidRPr="00280F31" w:rsidRDefault="007E3193" w:rsidP="00C12C66">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c>
          <w:tcPr>
            <w:tcW w:w="975" w:type="dxa"/>
            <w:vMerge/>
            <w:shd w:val="clear" w:color="auto" w:fill="auto"/>
            <w:tcMar>
              <w:top w:w="100" w:type="dxa"/>
              <w:left w:w="100" w:type="dxa"/>
              <w:bottom w:w="100" w:type="dxa"/>
              <w:right w:w="100" w:type="dxa"/>
            </w:tcMar>
          </w:tcPr>
          <w:p w14:paraId="173D0CBB" w14:textId="77777777" w:rsidR="007E3193" w:rsidRPr="00280F31" w:rsidRDefault="007E3193" w:rsidP="00C12C66">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c>
          <w:tcPr>
            <w:tcW w:w="2090" w:type="dxa"/>
            <w:vMerge/>
            <w:shd w:val="clear" w:color="auto" w:fill="auto"/>
            <w:tcMar>
              <w:top w:w="100" w:type="dxa"/>
              <w:left w:w="100" w:type="dxa"/>
              <w:bottom w:w="100" w:type="dxa"/>
              <w:right w:w="100" w:type="dxa"/>
            </w:tcMar>
          </w:tcPr>
          <w:p w14:paraId="1C1E2A51" w14:textId="77777777" w:rsidR="007E3193" w:rsidRPr="00280F31" w:rsidRDefault="007E3193" w:rsidP="00C12C66">
            <w:pPr>
              <w:widowControl w:val="0"/>
              <w:pBdr>
                <w:top w:val="nil"/>
                <w:left w:val="nil"/>
                <w:bottom w:val="nil"/>
                <w:right w:val="nil"/>
                <w:between w:val="nil"/>
              </w:pBdr>
              <w:spacing w:line="240" w:lineRule="auto"/>
              <w:rPr>
                <w:rFonts w:ascii="Circe" w:eastAsia="Times New Roman" w:hAnsi="Circe" w:cs="Times New Roman"/>
                <w:sz w:val="24"/>
                <w:szCs w:val="24"/>
                <w:lang w:val="uk-UA"/>
              </w:rPr>
            </w:pPr>
          </w:p>
        </w:tc>
        <w:tc>
          <w:tcPr>
            <w:tcW w:w="992" w:type="dxa"/>
            <w:shd w:val="clear" w:color="auto" w:fill="auto"/>
            <w:tcMar>
              <w:top w:w="100" w:type="dxa"/>
              <w:left w:w="40" w:type="dxa"/>
              <w:bottom w:w="100" w:type="dxa"/>
              <w:right w:w="40" w:type="dxa"/>
            </w:tcMar>
          </w:tcPr>
          <w:p w14:paraId="4C4A2ABC"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тис.грн</w:t>
            </w:r>
          </w:p>
        </w:tc>
        <w:tc>
          <w:tcPr>
            <w:tcW w:w="1843" w:type="dxa"/>
            <w:shd w:val="clear" w:color="auto" w:fill="auto"/>
            <w:tcMar>
              <w:top w:w="100" w:type="dxa"/>
              <w:left w:w="100" w:type="dxa"/>
              <w:bottom w:w="100" w:type="dxa"/>
              <w:right w:w="100" w:type="dxa"/>
            </w:tcMar>
          </w:tcPr>
          <w:p w14:paraId="545648CF"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 до</w:t>
            </w:r>
          </w:p>
          <w:p w14:paraId="0D34173A"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загальної сумизаборгованості</w:t>
            </w:r>
          </w:p>
        </w:tc>
        <w:tc>
          <w:tcPr>
            <w:tcW w:w="1045" w:type="dxa"/>
            <w:vMerge/>
            <w:shd w:val="clear" w:color="auto" w:fill="auto"/>
            <w:tcMar>
              <w:top w:w="100" w:type="dxa"/>
              <w:left w:w="100" w:type="dxa"/>
              <w:bottom w:w="100" w:type="dxa"/>
              <w:right w:w="100" w:type="dxa"/>
            </w:tcMar>
          </w:tcPr>
          <w:p w14:paraId="226BC05F" w14:textId="77777777" w:rsidR="007E3193" w:rsidRPr="00280F31" w:rsidRDefault="007E3193" w:rsidP="00C12C66">
            <w:pPr>
              <w:spacing w:line="240" w:lineRule="auto"/>
              <w:jc w:val="both"/>
              <w:rPr>
                <w:rFonts w:ascii="Circe" w:eastAsia="Times New Roman" w:hAnsi="Circe" w:cs="Times New Roman"/>
                <w:sz w:val="24"/>
                <w:szCs w:val="24"/>
                <w:lang w:val="uk-UA"/>
              </w:rPr>
            </w:pPr>
          </w:p>
        </w:tc>
      </w:tr>
      <w:tr w:rsidR="007E3193" w:rsidRPr="00CB2C6E" w14:paraId="15163B53" w14:textId="77777777" w:rsidTr="00280F31">
        <w:trPr>
          <w:trHeight w:val="786"/>
        </w:trPr>
        <w:tc>
          <w:tcPr>
            <w:tcW w:w="2220" w:type="dxa"/>
            <w:shd w:val="clear" w:color="auto" w:fill="auto"/>
            <w:tcMar>
              <w:top w:w="100" w:type="dxa"/>
              <w:left w:w="40" w:type="dxa"/>
              <w:bottom w:w="100" w:type="dxa"/>
              <w:right w:w="40" w:type="dxa"/>
            </w:tcMar>
            <w:vAlign w:val="bottom"/>
          </w:tcPr>
          <w:p w14:paraId="4B52DA98"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Усього по Запорізькій області</w:t>
            </w:r>
          </w:p>
        </w:tc>
        <w:tc>
          <w:tcPr>
            <w:tcW w:w="975" w:type="dxa"/>
            <w:shd w:val="clear" w:color="auto" w:fill="auto"/>
            <w:tcMar>
              <w:top w:w="100" w:type="dxa"/>
              <w:left w:w="40" w:type="dxa"/>
              <w:bottom w:w="100" w:type="dxa"/>
              <w:right w:w="40" w:type="dxa"/>
            </w:tcMar>
            <w:vAlign w:val="bottom"/>
          </w:tcPr>
          <w:p w14:paraId="4498CB91"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92716,8</w:t>
            </w:r>
          </w:p>
        </w:tc>
        <w:tc>
          <w:tcPr>
            <w:tcW w:w="2090" w:type="dxa"/>
            <w:shd w:val="clear" w:color="auto" w:fill="auto"/>
            <w:tcMar>
              <w:top w:w="100" w:type="dxa"/>
              <w:left w:w="40" w:type="dxa"/>
              <w:bottom w:w="100" w:type="dxa"/>
              <w:right w:w="40" w:type="dxa"/>
            </w:tcMar>
            <w:vAlign w:val="bottom"/>
          </w:tcPr>
          <w:p w14:paraId="34C6450E"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99,4</w:t>
            </w:r>
          </w:p>
        </w:tc>
        <w:tc>
          <w:tcPr>
            <w:tcW w:w="992" w:type="dxa"/>
            <w:shd w:val="clear" w:color="auto" w:fill="FFFFFF"/>
            <w:tcMar>
              <w:top w:w="100" w:type="dxa"/>
              <w:left w:w="40" w:type="dxa"/>
              <w:bottom w:w="100" w:type="dxa"/>
              <w:right w:w="40" w:type="dxa"/>
            </w:tcMar>
            <w:vAlign w:val="bottom"/>
          </w:tcPr>
          <w:p w14:paraId="3553F996"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58833,5</w:t>
            </w:r>
          </w:p>
        </w:tc>
        <w:tc>
          <w:tcPr>
            <w:tcW w:w="1843" w:type="dxa"/>
            <w:shd w:val="clear" w:color="auto" w:fill="FFFFFF"/>
            <w:tcMar>
              <w:top w:w="100" w:type="dxa"/>
              <w:left w:w="40" w:type="dxa"/>
              <w:bottom w:w="100" w:type="dxa"/>
              <w:right w:w="40" w:type="dxa"/>
            </w:tcMar>
            <w:vAlign w:val="bottom"/>
          </w:tcPr>
          <w:p w14:paraId="719ABE9D"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63,5</w:t>
            </w:r>
          </w:p>
        </w:tc>
        <w:tc>
          <w:tcPr>
            <w:tcW w:w="1045" w:type="dxa"/>
            <w:shd w:val="clear" w:color="auto" w:fill="auto"/>
            <w:tcMar>
              <w:top w:w="100" w:type="dxa"/>
              <w:left w:w="40" w:type="dxa"/>
              <w:bottom w:w="100" w:type="dxa"/>
              <w:right w:w="40" w:type="dxa"/>
            </w:tcMar>
            <w:vAlign w:val="bottom"/>
          </w:tcPr>
          <w:p w14:paraId="588F860B"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100,0</w:t>
            </w:r>
          </w:p>
        </w:tc>
      </w:tr>
      <w:tr w:rsidR="007E3193" w:rsidRPr="00CB2C6E" w14:paraId="64EC901E" w14:textId="77777777" w:rsidTr="00C12C66">
        <w:trPr>
          <w:trHeight w:val="510"/>
        </w:trPr>
        <w:tc>
          <w:tcPr>
            <w:tcW w:w="2220" w:type="dxa"/>
            <w:shd w:val="clear" w:color="auto" w:fill="auto"/>
            <w:tcMar>
              <w:top w:w="100" w:type="dxa"/>
              <w:left w:w="40" w:type="dxa"/>
              <w:bottom w:w="100" w:type="dxa"/>
              <w:right w:w="40" w:type="dxa"/>
            </w:tcMar>
            <w:vAlign w:val="bottom"/>
          </w:tcPr>
          <w:p w14:paraId="10EEA523"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Василівський район</w:t>
            </w:r>
          </w:p>
        </w:tc>
        <w:tc>
          <w:tcPr>
            <w:tcW w:w="975" w:type="dxa"/>
            <w:shd w:val="clear" w:color="auto" w:fill="auto"/>
            <w:tcMar>
              <w:top w:w="100" w:type="dxa"/>
              <w:left w:w="40" w:type="dxa"/>
              <w:bottom w:w="100" w:type="dxa"/>
              <w:right w:w="40" w:type="dxa"/>
            </w:tcMar>
            <w:vAlign w:val="bottom"/>
          </w:tcPr>
          <w:p w14:paraId="2E41FC38"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527,3</w:t>
            </w:r>
          </w:p>
        </w:tc>
        <w:tc>
          <w:tcPr>
            <w:tcW w:w="2090" w:type="dxa"/>
            <w:shd w:val="clear" w:color="auto" w:fill="auto"/>
            <w:tcMar>
              <w:top w:w="100" w:type="dxa"/>
              <w:left w:w="40" w:type="dxa"/>
              <w:bottom w:w="100" w:type="dxa"/>
              <w:right w:w="40" w:type="dxa"/>
            </w:tcMar>
            <w:vAlign w:val="bottom"/>
          </w:tcPr>
          <w:p w14:paraId="3475B547"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98,0</w:t>
            </w:r>
          </w:p>
        </w:tc>
        <w:tc>
          <w:tcPr>
            <w:tcW w:w="992" w:type="dxa"/>
            <w:shd w:val="clear" w:color="auto" w:fill="auto"/>
            <w:tcMar>
              <w:top w:w="100" w:type="dxa"/>
              <w:left w:w="40" w:type="dxa"/>
              <w:bottom w:w="100" w:type="dxa"/>
              <w:right w:w="40" w:type="dxa"/>
            </w:tcMar>
            <w:vAlign w:val="bottom"/>
          </w:tcPr>
          <w:p w14:paraId="22B842D5"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137,8</w:t>
            </w:r>
          </w:p>
        </w:tc>
        <w:tc>
          <w:tcPr>
            <w:tcW w:w="1843" w:type="dxa"/>
            <w:shd w:val="clear" w:color="auto" w:fill="auto"/>
            <w:tcMar>
              <w:top w:w="100" w:type="dxa"/>
              <w:left w:w="40" w:type="dxa"/>
              <w:bottom w:w="100" w:type="dxa"/>
              <w:right w:w="40" w:type="dxa"/>
            </w:tcMar>
            <w:vAlign w:val="bottom"/>
          </w:tcPr>
          <w:p w14:paraId="11E89749"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26,1</w:t>
            </w:r>
          </w:p>
        </w:tc>
        <w:tc>
          <w:tcPr>
            <w:tcW w:w="1045" w:type="dxa"/>
            <w:shd w:val="clear" w:color="auto" w:fill="auto"/>
            <w:tcMar>
              <w:top w:w="100" w:type="dxa"/>
              <w:left w:w="40" w:type="dxa"/>
              <w:bottom w:w="100" w:type="dxa"/>
              <w:right w:w="40" w:type="dxa"/>
            </w:tcMar>
            <w:vAlign w:val="bottom"/>
          </w:tcPr>
          <w:p w14:paraId="23007DF3" w14:textId="77777777" w:rsidR="007E3193" w:rsidRPr="00280F31" w:rsidRDefault="006A0F70" w:rsidP="00C12C66">
            <w:pPr>
              <w:spacing w:line="240" w:lineRule="auto"/>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0,6</w:t>
            </w:r>
          </w:p>
        </w:tc>
      </w:tr>
    </w:tbl>
    <w:p w14:paraId="285B93D4" w14:textId="77777777" w:rsidR="00C12C66" w:rsidRPr="00C12C66" w:rsidRDefault="00C12C66" w:rsidP="00C12C66">
      <w:pPr>
        <w:jc w:val="center"/>
        <w:rPr>
          <w:rFonts w:ascii="Times New Roman" w:eastAsia="Times New Roman" w:hAnsi="Times New Roman" w:cs="Times New Roman"/>
          <w:sz w:val="28"/>
          <w:szCs w:val="28"/>
          <w:lang w:val="uk-UA"/>
        </w:rPr>
      </w:pPr>
      <w:bookmarkStart w:id="37" w:name="_21wz2cpegb5o" w:colFirst="0" w:colLast="0"/>
      <w:bookmarkEnd w:id="37"/>
    </w:p>
    <w:p w14:paraId="6261BB9E" w14:textId="31731E3B" w:rsidR="007E3193" w:rsidRPr="00280F31" w:rsidRDefault="00795F75" w:rsidP="000062C0">
      <w:pPr>
        <w:pStyle w:val="3"/>
        <w:keepNext w:val="0"/>
        <w:keepLines w:val="0"/>
        <w:spacing w:before="0" w:after="0"/>
        <w:jc w:val="center"/>
        <w:rPr>
          <w:rFonts w:ascii="Circe" w:hAnsi="Circe"/>
          <w:b/>
          <w:color w:val="548DD4" w:themeColor="text2" w:themeTint="99"/>
          <w:lang w:val="uk-UA"/>
        </w:rPr>
      </w:pPr>
      <w:bookmarkStart w:id="38" w:name="_Toc87205428"/>
      <w:r w:rsidRPr="00280F31">
        <w:rPr>
          <w:rFonts w:ascii="Circe" w:hAnsi="Circe"/>
          <w:b/>
          <w:color w:val="548DD4" w:themeColor="text2" w:themeTint="99"/>
          <w:lang w:val="uk-UA"/>
        </w:rPr>
        <w:t xml:space="preserve">3. </w:t>
      </w:r>
      <w:r w:rsidR="006A0F70" w:rsidRPr="00280F31">
        <w:rPr>
          <w:rFonts w:ascii="Circe" w:hAnsi="Circe"/>
          <w:b/>
          <w:color w:val="548DD4" w:themeColor="text2" w:themeTint="99"/>
          <w:lang w:val="uk-UA"/>
        </w:rPr>
        <w:t>Діяльність підприємств</w:t>
      </w:r>
      <w:bookmarkEnd w:id="38"/>
    </w:p>
    <w:p w14:paraId="5A678BBE" w14:textId="77777777" w:rsidR="007E3193" w:rsidRPr="00CB2C6E" w:rsidRDefault="006A0F70">
      <w:pPr>
        <w:jc w:val="cente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Показники діяльності підприємств</w:t>
      </w:r>
    </w:p>
    <w:p w14:paraId="5168CEB7" w14:textId="77777777" w:rsidR="007E3193" w:rsidRPr="00CB2C6E" w:rsidRDefault="006A0F70">
      <w:pPr>
        <w:jc w:val="center"/>
        <w:rPr>
          <w:rFonts w:ascii="Circe" w:eastAsia="Times New Roman" w:hAnsi="Circe" w:cs="Times New Roman"/>
          <w:b/>
          <w:sz w:val="28"/>
          <w:szCs w:val="28"/>
          <w:vertAlign w:val="superscript"/>
          <w:lang w:val="uk-UA"/>
        </w:rPr>
      </w:pPr>
      <w:r w:rsidRPr="00CB2C6E">
        <w:rPr>
          <w:rFonts w:ascii="Circe" w:eastAsia="Times New Roman" w:hAnsi="Circe" w:cs="Times New Roman"/>
          <w:b/>
          <w:sz w:val="28"/>
          <w:szCs w:val="28"/>
          <w:lang w:val="uk-UA"/>
        </w:rPr>
        <w:t>по містах обласного значення та районах у 2020 році</w:t>
      </w:r>
      <w:r w:rsidRPr="00CB2C6E">
        <w:rPr>
          <w:rFonts w:ascii="Circe" w:eastAsia="Times New Roman" w:hAnsi="Circe" w:cs="Times New Roman"/>
          <w:b/>
          <w:sz w:val="28"/>
          <w:szCs w:val="28"/>
          <w:vertAlign w:val="superscript"/>
          <w:lang w:val="uk-UA"/>
        </w:rPr>
        <w:t>1</w:t>
      </w:r>
    </w:p>
    <w:p w14:paraId="3CCF2264" w14:textId="77777777" w:rsidR="007E3193" w:rsidRPr="00543D88" w:rsidRDefault="007E3193">
      <w:pPr>
        <w:jc w:val="center"/>
        <w:rPr>
          <w:rFonts w:ascii="Times New Roman" w:eastAsia="Times New Roman" w:hAnsi="Times New Roman" w:cs="Times New Roman"/>
          <w:b/>
          <w:sz w:val="24"/>
          <w:szCs w:val="24"/>
          <w:highlight w:val="yellow"/>
          <w:lang w:val="uk-UA"/>
        </w:rPr>
      </w:pPr>
    </w:p>
    <w:tbl>
      <w:tblPr>
        <w:tblStyle w:val="ab"/>
        <w:tblW w:w="92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83"/>
        <w:gridCol w:w="1559"/>
        <w:gridCol w:w="1758"/>
        <w:gridCol w:w="1380"/>
        <w:gridCol w:w="1245"/>
        <w:gridCol w:w="1380"/>
      </w:tblGrid>
      <w:tr w:rsidR="007E3193" w:rsidRPr="00CB2C6E" w14:paraId="58E233A4" w14:textId="77777777" w:rsidTr="003629D3">
        <w:trPr>
          <w:trHeight w:val="1474"/>
        </w:trPr>
        <w:tc>
          <w:tcPr>
            <w:tcW w:w="188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14:paraId="71671CFC" w14:textId="77777777" w:rsidR="007E3193" w:rsidRPr="00280F31" w:rsidRDefault="007E3193">
            <w:pPr>
              <w:jc w:val="both"/>
              <w:rPr>
                <w:rFonts w:ascii="Circe" w:eastAsia="Times New Roman" w:hAnsi="Circe" w:cs="Times New Roman"/>
                <w:sz w:val="24"/>
                <w:szCs w:val="24"/>
                <w:lang w:val="uk-UA"/>
              </w:rPr>
            </w:pPr>
          </w:p>
        </w:tc>
        <w:tc>
          <w:tcPr>
            <w:tcW w:w="1559" w:type="dxa"/>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1BCFD467" w14:textId="77777777" w:rsidR="007E3193" w:rsidRPr="00280F31" w:rsidRDefault="006A0F70">
            <w:pPr>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Кількість підприємств, одиниць</w:t>
            </w:r>
          </w:p>
        </w:tc>
        <w:tc>
          <w:tcPr>
            <w:tcW w:w="1758" w:type="dxa"/>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0F1439C7" w14:textId="77777777" w:rsidR="007E3193" w:rsidRPr="00280F31" w:rsidRDefault="006A0F70">
            <w:pPr>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Кількість зайнятих працівників, осіб</w:t>
            </w:r>
          </w:p>
        </w:tc>
        <w:tc>
          <w:tcPr>
            <w:tcW w:w="1380" w:type="dxa"/>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15F95047" w14:textId="77777777" w:rsidR="007E3193" w:rsidRPr="00280F31" w:rsidRDefault="006A0F70">
            <w:pPr>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Кількість найманих працівників, осіб</w:t>
            </w:r>
          </w:p>
        </w:tc>
        <w:tc>
          <w:tcPr>
            <w:tcW w:w="1245" w:type="dxa"/>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18896420" w14:textId="77777777" w:rsidR="007E3193" w:rsidRPr="00280F31" w:rsidRDefault="006A0F70">
            <w:pPr>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Витрати на оплату праці, тис.грн</w:t>
            </w:r>
          </w:p>
        </w:tc>
        <w:tc>
          <w:tcPr>
            <w:tcW w:w="1380" w:type="dxa"/>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69D2D92B" w14:textId="77777777" w:rsidR="007E3193" w:rsidRPr="00280F31" w:rsidRDefault="006A0F70">
            <w:pPr>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Обсяг реалізованої продукції (товарів, послуг), тис.грн</w:t>
            </w:r>
          </w:p>
        </w:tc>
      </w:tr>
      <w:tr w:rsidR="007E3193" w:rsidRPr="00CB2C6E" w14:paraId="23CF04C5" w14:textId="77777777" w:rsidTr="003629D3">
        <w:trPr>
          <w:trHeight w:val="397"/>
        </w:trPr>
        <w:tc>
          <w:tcPr>
            <w:tcW w:w="1883"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78E3FF6E" w14:textId="6D9FDC96" w:rsidR="007E3193" w:rsidRPr="00280F31" w:rsidRDefault="006A0F70" w:rsidP="003629D3">
            <w:pPr>
              <w:jc w:val="both"/>
              <w:rPr>
                <w:rFonts w:ascii="Circe" w:eastAsia="Times New Roman" w:hAnsi="Circe" w:cs="Times New Roman"/>
                <w:b/>
                <w:sz w:val="24"/>
                <w:szCs w:val="24"/>
                <w:lang w:val="uk-UA"/>
              </w:rPr>
            </w:pPr>
            <w:r w:rsidRPr="00280F31">
              <w:rPr>
                <w:rFonts w:ascii="Circe" w:eastAsia="Times New Roman" w:hAnsi="Circe" w:cs="Times New Roman"/>
                <w:b/>
                <w:sz w:val="24"/>
                <w:szCs w:val="24"/>
                <w:lang w:val="uk-UA"/>
              </w:rPr>
              <w:t>Запорізька область</w:t>
            </w:r>
          </w:p>
        </w:tc>
        <w:tc>
          <w:tcPr>
            <w:tcW w:w="155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DCB0B88" w14:textId="77777777" w:rsidR="007E3193" w:rsidRPr="00280F31" w:rsidRDefault="006A0F70" w:rsidP="003629D3">
            <w:pPr>
              <w:jc w:val="center"/>
              <w:rPr>
                <w:rFonts w:ascii="Circe" w:eastAsia="Times New Roman" w:hAnsi="Circe" w:cs="Times New Roman"/>
                <w:b/>
                <w:sz w:val="24"/>
                <w:szCs w:val="24"/>
                <w:lang w:val="uk-UA"/>
              </w:rPr>
            </w:pPr>
            <w:r w:rsidRPr="00280F31">
              <w:rPr>
                <w:rFonts w:ascii="Circe" w:eastAsia="Times New Roman" w:hAnsi="Circe" w:cs="Times New Roman"/>
                <w:b/>
                <w:sz w:val="24"/>
                <w:szCs w:val="24"/>
                <w:lang w:val="uk-UA"/>
              </w:rPr>
              <w:t>15368</w:t>
            </w:r>
          </w:p>
        </w:tc>
        <w:tc>
          <w:tcPr>
            <w:tcW w:w="1758"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18641E3" w14:textId="77777777" w:rsidR="007E3193" w:rsidRPr="00280F31" w:rsidRDefault="006A0F70" w:rsidP="003629D3">
            <w:pPr>
              <w:jc w:val="center"/>
              <w:rPr>
                <w:rFonts w:ascii="Circe" w:eastAsia="Times New Roman" w:hAnsi="Circe" w:cs="Times New Roman"/>
                <w:b/>
                <w:sz w:val="24"/>
                <w:szCs w:val="24"/>
                <w:lang w:val="uk-UA"/>
              </w:rPr>
            </w:pPr>
            <w:r w:rsidRPr="00280F31">
              <w:rPr>
                <w:rFonts w:ascii="Circe" w:eastAsia="Times New Roman" w:hAnsi="Circe" w:cs="Times New Roman"/>
                <w:b/>
                <w:sz w:val="24"/>
                <w:szCs w:val="24"/>
                <w:lang w:val="uk-UA"/>
              </w:rPr>
              <w:t>266908</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269A875F" w14:textId="77777777" w:rsidR="007E3193" w:rsidRPr="00280F31" w:rsidRDefault="006A0F70" w:rsidP="003629D3">
            <w:pPr>
              <w:jc w:val="center"/>
              <w:rPr>
                <w:rFonts w:ascii="Circe" w:eastAsia="Times New Roman" w:hAnsi="Circe" w:cs="Times New Roman"/>
                <w:b/>
                <w:sz w:val="24"/>
                <w:szCs w:val="24"/>
                <w:lang w:val="uk-UA"/>
              </w:rPr>
            </w:pPr>
            <w:r w:rsidRPr="00280F31">
              <w:rPr>
                <w:rFonts w:ascii="Circe" w:eastAsia="Times New Roman" w:hAnsi="Circe" w:cs="Times New Roman"/>
                <w:b/>
                <w:sz w:val="24"/>
                <w:szCs w:val="24"/>
                <w:lang w:val="uk-UA"/>
              </w:rPr>
              <w:t>263003</w:t>
            </w:r>
          </w:p>
        </w:tc>
        <w:tc>
          <w:tcPr>
            <w:tcW w:w="12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147FC31" w14:textId="77777777" w:rsidR="007E3193" w:rsidRPr="00280F31" w:rsidRDefault="006A0F70" w:rsidP="003629D3">
            <w:pPr>
              <w:jc w:val="center"/>
              <w:rPr>
                <w:rFonts w:ascii="Circe" w:eastAsia="Times New Roman" w:hAnsi="Circe" w:cs="Times New Roman"/>
                <w:b/>
                <w:sz w:val="24"/>
                <w:szCs w:val="24"/>
                <w:lang w:val="uk-UA"/>
              </w:rPr>
            </w:pPr>
            <w:r w:rsidRPr="00280F31">
              <w:rPr>
                <w:rFonts w:ascii="Circe" w:eastAsia="Times New Roman" w:hAnsi="Circe" w:cs="Times New Roman"/>
                <w:b/>
                <w:sz w:val="24"/>
                <w:szCs w:val="24"/>
                <w:lang w:val="uk-UA"/>
              </w:rPr>
              <w:t>32825585,7</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1A28B84" w14:textId="77777777" w:rsidR="007E3193" w:rsidRPr="00280F31" w:rsidRDefault="006A0F70" w:rsidP="003629D3">
            <w:pPr>
              <w:jc w:val="center"/>
              <w:rPr>
                <w:rFonts w:ascii="Circe" w:eastAsia="Times New Roman" w:hAnsi="Circe" w:cs="Times New Roman"/>
                <w:b/>
                <w:sz w:val="24"/>
                <w:szCs w:val="24"/>
                <w:lang w:val="uk-UA"/>
              </w:rPr>
            </w:pPr>
            <w:r w:rsidRPr="00280F31">
              <w:rPr>
                <w:rFonts w:ascii="Circe" w:eastAsia="Times New Roman" w:hAnsi="Circe" w:cs="Times New Roman"/>
                <w:b/>
                <w:sz w:val="24"/>
                <w:szCs w:val="24"/>
                <w:lang w:val="uk-UA"/>
              </w:rPr>
              <w:t>302200750,4</w:t>
            </w:r>
          </w:p>
        </w:tc>
      </w:tr>
      <w:tr w:rsidR="007E3193" w:rsidRPr="00CB2C6E" w14:paraId="74A5E1D1" w14:textId="77777777" w:rsidTr="003629D3">
        <w:trPr>
          <w:trHeight w:val="340"/>
        </w:trPr>
        <w:tc>
          <w:tcPr>
            <w:tcW w:w="1883"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57F6CDC9" w14:textId="77777777" w:rsidR="007E3193" w:rsidRPr="00280F31" w:rsidRDefault="006A0F70">
            <w:pPr>
              <w:jc w:val="both"/>
              <w:rPr>
                <w:rFonts w:ascii="Circe" w:eastAsia="Times New Roman" w:hAnsi="Circe" w:cs="Times New Roman"/>
                <w:sz w:val="24"/>
                <w:szCs w:val="24"/>
                <w:lang w:val="uk-UA"/>
              </w:rPr>
            </w:pPr>
            <w:r w:rsidRPr="00280F31">
              <w:rPr>
                <w:rFonts w:ascii="Circe" w:eastAsia="Times New Roman" w:hAnsi="Circe" w:cs="Times New Roman"/>
                <w:sz w:val="24"/>
                <w:szCs w:val="24"/>
                <w:lang w:val="uk-UA"/>
              </w:rPr>
              <w:t>м.Енергодар</w:t>
            </w:r>
          </w:p>
        </w:tc>
        <w:tc>
          <w:tcPr>
            <w:tcW w:w="155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2417827" w14:textId="77777777" w:rsidR="007E3193" w:rsidRPr="00280F31" w:rsidRDefault="006A0F70" w:rsidP="003629D3">
            <w:pPr>
              <w:jc w:val="center"/>
              <w:rPr>
                <w:rFonts w:ascii="Circe" w:eastAsia="Times New Roman" w:hAnsi="Circe" w:cs="Times New Roman"/>
                <w:sz w:val="24"/>
                <w:szCs w:val="24"/>
                <w:lang w:val="uk-UA"/>
              </w:rPr>
            </w:pPr>
            <w:r w:rsidRPr="00280F31">
              <w:rPr>
                <w:rFonts w:ascii="Circe" w:eastAsia="Times New Roman" w:hAnsi="Circe" w:cs="Times New Roman"/>
                <w:sz w:val="24"/>
                <w:szCs w:val="24"/>
                <w:lang w:val="uk-UA"/>
              </w:rPr>
              <w:t>178</w:t>
            </w:r>
          </w:p>
        </w:tc>
        <w:tc>
          <w:tcPr>
            <w:tcW w:w="1758"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4AB4BBC" w14:textId="77777777" w:rsidR="007E3193" w:rsidRPr="00280F31" w:rsidRDefault="006A0F70" w:rsidP="003629D3">
            <w:pPr>
              <w:jc w:val="center"/>
              <w:rPr>
                <w:rFonts w:ascii="Circe" w:eastAsia="Times New Roman" w:hAnsi="Circe" w:cs="Times New Roman"/>
                <w:sz w:val="24"/>
                <w:szCs w:val="24"/>
                <w:lang w:val="uk-UA"/>
              </w:rPr>
            </w:pPr>
            <w:r w:rsidRPr="00280F31">
              <w:rPr>
                <w:rFonts w:ascii="Circe" w:eastAsia="Times New Roman" w:hAnsi="Circe" w:cs="Times New Roman"/>
                <w:sz w:val="24"/>
                <w:szCs w:val="24"/>
                <w:lang w:val="uk-UA"/>
              </w:rPr>
              <w:t>2819</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A851D6D" w14:textId="77777777" w:rsidR="007E3193" w:rsidRPr="00280F31" w:rsidRDefault="006A0F70" w:rsidP="003629D3">
            <w:pPr>
              <w:jc w:val="center"/>
              <w:rPr>
                <w:rFonts w:ascii="Circe" w:eastAsia="Times New Roman" w:hAnsi="Circe" w:cs="Times New Roman"/>
                <w:sz w:val="24"/>
                <w:szCs w:val="24"/>
                <w:lang w:val="uk-UA"/>
              </w:rPr>
            </w:pPr>
            <w:r w:rsidRPr="00280F31">
              <w:rPr>
                <w:rFonts w:ascii="Circe" w:eastAsia="Times New Roman" w:hAnsi="Circe" w:cs="Times New Roman"/>
                <w:sz w:val="24"/>
                <w:szCs w:val="24"/>
                <w:lang w:val="uk-UA"/>
              </w:rPr>
              <w:t>2794</w:t>
            </w:r>
          </w:p>
        </w:tc>
        <w:tc>
          <w:tcPr>
            <w:tcW w:w="12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2FC6A5EE" w14:textId="77777777" w:rsidR="007E3193" w:rsidRPr="00280F31" w:rsidRDefault="006A0F70" w:rsidP="003629D3">
            <w:pPr>
              <w:jc w:val="center"/>
              <w:rPr>
                <w:rFonts w:ascii="Circe" w:eastAsia="Times New Roman" w:hAnsi="Circe" w:cs="Times New Roman"/>
                <w:sz w:val="24"/>
                <w:szCs w:val="24"/>
                <w:lang w:val="uk-UA"/>
              </w:rPr>
            </w:pPr>
            <w:r w:rsidRPr="00280F31">
              <w:rPr>
                <w:rFonts w:ascii="Circe" w:eastAsia="Times New Roman" w:hAnsi="Circe" w:cs="Times New Roman"/>
                <w:sz w:val="24"/>
                <w:szCs w:val="24"/>
                <w:lang w:val="uk-UA"/>
              </w:rPr>
              <w:t>344496,5</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2D8724D" w14:textId="77777777" w:rsidR="007E3193" w:rsidRPr="00280F31" w:rsidRDefault="006A0F70" w:rsidP="003629D3">
            <w:pPr>
              <w:jc w:val="center"/>
              <w:rPr>
                <w:rFonts w:ascii="Circe" w:eastAsia="Times New Roman" w:hAnsi="Circe" w:cs="Times New Roman"/>
                <w:sz w:val="24"/>
                <w:szCs w:val="24"/>
                <w:lang w:val="uk-UA"/>
              </w:rPr>
            </w:pPr>
            <w:r w:rsidRPr="00280F31">
              <w:rPr>
                <w:rFonts w:ascii="Circe" w:eastAsia="Times New Roman" w:hAnsi="Circe" w:cs="Times New Roman"/>
                <w:sz w:val="24"/>
                <w:szCs w:val="24"/>
                <w:lang w:val="uk-UA"/>
              </w:rPr>
              <w:t>965371,8</w:t>
            </w:r>
          </w:p>
        </w:tc>
      </w:tr>
      <w:tr w:rsidR="007E3193" w:rsidRPr="00CB2C6E" w14:paraId="5C8EFD8E" w14:textId="77777777" w:rsidTr="003629D3">
        <w:trPr>
          <w:trHeight w:val="283"/>
        </w:trPr>
        <w:tc>
          <w:tcPr>
            <w:tcW w:w="1883"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1AD4F3DB" w14:textId="77777777" w:rsidR="007E3193" w:rsidRPr="00280F31" w:rsidRDefault="006A0F70" w:rsidP="0010081B">
            <w:pPr>
              <w:jc w:val="center"/>
              <w:rPr>
                <w:rFonts w:ascii="Circe" w:eastAsia="Times New Roman" w:hAnsi="Circe" w:cs="Times New Roman"/>
                <w:b/>
                <w:sz w:val="24"/>
                <w:szCs w:val="24"/>
                <w:lang w:val="uk-UA"/>
              </w:rPr>
            </w:pPr>
            <w:r w:rsidRPr="00280F31">
              <w:rPr>
                <w:rFonts w:ascii="Circe" w:eastAsia="Times New Roman" w:hAnsi="Circe" w:cs="Times New Roman"/>
                <w:b/>
                <w:sz w:val="24"/>
                <w:szCs w:val="24"/>
                <w:lang w:val="uk-UA"/>
              </w:rPr>
              <w:t>райони</w:t>
            </w:r>
          </w:p>
        </w:tc>
        <w:tc>
          <w:tcPr>
            <w:tcW w:w="155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69BE5CF" w14:textId="77777777" w:rsidR="007E3193" w:rsidRPr="00280F31" w:rsidRDefault="007E3193">
            <w:pPr>
              <w:jc w:val="both"/>
              <w:rPr>
                <w:rFonts w:ascii="Circe" w:eastAsia="Times New Roman" w:hAnsi="Circe" w:cs="Times New Roman"/>
                <w:sz w:val="24"/>
                <w:szCs w:val="24"/>
                <w:lang w:val="uk-UA"/>
              </w:rPr>
            </w:pPr>
          </w:p>
        </w:tc>
        <w:tc>
          <w:tcPr>
            <w:tcW w:w="1758"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5CC1A74" w14:textId="77777777" w:rsidR="007E3193" w:rsidRPr="00280F31" w:rsidRDefault="007E3193">
            <w:pPr>
              <w:jc w:val="both"/>
              <w:rPr>
                <w:rFonts w:ascii="Circe" w:eastAsia="Times New Roman" w:hAnsi="Circe" w:cs="Times New Roman"/>
                <w:sz w:val="24"/>
                <w:szCs w:val="24"/>
                <w:lang w:val="uk-UA"/>
              </w:rPr>
            </w:pP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21FAF7B" w14:textId="77777777" w:rsidR="007E3193" w:rsidRPr="00280F31" w:rsidRDefault="007E3193">
            <w:pPr>
              <w:jc w:val="both"/>
              <w:rPr>
                <w:rFonts w:ascii="Circe" w:eastAsia="Times New Roman" w:hAnsi="Circe" w:cs="Times New Roman"/>
                <w:sz w:val="24"/>
                <w:szCs w:val="24"/>
                <w:lang w:val="uk-UA"/>
              </w:rPr>
            </w:pPr>
          </w:p>
        </w:tc>
        <w:tc>
          <w:tcPr>
            <w:tcW w:w="12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49BC544" w14:textId="77777777" w:rsidR="007E3193" w:rsidRPr="00280F31" w:rsidRDefault="007E3193">
            <w:pPr>
              <w:jc w:val="both"/>
              <w:rPr>
                <w:rFonts w:ascii="Circe" w:eastAsia="Times New Roman" w:hAnsi="Circe" w:cs="Times New Roman"/>
                <w:sz w:val="24"/>
                <w:szCs w:val="24"/>
                <w:lang w:val="uk-UA"/>
              </w:rPr>
            </w:pP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6EBBBC3" w14:textId="77777777" w:rsidR="007E3193" w:rsidRPr="00280F31" w:rsidRDefault="007E3193">
            <w:pPr>
              <w:jc w:val="both"/>
              <w:rPr>
                <w:rFonts w:ascii="Circe" w:eastAsia="Times New Roman" w:hAnsi="Circe" w:cs="Times New Roman"/>
                <w:sz w:val="24"/>
                <w:szCs w:val="24"/>
                <w:lang w:val="uk-UA"/>
              </w:rPr>
            </w:pPr>
          </w:p>
        </w:tc>
      </w:tr>
      <w:tr w:rsidR="007E3193" w:rsidRPr="00CB2C6E" w14:paraId="35138AA6" w14:textId="77777777" w:rsidTr="003629D3">
        <w:trPr>
          <w:trHeight w:val="397"/>
        </w:trPr>
        <w:tc>
          <w:tcPr>
            <w:tcW w:w="1883"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74A228FE"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lastRenderedPageBreak/>
              <w:t>Василівський</w:t>
            </w:r>
          </w:p>
        </w:tc>
        <w:tc>
          <w:tcPr>
            <w:tcW w:w="155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C0B948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282</w:t>
            </w:r>
          </w:p>
        </w:tc>
        <w:tc>
          <w:tcPr>
            <w:tcW w:w="1758"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34CF8FF"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2AF92A33"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2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3D4BF0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3B0EA2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r>
      <w:tr w:rsidR="007E3193" w:rsidRPr="00CB2C6E" w14:paraId="424DB204" w14:textId="77777777" w:rsidTr="003629D3">
        <w:trPr>
          <w:trHeight w:val="397"/>
        </w:trPr>
        <w:tc>
          <w:tcPr>
            <w:tcW w:w="1883"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49BAC9C9" w14:textId="32C5E99C"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Велико</w:t>
            </w:r>
            <w:r w:rsidR="003629D3">
              <w:rPr>
                <w:rFonts w:ascii="Circe" w:eastAsia="Times New Roman" w:hAnsi="Circe" w:cs="Times New Roman"/>
                <w:sz w:val="24"/>
                <w:szCs w:val="24"/>
                <w:lang w:val="uk-UA"/>
              </w:rPr>
              <w:t>-</w:t>
            </w:r>
            <w:r w:rsidRPr="00F05348">
              <w:rPr>
                <w:rFonts w:ascii="Circe" w:eastAsia="Times New Roman" w:hAnsi="Circe" w:cs="Times New Roman"/>
                <w:sz w:val="24"/>
                <w:szCs w:val="24"/>
                <w:lang w:val="uk-UA"/>
              </w:rPr>
              <w:t>білозерський</w:t>
            </w:r>
          </w:p>
        </w:tc>
        <w:tc>
          <w:tcPr>
            <w:tcW w:w="155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DDC08CD"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69</w:t>
            </w:r>
          </w:p>
        </w:tc>
        <w:tc>
          <w:tcPr>
            <w:tcW w:w="1758"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D4A5FB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946AEA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2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7A6CE80"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54CE72F"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r>
      <w:tr w:rsidR="007E3193" w:rsidRPr="00CB2C6E" w14:paraId="3F0CED49" w14:textId="77777777" w:rsidTr="003629D3">
        <w:trPr>
          <w:trHeight w:val="397"/>
        </w:trPr>
        <w:tc>
          <w:tcPr>
            <w:tcW w:w="1883"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39B32948"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К–Дніпровський</w:t>
            </w:r>
          </w:p>
        </w:tc>
        <w:tc>
          <w:tcPr>
            <w:tcW w:w="155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2943833A"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121</w:t>
            </w:r>
          </w:p>
        </w:tc>
        <w:tc>
          <w:tcPr>
            <w:tcW w:w="1758"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E0E1A4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1798</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E128683"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1738</w:t>
            </w:r>
          </w:p>
        </w:tc>
        <w:tc>
          <w:tcPr>
            <w:tcW w:w="12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7BF00F8"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142143,9</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594F87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1124832,0</w:t>
            </w:r>
          </w:p>
        </w:tc>
      </w:tr>
      <w:tr w:rsidR="007E3193" w:rsidRPr="00CB2C6E" w14:paraId="72466608" w14:textId="77777777" w:rsidTr="003629D3">
        <w:trPr>
          <w:trHeight w:val="397"/>
        </w:trPr>
        <w:tc>
          <w:tcPr>
            <w:tcW w:w="1883"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6DF7CD41"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Михайлівський</w:t>
            </w:r>
          </w:p>
        </w:tc>
        <w:tc>
          <w:tcPr>
            <w:tcW w:w="155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68A183E"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137</w:t>
            </w:r>
          </w:p>
        </w:tc>
        <w:tc>
          <w:tcPr>
            <w:tcW w:w="1758"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AD0F671"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1414</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D8B0074"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1346</w:t>
            </w:r>
          </w:p>
        </w:tc>
        <w:tc>
          <w:tcPr>
            <w:tcW w:w="12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289D2CD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111515,3</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0CE37FB"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1186245,0</w:t>
            </w:r>
          </w:p>
        </w:tc>
      </w:tr>
    </w:tbl>
    <w:p w14:paraId="11C5368C" w14:textId="77777777" w:rsidR="007E3193" w:rsidRPr="00543D88" w:rsidRDefault="006A0F70">
      <w:pPr>
        <w:jc w:val="both"/>
        <w:rPr>
          <w:rFonts w:ascii="Times New Roman" w:eastAsia="Times New Roman" w:hAnsi="Times New Roman" w:cs="Times New Roman"/>
          <w:sz w:val="14"/>
          <w:szCs w:val="14"/>
          <w:lang w:val="uk-UA"/>
        </w:rPr>
      </w:pPr>
      <w:r w:rsidRPr="00543D88">
        <w:rPr>
          <w:rFonts w:ascii="Times New Roman" w:eastAsia="Times New Roman" w:hAnsi="Times New Roman" w:cs="Times New Roman"/>
          <w:sz w:val="14"/>
          <w:szCs w:val="14"/>
          <w:lang w:val="uk-UA"/>
        </w:rPr>
        <w:t>_____________</w:t>
      </w:r>
    </w:p>
    <w:p w14:paraId="55CA533A" w14:textId="77777777" w:rsidR="007E3193" w:rsidRPr="00CB2C6E" w:rsidRDefault="006A0F70">
      <w:pPr>
        <w:jc w:val="both"/>
        <w:rPr>
          <w:rFonts w:ascii="Circe" w:eastAsia="Times New Roman" w:hAnsi="Circe" w:cs="Times New Roman"/>
          <w:sz w:val="24"/>
          <w:szCs w:val="24"/>
          <w:lang w:val="uk-UA"/>
        </w:rPr>
      </w:pPr>
      <w:r w:rsidRPr="00CB2C6E">
        <w:rPr>
          <w:rFonts w:ascii="Circe" w:eastAsia="Times New Roman" w:hAnsi="Circe" w:cs="Times New Roman"/>
          <w:sz w:val="24"/>
          <w:szCs w:val="24"/>
          <w:vertAlign w:val="superscript"/>
          <w:lang w:val="uk-UA"/>
        </w:rPr>
        <w:t>1</w:t>
      </w:r>
      <w:r w:rsidRPr="00CB2C6E">
        <w:rPr>
          <w:rFonts w:ascii="Circe" w:eastAsia="Times New Roman" w:hAnsi="Circe" w:cs="Times New Roman"/>
          <w:sz w:val="24"/>
          <w:szCs w:val="24"/>
          <w:lang w:val="uk-UA"/>
        </w:rPr>
        <w:t xml:space="preserve"> У цій та наступних таблицях – дані наведено без урахування результатів діяльності банків, бюджетних установ.</w:t>
      </w:r>
    </w:p>
    <w:p w14:paraId="4DE7C504" w14:textId="525D9E7C"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4"/>
          <w:szCs w:val="24"/>
          <w:vertAlign w:val="superscript"/>
          <w:lang w:val="uk-UA"/>
        </w:rPr>
        <w:t>2</w:t>
      </w:r>
      <w:r w:rsidRPr="00CB2C6E">
        <w:rPr>
          <w:rFonts w:ascii="Circe" w:eastAsia="Times New Roman" w:hAnsi="Circe" w:cs="Times New Roman"/>
          <w:sz w:val="24"/>
          <w:szCs w:val="24"/>
          <w:lang w:val="uk-UA"/>
        </w:rPr>
        <w:t xml:space="preserve"> У цій та наступних таблицях – дані попередні</w:t>
      </w:r>
      <w:r w:rsidRPr="00CB2C6E">
        <w:rPr>
          <w:rFonts w:ascii="Circe" w:eastAsia="Times New Roman" w:hAnsi="Circe" w:cs="Times New Roman"/>
          <w:sz w:val="28"/>
          <w:szCs w:val="28"/>
          <w:lang w:val="uk-UA"/>
        </w:rPr>
        <w:t>.</w:t>
      </w:r>
    </w:p>
    <w:p w14:paraId="6C95E511" w14:textId="77777777" w:rsidR="00C12C66" w:rsidRPr="00543D88" w:rsidRDefault="00C12C66">
      <w:pPr>
        <w:jc w:val="both"/>
        <w:rPr>
          <w:rFonts w:ascii="Times New Roman" w:eastAsia="Times New Roman" w:hAnsi="Times New Roman" w:cs="Times New Roman"/>
          <w:sz w:val="28"/>
          <w:szCs w:val="28"/>
          <w:lang w:val="uk-UA"/>
        </w:rPr>
      </w:pPr>
    </w:p>
    <w:p w14:paraId="4F7E0856" w14:textId="77777777" w:rsidR="007E3193" w:rsidRPr="00F05348" w:rsidRDefault="00795F75" w:rsidP="000062C0">
      <w:pPr>
        <w:pStyle w:val="3"/>
        <w:keepNext w:val="0"/>
        <w:keepLines w:val="0"/>
        <w:spacing w:before="0" w:after="0"/>
        <w:jc w:val="center"/>
        <w:rPr>
          <w:rFonts w:ascii="Circe" w:hAnsi="Circe"/>
          <w:b/>
          <w:color w:val="548DD4" w:themeColor="text2" w:themeTint="99"/>
          <w:lang w:val="uk-UA"/>
        </w:rPr>
      </w:pPr>
      <w:bookmarkStart w:id="39" w:name="_p6z9lukdapoj" w:colFirst="0" w:colLast="0"/>
      <w:bookmarkStart w:id="40" w:name="_Toc87205429"/>
      <w:bookmarkEnd w:id="39"/>
      <w:r w:rsidRPr="00F05348">
        <w:rPr>
          <w:rFonts w:ascii="Circe" w:hAnsi="Circe"/>
          <w:b/>
          <w:color w:val="548DD4" w:themeColor="text2" w:themeTint="99"/>
          <w:lang w:val="uk-UA"/>
        </w:rPr>
        <w:t xml:space="preserve">4. </w:t>
      </w:r>
      <w:r w:rsidR="006A0F70" w:rsidRPr="00F05348">
        <w:rPr>
          <w:rFonts w:ascii="Circe" w:hAnsi="Circe"/>
          <w:b/>
          <w:color w:val="548DD4" w:themeColor="text2" w:themeTint="99"/>
          <w:lang w:val="uk-UA"/>
        </w:rPr>
        <w:t>Фінансові результати до оподаткування підприємств</w:t>
      </w:r>
      <w:bookmarkEnd w:id="40"/>
    </w:p>
    <w:p w14:paraId="3112BBF0" w14:textId="77777777" w:rsidR="007E3193" w:rsidRPr="00F05348" w:rsidRDefault="006A0F70">
      <w:pPr>
        <w:jc w:val="center"/>
        <w:rPr>
          <w:rFonts w:ascii="Circe" w:eastAsia="Times New Roman" w:hAnsi="Circe" w:cs="Times New Roman"/>
          <w:b/>
          <w:sz w:val="24"/>
          <w:szCs w:val="24"/>
          <w:lang w:val="uk-UA"/>
        </w:rPr>
      </w:pPr>
      <w:r w:rsidRPr="00F05348">
        <w:rPr>
          <w:rFonts w:ascii="Circe" w:eastAsia="Times New Roman" w:hAnsi="Circe" w:cs="Times New Roman"/>
          <w:b/>
          <w:sz w:val="24"/>
          <w:szCs w:val="24"/>
          <w:lang w:val="uk-UA"/>
        </w:rPr>
        <w:t>по містах та районах у 2020 році</w:t>
      </w:r>
    </w:p>
    <w:p w14:paraId="36C0A0DB" w14:textId="77777777" w:rsidR="007E3193" w:rsidRPr="00CB2C6E" w:rsidRDefault="007E3193">
      <w:pPr>
        <w:jc w:val="center"/>
        <w:rPr>
          <w:rFonts w:ascii="Circe" w:eastAsia="Times New Roman" w:hAnsi="Circe" w:cs="Times New Roman"/>
          <w:sz w:val="24"/>
          <w:szCs w:val="24"/>
          <w:lang w:val="uk-UA"/>
        </w:rPr>
      </w:pPr>
    </w:p>
    <w:tbl>
      <w:tblPr>
        <w:tblStyle w:val="ac"/>
        <w:tblW w:w="92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75"/>
        <w:gridCol w:w="1365"/>
        <w:gridCol w:w="1410"/>
        <w:gridCol w:w="1275"/>
        <w:gridCol w:w="1380"/>
        <w:gridCol w:w="1649"/>
      </w:tblGrid>
      <w:tr w:rsidR="007E3193" w:rsidRPr="00CB2C6E" w14:paraId="03C304EF" w14:textId="77777777" w:rsidTr="0010081B">
        <w:trPr>
          <w:trHeight w:val="510"/>
        </w:trPr>
        <w:tc>
          <w:tcPr>
            <w:tcW w:w="217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14:paraId="16E7D404" w14:textId="77777777" w:rsidR="007E3193" w:rsidRPr="00F05348" w:rsidRDefault="007E3193" w:rsidP="003629D3">
            <w:pPr>
              <w:jc w:val="center"/>
              <w:rPr>
                <w:rFonts w:ascii="Circe" w:eastAsia="Times New Roman" w:hAnsi="Circe" w:cs="Times New Roman"/>
                <w:sz w:val="24"/>
                <w:szCs w:val="24"/>
                <w:lang w:val="uk-UA"/>
              </w:rPr>
            </w:pPr>
          </w:p>
        </w:tc>
        <w:tc>
          <w:tcPr>
            <w:tcW w:w="1365" w:type="dxa"/>
            <w:vMerge w:val="restart"/>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56BD6ADA"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Фінансовий результат</w:t>
            </w:r>
          </w:p>
          <w:p w14:paraId="3BB91F63"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(сальдо) до оподаткування, тис.грн</w:t>
            </w:r>
          </w:p>
        </w:tc>
        <w:tc>
          <w:tcPr>
            <w:tcW w:w="2685" w:type="dxa"/>
            <w:gridSpan w:val="2"/>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47F5EBE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Підприємства, які</w:t>
            </w:r>
          </w:p>
          <w:p w14:paraId="40682668"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одержали прибуток</w:t>
            </w:r>
          </w:p>
        </w:tc>
        <w:tc>
          <w:tcPr>
            <w:tcW w:w="3029" w:type="dxa"/>
            <w:gridSpan w:val="2"/>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769638A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Підприємства, які</w:t>
            </w:r>
          </w:p>
          <w:p w14:paraId="7C0916F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одержали збиток</w:t>
            </w:r>
          </w:p>
        </w:tc>
      </w:tr>
      <w:tr w:rsidR="007E3193" w:rsidRPr="00CB2C6E" w14:paraId="6AF40D12" w14:textId="77777777" w:rsidTr="0010081B">
        <w:trPr>
          <w:trHeight w:val="1020"/>
        </w:trPr>
        <w:tc>
          <w:tcPr>
            <w:tcW w:w="21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BA0FA65" w14:textId="77777777" w:rsidR="007E3193" w:rsidRPr="00F05348" w:rsidRDefault="007E3193" w:rsidP="003629D3">
            <w:pPr>
              <w:widowControl w:val="0"/>
              <w:pBdr>
                <w:top w:val="nil"/>
                <w:left w:val="nil"/>
                <w:bottom w:val="nil"/>
                <w:right w:val="nil"/>
                <w:between w:val="nil"/>
              </w:pBdr>
              <w:jc w:val="center"/>
              <w:rPr>
                <w:rFonts w:ascii="Circe" w:eastAsia="Times New Roman" w:hAnsi="Circe" w:cs="Times New Roman"/>
                <w:sz w:val="24"/>
                <w:szCs w:val="24"/>
                <w:lang w:val="uk-UA"/>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9B2F007" w14:textId="77777777" w:rsidR="007E3193" w:rsidRPr="00F05348" w:rsidRDefault="007E3193" w:rsidP="003629D3">
            <w:pPr>
              <w:widowControl w:val="0"/>
              <w:pBdr>
                <w:top w:val="nil"/>
                <w:left w:val="nil"/>
                <w:bottom w:val="nil"/>
                <w:right w:val="nil"/>
                <w:between w:val="nil"/>
              </w:pBdr>
              <w:jc w:val="center"/>
              <w:rPr>
                <w:rFonts w:ascii="Circe" w:eastAsia="Times New Roman" w:hAnsi="Circe" w:cs="Times New Roman"/>
                <w:sz w:val="24"/>
                <w:szCs w:val="24"/>
                <w:lang w:val="uk-UA"/>
              </w:rPr>
            </w:pP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tcPr>
          <w:p w14:paraId="00AEEF6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у % до</w:t>
            </w:r>
          </w:p>
          <w:p w14:paraId="5223C286"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загальної кількості підприємств</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EA62AD"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фінансовий</w:t>
            </w:r>
          </w:p>
          <w:p w14:paraId="7AD85D8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результат, тис.грн</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89570A"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у % до</w:t>
            </w:r>
          </w:p>
          <w:p w14:paraId="04DD07A8"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загальної</w:t>
            </w:r>
          </w:p>
          <w:p w14:paraId="2E7B7686"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кількості</w:t>
            </w:r>
          </w:p>
          <w:p w14:paraId="517EB8E3"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підприємств</w:t>
            </w:r>
          </w:p>
        </w:tc>
        <w:tc>
          <w:tcPr>
            <w:tcW w:w="16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87BDE0"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фінансовий</w:t>
            </w:r>
          </w:p>
          <w:p w14:paraId="438BF2F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результат, тис.грн</w:t>
            </w:r>
          </w:p>
        </w:tc>
      </w:tr>
      <w:tr w:rsidR="007E3193" w:rsidRPr="00CB2C6E" w14:paraId="3FDF01BA" w14:textId="77777777" w:rsidTr="0010081B">
        <w:trPr>
          <w:trHeight w:val="454"/>
        </w:trPr>
        <w:tc>
          <w:tcPr>
            <w:tcW w:w="217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2FA65F9B"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Запорізька область</w:t>
            </w:r>
          </w:p>
        </w:tc>
        <w:tc>
          <w:tcPr>
            <w:tcW w:w="136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CAE7EB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1753905,4</w:t>
            </w: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D4048A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75,0</w:t>
            </w:r>
          </w:p>
        </w:tc>
        <w:tc>
          <w:tcPr>
            <w:tcW w:w="12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62F6F5A"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19810786,5</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4CFBD50"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25,0</w:t>
            </w:r>
          </w:p>
        </w:tc>
        <w:tc>
          <w:tcPr>
            <w:tcW w:w="164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09E9C4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18056881,1</w:t>
            </w:r>
          </w:p>
        </w:tc>
      </w:tr>
      <w:tr w:rsidR="007E3193" w:rsidRPr="00CB2C6E" w14:paraId="059AABEE" w14:textId="77777777" w:rsidTr="0010081B">
        <w:trPr>
          <w:trHeight w:val="397"/>
        </w:trPr>
        <w:tc>
          <w:tcPr>
            <w:tcW w:w="217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6952088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м,Енергодар</w:t>
            </w:r>
          </w:p>
        </w:tc>
        <w:tc>
          <w:tcPr>
            <w:tcW w:w="136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B1EC3BF"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62837,6</w:t>
            </w: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648248B"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68,6</w:t>
            </w:r>
          </w:p>
        </w:tc>
        <w:tc>
          <w:tcPr>
            <w:tcW w:w="12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8AEBE2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91913,1</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2C13628"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31,4</w:t>
            </w:r>
          </w:p>
        </w:tc>
        <w:tc>
          <w:tcPr>
            <w:tcW w:w="164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947768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29075,5</w:t>
            </w:r>
          </w:p>
        </w:tc>
      </w:tr>
      <w:tr w:rsidR="007E3193" w:rsidRPr="00CB2C6E" w14:paraId="189D29EB" w14:textId="77777777" w:rsidTr="0010081B">
        <w:trPr>
          <w:trHeight w:val="397"/>
        </w:trPr>
        <w:tc>
          <w:tcPr>
            <w:tcW w:w="217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19C2743F"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м.Мелітополь</w:t>
            </w:r>
          </w:p>
        </w:tc>
        <w:tc>
          <w:tcPr>
            <w:tcW w:w="136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3F263D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433016,3</w:t>
            </w: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4EDD9FF"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75,1</w:t>
            </w:r>
          </w:p>
        </w:tc>
        <w:tc>
          <w:tcPr>
            <w:tcW w:w="12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3D0D4C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602917,2</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D7F47D4"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24,9</w:t>
            </w:r>
          </w:p>
        </w:tc>
        <w:tc>
          <w:tcPr>
            <w:tcW w:w="164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6F38E0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169900,9</w:t>
            </w:r>
          </w:p>
        </w:tc>
      </w:tr>
      <w:tr w:rsidR="007E3193" w:rsidRPr="00CB2C6E" w14:paraId="1DF9096E" w14:textId="77777777" w:rsidTr="0010081B">
        <w:trPr>
          <w:trHeight w:val="20"/>
        </w:trPr>
        <w:tc>
          <w:tcPr>
            <w:tcW w:w="217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605DE1C1" w14:textId="77777777" w:rsidR="007E3193" w:rsidRPr="00F05348" w:rsidRDefault="006A0F70" w:rsidP="003629D3">
            <w:pPr>
              <w:jc w:val="center"/>
              <w:rPr>
                <w:rFonts w:ascii="Circe" w:eastAsia="Times New Roman" w:hAnsi="Circe" w:cs="Times New Roman"/>
                <w:b/>
                <w:sz w:val="24"/>
                <w:szCs w:val="24"/>
                <w:lang w:val="uk-UA"/>
              </w:rPr>
            </w:pPr>
            <w:r w:rsidRPr="00F05348">
              <w:rPr>
                <w:rFonts w:ascii="Circe" w:eastAsia="Times New Roman" w:hAnsi="Circe" w:cs="Times New Roman"/>
                <w:b/>
                <w:sz w:val="24"/>
                <w:szCs w:val="24"/>
                <w:lang w:val="uk-UA"/>
              </w:rPr>
              <w:t>райони</w:t>
            </w:r>
          </w:p>
        </w:tc>
        <w:tc>
          <w:tcPr>
            <w:tcW w:w="136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CAA8A99" w14:textId="77777777" w:rsidR="007E3193" w:rsidRPr="00F05348" w:rsidRDefault="007E3193" w:rsidP="003629D3">
            <w:pPr>
              <w:jc w:val="center"/>
              <w:rPr>
                <w:rFonts w:ascii="Circe" w:eastAsia="Times New Roman" w:hAnsi="Circe" w:cs="Times New Roman"/>
                <w:sz w:val="24"/>
                <w:szCs w:val="24"/>
                <w:lang w:val="uk-UA"/>
              </w:rPr>
            </w:pP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593CF20" w14:textId="77777777" w:rsidR="007E3193" w:rsidRPr="00F05348" w:rsidRDefault="007E3193" w:rsidP="003629D3">
            <w:pPr>
              <w:jc w:val="center"/>
              <w:rPr>
                <w:rFonts w:ascii="Circe" w:eastAsia="Times New Roman" w:hAnsi="Circe" w:cs="Times New Roman"/>
                <w:sz w:val="24"/>
                <w:szCs w:val="24"/>
                <w:lang w:val="uk-UA"/>
              </w:rPr>
            </w:pPr>
          </w:p>
        </w:tc>
        <w:tc>
          <w:tcPr>
            <w:tcW w:w="12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27DB34D" w14:textId="77777777" w:rsidR="007E3193" w:rsidRPr="00F05348" w:rsidRDefault="007E3193" w:rsidP="003629D3">
            <w:pPr>
              <w:jc w:val="center"/>
              <w:rPr>
                <w:rFonts w:ascii="Circe" w:eastAsia="Times New Roman" w:hAnsi="Circe" w:cs="Times New Roman"/>
                <w:sz w:val="24"/>
                <w:szCs w:val="24"/>
                <w:lang w:val="uk-UA"/>
              </w:rPr>
            </w:pP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B545F0B" w14:textId="77777777" w:rsidR="007E3193" w:rsidRPr="00F05348" w:rsidRDefault="007E3193" w:rsidP="003629D3">
            <w:pPr>
              <w:jc w:val="center"/>
              <w:rPr>
                <w:rFonts w:ascii="Circe" w:eastAsia="Times New Roman" w:hAnsi="Circe" w:cs="Times New Roman"/>
                <w:sz w:val="24"/>
                <w:szCs w:val="24"/>
                <w:lang w:val="uk-UA"/>
              </w:rPr>
            </w:pPr>
          </w:p>
        </w:tc>
        <w:tc>
          <w:tcPr>
            <w:tcW w:w="164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ECF3389" w14:textId="77777777" w:rsidR="007E3193" w:rsidRPr="00F05348" w:rsidRDefault="007E3193" w:rsidP="003629D3">
            <w:pPr>
              <w:jc w:val="center"/>
              <w:rPr>
                <w:rFonts w:ascii="Circe" w:eastAsia="Times New Roman" w:hAnsi="Circe" w:cs="Times New Roman"/>
                <w:sz w:val="24"/>
                <w:szCs w:val="24"/>
                <w:lang w:val="uk-UA"/>
              </w:rPr>
            </w:pPr>
          </w:p>
        </w:tc>
      </w:tr>
      <w:tr w:rsidR="007E3193" w:rsidRPr="00CB2C6E" w14:paraId="2D96D676" w14:textId="77777777" w:rsidTr="0010081B">
        <w:trPr>
          <w:trHeight w:val="227"/>
        </w:trPr>
        <w:tc>
          <w:tcPr>
            <w:tcW w:w="217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75EB81C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Василівський</w:t>
            </w:r>
          </w:p>
        </w:tc>
        <w:tc>
          <w:tcPr>
            <w:tcW w:w="136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6DE6756"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D2F495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2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A1DC5E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33D2DF8"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64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D1945C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r>
      <w:tr w:rsidR="007E3193" w:rsidRPr="00CB2C6E" w14:paraId="533FEEC5" w14:textId="77777777" w:rsidTr="0010081B">
        <w:trPr>
          <w:trHeight w:val="340"/>
        </w:trPr>
        <w:tc>
          <w:tcPr>
            <w:tcW w:w="217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0EAE3E51"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Великобілозерський</w:t>
            </w:r>
          </w:p>
        </w:tc>
        <w:tc>
          <w:tcPr>
            <w:tcW w:w="136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D996DE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42424,6</w:t>
            </w: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21A5E3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85,5</w:t>
            </w:r>
          </w:p>
        </w:tc>
        <w:tc>
          <w:tcPr>
            <w:tcW w:w="12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89DEE6E"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44259,8</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DD0A223"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14,5</w:t>
            </w:r>
          </w:p>
        </w:tc>
        <w:tc>
          <w:tcPr>
            <w:tcW w:w="164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7E9110D"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1835,2</w:t>
            </w:r>
          </w:p>
        </w:tc>
      </w:tr>
      <w:tr w:rsidR="007E3193" w:rsidRPr="00CB2C6E" w14:paraId="0B61D14C" w14:textId="77777777" w:rsidTr="0010081B">
        <w:trPr>
          <w:trHeight w:val="340"/>
        </w:trPr>
        <w:tc>
          <w:tcPr>
            <w:tcW w:w="217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56B7ED9B"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К-Дніпровський</w:t>
            </w:r>
          </w:p>
        </w:tc>
        <w:tc>
          <w:tcPr>
            <w:tcW w:w="136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9233EAE"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212198,0</w:t>
            </w: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8287E38"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87,7</w:t>
            </w:r>
          </w:p>
        </w:tc>
        <w:tc>
          <w:tcPr>
            <w:tcW w:w="12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47ED821"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221526,4</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1361CCA"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12,3</w:t>
            </w:r>
          </w:p>
        </w:tc>
        <w:tc>
          <w:tcPr>
            <w:tcW w:w="164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3FB5110"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9328,4</w:t>
            </w:r>
          </w:p>
        </w:tc>
      </w:tr>
      <w:tr w:rsidR="007E3193" w:rsidRPr="00CB2C6E" w14:paraId="60AF0F5F" w14:textId="77777777" w:rsidTr="0010081B">
        <w:trPr>
          <w:trHeight w:val="283"/>
        </w:trPr>
        <w:tc>
          <w:tcPr>
            <w:tcW w:w="217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42A6F51A"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Михайлівський</w:t>
            </w:r>
          </w:p>
        </w:tc>
        <w:tc>
          <w:tcPr>
            <w:tcW w:w="136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A15AB88"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129210,2</w:t>
            </w:r>
          </w:p>
        </w:tc>
        <w:tc>
          <w:tcPr>
            <w:tcW w:w="141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C624604"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85,9</w:t>
            </w:r>
          </w:p>
        </w:tc>
        <w:tc>
          <w:tcPr>
            <w:tcW w:w="12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124D779"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146383,5</w:t>
            </w:r>
          </w:p>
        </w:tc>
        <w:tc>
          <w:tcPr>
            <w:tcW w:w="138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2D6B3CDC"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14,1</w:t>
            </w:r>
          </w:p>
        </w:tc>
        <w:tc>
          <w:tcPr>
            <w:tcW w:w="1649"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60AA02A"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17173,3</w:t>
            </w:r>
          </w:p>
        </w:tc>
      </w:tr>
    </w:tbl>
    <w:p w14:paraId="056AA2A4" w14:textId="77777777" w:rsidR="00C12C66" w:rsidRPr="00C12C66" w:rsidRDefault="00C12C66" w:rsidP="00C12C66">
      <w:pPr>
        <w:jc w:val="center"/>
        <w:rPr>
          <w:rFonts w:ascii="Times New Roman" w:eastAsia="Times New Roman" w:hAnsi="Times New Roman" w:cs="Times New Roman"/>
          <w:b/>
          <w:sz w:val="28"/>
          <w:szCs w:val="28"/>
          <w:lang w:val="uk-UA"/>
        </w:rPr>
      </w:pPr>
      <w:bookmarkStart w:id="41" w:name="_i5c34bj725u3" w:colFirst="0" w:colLast="0"/>
      <w:bookmarkEnd w:id="41"/>
    </w:p>
    <w:p w14:paraId="36ED9E7B" w14:textId="4D81BE34" w:rsidR="007E3193" w:rsidRPr="00F05348" w:rsidRDefault="00795F75" w:rsidP="000062C0">
      <w:pPr>
        <w:pStyle w:val="3"/>
        <w:keepNext w:val="0"/>
        <w:keepLines w:val="0"/>
        <w:spacing w:before="0" w:after="0"/>
        <w:jc w:val="center"/>
        <w:rPr>
          <w:rFonts w:ascii="Circe" w:hAnsi="Circe"/>
          <w:b/>
          <w:color w:val="548DD4" w:themeColor="text2" w:themeTint="99"/>
          <w:lang w:val="uk-UA"/>
        </w:rPr>
      </w:pPr>
      <w:bookmarkStart w:id="42" w:name="_Toc87205430"/>
      <w:r w:rsidRPr="00F05348">
        <w:rPr>
          <w:rFonts w:ascii="Circe" w:hAnsi="Circe"/>
          <w:b/>
          <w:color w:val="548DD4" w:themeColor="text2" w:themeTint="99"/>
          <w:lang w:val="uk-UA"/>
        </w:rPr>
        <w:lastRenderedPageBreak/>
        <w:t xml:space="preserve">5. </w:t>
      </w:r>
      <w:r w:rsidR="006A0F70" w:rsidRPr="00F05348">
        <w:rPr>
          <w:rFonts w:ascii="Circe" w:hAnsi="Circe"/>
          <w:b/>
          <w:color w:val="548DD4" w:themeColor="text2" w:themeTint="99"/>
          <w:lang w:val="uk-UA"/>
        </w:rPr>
        <w:t>Індекс сільськогосподарської продукції у підприємствах</w:t>
      </w:r>
      <w:bookmarkEnd w:id="42"/>
    </w:p>
    <w:p w14:paraId="54E5AEE5" w14:textId="77777777" w:rsidR="007E3193" w:rsidRPr="00F05348" w:rsidRDefault="006A0F70">
      <w:pPr>
        <w:jc w:val="center"/>
        <w:rPr>
          <w:rFonts w:ascii="Circe" w:eastAsia="Times New Roman" w:hAnsi="Circe" w:cs="Times New Roman"/>
          <w:b/>
          <w:sz w:val="28"/>
          <w:szCs w:val="28"/>
          <w:lang w:val="uk-UA"/>
        </w:rPr>
      </w:pPr>
      <w:r w:rsidRPr="00F05348">
        <w:rPr>
          <w:rFonts w:ascii="Circe" w:eastAsia="Times New Roman" w:hAnsi="Circe" w:cs="Times New Roman"/>
          <w:b/>
          <w:sz w:val="28"/>
          <w:szCs w:val="28"/>
          <w:lang w:val="uk-UA"/>
        </w:rPr>
        <w:t>по містах та районах у 2020 році</w:t>
      </w:r>
    </w:p>
    <w:p w14:paraId="0A737BB5" w14:textId="77777777" w:rsidR="007E3193" w:rsidRPr="00F05348" w:rsidRDefault="007E3193">
      <w:pPr>
        <w:jc w:val="center"/>
        <w:rPr>
          <w:rFonts w:ascii="Times New Roman" w:eastAsia="Times New Roman" w:hAnsi="Times New Roman" w:cs="Times New Roman"/>
          <w:b/>
          <w:sz w:val="28"/>
          <w:szCs w:val="28"/>
          <w:lang w:val="uk-UA"/>
        </w:rPr>
      </w:pPr>
    </w:p>
    <w:tbl>
      <w:tblPr>
        <w:tblStyle w:val="ad"/>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0"/>
        <w:gridCol w:w="3030"/>
        <w:gridCol w:w="3045"/>
      </w:tblGrid>
      <w:tr w:rsidR="007E3193" w:rsidRPr="00CB2C6E" w14:paraId="6F13B41A" w14:textId="77777777" w:rsidTr="0010081B">
        <w:trPr>
          <w:trHeight w:val="624"/>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5D938B" w14:textId="77777777" w:rsidR="007E3193" w:rsidRPr="00F05348" w:rsidRDefault="007E3193" w:rsidP="003629D3">
            <w:pPr>
              <w:jc w:val="center"/>
              <w:rPr>
                <w:rFonts w:ascii="Circe" w:eastAsia="Times New Roman" w:hAnsi="Circe" w:cs="Times New Roman"/>
                <w:sz w:val="24"/>
                <w:szCs w:val="24"/>
                <w:lang w:val="uk-UA"/>
              </w:rPr>
            </w:pPr>
          </w:p>
        </w:tc>
        <w:tc>
          <w:tcPr>
            <w:tcW w:w="30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FF1E53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2020р. у % до 2019р.</w:t>
            </w:r>
          </w:p>
        </w:tc>
        <w:tc>
          <w:tcPr>
            <w:tcW w:w="304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DF3E8F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Довідково:</w:t>
            </w:r>
          </w:p>
          <w:p w14:paraId="313C3D98"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2019р. у % до 2018р.</w:t>
            </w:r>
          </w:p>
        </w:tc>
      </w:tr>
      <w:tr w:rsidR="007E3193" w:rsidRPr="00CB2C6E" w14:paraId="4F5838B8" w14:textId="77777777" w:rsidTr="003C7144">
        <w:trPr>
          <w:trHeight w:val="375"/>
        </w:trPr>
        <w:tc>
          <w:tcPr>
            <w:tcW w:w="2820"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61F13903"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Запорізька область</w:t>
            </w:r>
          </w:p>
        </w:tc>
        <w:tc>
          <w:tcPr>
            <w:tcW w:w="303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7E2513C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86,9</w:t>
            </w:r>
          </w:p>
        </w:tc>
        <w:tc>
          <w:tcPr>
            <w:tcW w:w="30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F73FA5A"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139,7</w:t>
            </w:r>
          </w:p>
        </w:tc>
      </w:tr>
      <w:tr w:rsidR="007E3193" w:rsidRPr="00CB2C6E" w14:paraId="283E8D74" w14:textId="77777777" w:rsidTr="003C7144">
        <w:trPr>
          <w:trHeight w:val="213"/>
        </w:trPr>
        <w:tc>
          <w:tcPr>
            <w:tcW w:w="2820"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0684C596"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м.Енергодар</w:t>
            </w:r>
          </w:p>
        </w:tc>
        <w:tc>
          <w:tcPr>
            <w:tcW w:w="303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2E9CBDB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30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E2623F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w:t>
            </w:r>
          </w:p>
        </w:tc>
      </w:tr>
      <w:tr w:rsidR="007E3193" w:rsidRPr="00CB2C6E" w14:paraId="3EC282D8" w14:textId="77777777" w:rsidTr="003C7144">
        <w:trPr>
          <w:trHeight w:val="277"/>
        </w:trPr>
        <w:tc>
          <w:tcPr>
            <w:tcW w:w="2820"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02C56300" w14:textId="77777777" w:rsidR="007E3193" w:rsidRPr="00F05348" w:rsidRDefault="006A0F70" w:rsidP="003629D3">
            <w:pPr>
              <w:jc w:val="center"/>
              <w:rPr>
                <w:rFonts w:ascii="Circe" w:eastAsia="Times New Roman" w:hAnsi="Circe" w:cs="Times New Roman"/>
                <w:b/>
                <w:sz w:val="24"/>
                <w:szCs w:val="24"/>
                <w:lang w:val="uk-UA"/>
              </w:rPr>
            </w:pPr>
            <w:r w:rsidRPr="00F05348">
              <w:rPr>
                <w:rFonts w:ascii="Circe" w:eastAsia="Times New Roman" w:hAnsi="Circe" w:cs="Times New Roman"/>
                <w:b/>
                <w:sz w:val="24"/>
                <w:szCs w:val="24"/>
                <w:lang w:val="uk-UA"/>
              </w:rPr>
              <w:t>райони</w:t>
            </w:r>
          </w:p>
        </w:tc>
        <w:tc>
          <w:tcPr>
            <w:tcW w:w="303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973B1E4" w14:textId="77777777" w:rsidR="007E3193" w:rsidRPr="00F05348" w:rsidRDefault="007E3193" w:rsidP="003629D3">
            <w:pPr>
              <w:jc w:val="center"/>
              <w:rPr>
                <w:rFonts w:ascii="Circe" w:eastAsia="Times New Roman" w:hAnsi="Circe" w:cs="Times New Roman"/>
                <w:sz w:val="24"/>
                <w:szCs w:val="24"/>
                <w:lang w:val="uk-UA"/>
              </w:rPr>
            </w:pPr>
          </w:p>
        </w:tc>
        <w:tc>
          <w:tcPr>
            <w:tcW w:w="30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67C6F32" w14:textId="77777777" w:rsidR="007E3193" w:rsidRPr="00F05348" w:rsidRDefault="007E3193" w:rsidP="003629D3">
            <w:pPr>
              <w:jc w:val="center"/>
              <w:rPr>
                <w:rFonts w:ascii="Circe" w:eastAsia="Times New Roman" w:hAnsi="Circe" w:cs="Times New Roman"/>
                <w:sz w:val="24"/>
                <w:szCs w:val="24"/>
                <w:lang w:val="uk-UA"/>
              </w:rPr>
            </w:pPr>
          </w:p>
        </w:tc>
      </w:tr>
      <w:tr w:rsidR="007E3193" w:rsidRPr="00CB2C6E" w14:paraId="47EC63BB" w14:textId="77777777" w:rsidTr="003C7144">
        <w:trPr>
          <w:trHeight w:val="312"/>
        </w:trPr>
        <w:tc>
          <w:tcPr>
            <w:tcW w:w="2820"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47225C5B"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Василівський</w:t>
            </w:r>
          </w:p>
        </w:tc>
        <w:tc>
          <w:tcPr>
            <w:tcW w:w="303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C3DD844"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82,7</w:t>
            </w:r>
          </w:p>
        </w:tc>
        <w:tc>
          <w:tcPr>
            <w:tcW w:w="30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B9E6DF0"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132,8</w:t>
            </w:r>
          </w:p>
        </w:tc>
      </w:tr>
      <w:tr w:rsidR="007E3193" w:rsidRPr="00CB2C6E" w14:paraId="3699046B" w14:textId="77777777" w:rsidTr="003C7144">
        <w:trPr>
          <w:trHeight w:val="376"/>
        </w:trPr>
        <w:tc>
          <w:tcPr>
            <w:tcW w:w="2820"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52BAEB14"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Великобілозерський</w:t>
            </w:r>
          </w:p>
        </w:tc>
        <w:tc>
          <w:tcPr>
            <w:tcW w:w="303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7D9388D"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91,3</w:t>
            </w:r>
          </w:p>
        </w:tc>
        <w:tc>
          <w:tcPr>
            <w:tcW w:w="30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135B74B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112,8</w:t>
            </w:r>
          </w:p>
        </w:tc>
      </w:tr>
      <w:tr w:rsidR="007E3193" w:rsidRPr="00CB2C6E" w14:paraId="5A22F3CF" w14:textId="77777777" w:rsidTr="003C7144">
        <w:trPr>
          <w:trHeight w:val="356"/>
        </w:trPr>
        <w:tc>
          <w:tcPr>
            <w:tcW w:w="2820"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274B4D5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К-Дніпровський</w:t>
            </w:r>
          </w:p>
        </w:tc>
        <w:tc>
          <w:tcPr>
            <w:tcW w:w="303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EE305F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92,4</w:t>
            </w:r>
          </w:p>
        </w:tc>
        <w:tc>
          <w:tcPr>
            <w:tcW w:w="30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6684B71"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121,7</w:t>
            </w:r>
          </w:p>
        </w:tc>
      </w:tr>
      <w:tr w:rsidR="007E3193" w:rsidRPr="00CB2C6E" w14:paraId="2D3904F3" w14:textId="77777777" w:rsidTr="003C7144">
        <w:trPr>
          <w:trHeight w:val="222"/>
        </w:trPr>
        <w:tc>
          <w:tcPr>
            <w:tcW w:w="2820"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09F02A2A"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Михайлівський</w:t>
            </w:r>
          </w:p>
        </w:tc>
        <w:tc>
          <w:tcPr>
            <w:tcW w:w="303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D8E3831"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79,0</w:t>
            </w:r>
          </w:p>
        </w:tc>
        <w:tc>
          <w:tcPr>
            <w:tcW w:w="304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40E8CB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148,1</w:t>
            </w:r>
          </w:p>
        </w:tc>
      </w:tr>
    </w:tbl>
    <w:p w14:paraId="7F7FA827" w14:textId="77777777" w:rsidR="007E3193" w:rsidRPr="00543D88" w:rsidRDefault="007E3193">
      <w:pPr>
        <w:jc w:val="center"/>
        <w:rPr>
          <w:rFonts w:ascii="Times New Roman" w:eastAsia="Times New Roman" w:hAnsi="Times New Roman" w:cs="Times New Roman"/>
          <w:b/>
          <w:sz w:val="28"/>
          <w:szCs w:val="28"/>
          <w:u w:val="single"/>
          <w:lang w:val="uk-UA"/>
        </w:rPr>
      </w:pPr>
    </w:p>
    <w:p w14:paraId="5F62E41D" w14:textId="77777777" w:rsidR="00434EE3" w:rsidRPr="00CB2C6E" w:rsidRDefault="00434EE3" w:rsidP="00C12C66">
      <w:pPr>
        <w:jc w:val="center"/>
        <w:rPr>
          <w:rFonts w:ascii="Circe" w:eastAsia="Times New Roman" w:hAnsi="Circe" w:cs="Times New Roman"/>
          <w:b/>
          <w:sz w:val="28"/>
          <w:szCs w:val="28"/>
          <w:u w:val="single"/>
          <w:lang w:val="uk-UA"/>
        </w:rPr>
      </w:pPr>
      <w:bookmarkStart w:id="43" w:name="_9c3i1xdps2rg" w:colFirst="0" w:colLast="0"/>
      <w:bookmarkEnd w:id="43"/>
    </w:p>
    <w:p w14:paraId="6FD627CA" w14:textId="02E67020" w:rsidR="007E3193" w:rsidRPr="00F05348" w:rsidRDefault="00795F75">
      <w:pPr>
        <w:pStyle w:val="3"/>
        <w:keepNext w:val="0"/>
        <w:keepLines w:val="0"/>
        <w:spacing w:before="0" w:after="0"/>
        <w:jc w:val="center"/>
        <w:rPr>
          <w:rFonts w:ascii="Circe" w:eastAsia="Times New Roman" w:hAnsi="Circe" w:cs="Times New Roman"/>
          <w:b/>
          <w:color w:val="000000"/>
          <w:sz w:val="26"/>
          <w:szCs w:val="26"/>
          <w:vertAlign w:val="superscript"/>
          <w:lang w:val="uk-UA"/>
        </w:rPr>
      </w:pPr>
      <w:bookmarkStart w:id="44" w:name="_Toc87205431"/>
      <w:r w:rsidRPr="00F05348">
        <w:rPr>
          <w:rFonts w:ascii="Circe" w:hAnsi="Circe"/>
          <w:b/>
          <w:color w:val="548DD4" w:themeColor="text2" w:themeTint="99"/>
          <w:lang w:val="uk-UA"/>
        </w:rPr>
        <w:t xml:space="preserve">6. </w:t>
      </w:r>
      <w:r w:rsidR="006A0F70" w:rsidRPr="00F05348">
        <w:rPr>
          <w:rFonts w:ascii="Circe" w:hAnsi="Circe"/>
          <w:b/>
          <w:color w:val="548DD4" w:themeColor="text2" w:themeTint="99"/>
          <w:lang w:val="uk-UA"/>
        </w:rPr>
        <w:t>Виробництво продукції тваринництва у підприємствах</w:t>
      </w:r>
      <w:bookmarkEnd w:id="44"/>
    </w:p>
    <w:p w14:paraId="05C168DF" w14:textId="77777777" w:rsidR="007E3193" w:rsidRPr="00CB2C6E" w:rsidRDefault="006A0F70">
      <w:pPr>
        <w:jc w:val="center"/>
        <w:rPr>
          <w:rFonts w:ascii="Circe" w:eastAsia="Times New Roman" w:hAnsi="Circe" w:cs="Times New Roman"/>
          <w:b/>
          <w:sz w:val="28"/>
          <w:szCs w:val="28"/>
          <w:u w:val="single"/>
          <w:lang w:val="uk-UA"/>
        </w:rPr>
      </w:pPr>
      <w:r w:rsidRPr="00F05348">
        <w:rPr>
          <w:rFonts w:ascii="Circe" w:eastAsia="Times New Roman" w:hAnsi="Circe" w:cs="Times New Roman"/>
          <w:b/>
          <w:sz w:val="28"/>
          <w:szCs w:val="28"/>
          <w:u w:val="single"/>
          <w:lang w:val="uk-UA"/>
        </w:rPr>
        <w:t>по районах у січні–травні 2021 року</w:t>
      </w:r>
    </w:p>
    <w:p w14:paraId="67E0E97C" w14:textId="77777777" w:rsidR="007E3193" w:rsidRPr="00543D88" w:rsidRDefault="007E3193">
      <w:pPr>
        <w:jc w:val="center"/>
        <w:rPr>
          <w:rFonts w:ascii="Times New Roman" w:eastAsia="Times New Roman" w:hAnsi="Times New Roman" w:cs="Times New Roman"/>
          <w:b/>
          <w:sz w:val="28"/>
          <w:szCs w:val="28"/>
          <w:u w:val="single"/>
          <w:lang w:val="uk-UA"/>
        </w:rPr>
      </w:pPr>
    </w:p>
    <w:tbl>
      <w:tblPr>
        <w:tblStyle w:val="ae"/>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0"/>
        <w:gridCol w:w="2775"/>
        <w:gridCol w:w="2145"/>
        <w:gridCol w:w="2100"/>
      </w:tblGrid>
      <w:tr w:rsidR="007E3193" w:rsidRPr="00157985" w14:paraId="4476AD95" w14:textId="77777777" w:rsidTr="00C12C66">
        <w:trPr>
          <w:trHeight w:val="868"/>
        </w:trPr>
        <w:tc>
          <w:tcPr>
            <w:tcW w:w="1890" w:type="dxa"/>
            <w:shd w:val="clear" w:color="auto" w:fill="auto"/>
            <w:tcMar>
              <w:top w:w="100" w:type="dxa"/>
              <w:left w:w="100" w:type="dxa"/>
              <w:bottom w:w="100" w:type="dxa"/>
              <w:right w:w="100" w:type="dxa"/>
            </w:tcMar>
          </w:tcPr>
          <w:p w14:paraId="3A6A15E9" w14:textId="77777777" w:rsidR="007E3193" w:rsidRPr="00F05348" w:rsidRDefault="007E3193" w:rsidP="003629D3">
            <w:pPr>
              <w:jc w:val="center"/>
              <w:rPr>
                <w:rFonts w:ascii="Circe" w:eastAsia="Times New Roman" w:hAnsi="Circe" w:cs="Times New Roman"/>
                <w:sz w:val="24"/>
                <w:szCs w:val="24"/>
                <w:lang w:val="uk-UA"/>
              </w:rPr>
            </w:pPr>
          </w:p>
        </w:tc>
        <w:tc>
          <w:tcPr>
            <w:tcW w:w="2775" w:type="dxa"/>
            <w:shd w:val="clear" w:color="auto" w:fill="auto"/>
            <w:tcMar>
              <w:top w:w="100" w:type="dxa"/>
              <w:left w:w="100" w:type="dxa"/>
              <w:bottom w:w="100" w:type="dxa"/>
              <w:right w:w="100" w:type="dxa"/>
            </w:tcMar>
          </w:tcPr>
          <w:p w14:paraId="12D759A6"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Жива маса сільськогосподарських</w:t>
            </w:r>
          </w:p>
          <w:p w14:paraId="6A96EC26"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тварин, реалізованих</w:t>
            </w:r>
          </w:p>
          <w:p w14:paraId="3AEE6C8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на забій, ц</w:t>
            </w:r>
          </w:p>
        </w:tc>
        <w:tc>
          <w:tcPr>
            <w:tcW w:w="2145" w:type="dxa"/>
            <w:shd w:val="clear" w:color="auto" w:fill="auto"/>
            <w:tcMar>
              <w:top w:w="100" w:type="dxa"/>
              <w:left w:w="100" w:type="dxa"/>
              <w:bottom w:w="100" w:type="dxa"/>
              <w:right w:w="100" w:type="dxa"/>
            </w:tcMar>
          </w:tcPr>
          <w:p w14:paraId="67C596F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Обсяг виробництва (валовий надій) молока, ц</w:t>
            </w:r>
          </w:p>
        </w:tc>
        <w:tc>
          <w:tcPr>
            <w:tcW w:w="2100" w:type="dxa"/>
            <w:shd w:val="clear" w:color="auto" w:fill="auto"/>
            <w:tcMar>
              <w:top w:w="100" w:type="dxa"/>
              <w:left w:w="100" w:type="dxa"/>
              <w:bottom w:w="100" w:type="dxa"/>
              <w:right w:w="100" w:type="dxa"/>
            </w:tcMar>
          </w:tcPr>
          <w:p w14:paraId="223E20A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Кількість одержаних яєць від птиці свійської, тис.шт</w:t>
            </w:r>
          </w:p>
        </w:tc>
      </w:tr>
      <w:tr w:rsidR="007E3193" w:rsidRPr="00F05348" w14:paraId="403FAFBA" w14:textId="77777777" w:rsidTr="00C12C66">
        <w:trPr>
          <w:trHeight w:val="170"/>
        </w:trPr>
        <w:tc>
          <w:tcPr>
            <w:tcW w:w="1890" w:type="dxa"/>
            <w:shd w:val="clear" w:color="auto" w:fill="auto"/>
            <w:tcMar>
              <w:top w:w="100" w:type="dxa"/>
              <w:left w:w="40" w:type="dxa"/>
              <w:bottom w:w="100" w:type="dxa"/>
              <w:right w:w="40" w:type="dxa"/>
            </w:tcMar>
            <w:vAlign w:val="bottom"/>
          </w:tcPr>
          <w:p w14:paraId="17EE18F4"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Запорізька область</w:t>
            </w:r>
          </w:p>
        </w:tc>
        <w:tc>
          <w:tcPr>
            <w:tcW w:w="2775" w:type="dxa"/>
            <w:shd w:val="clear" w:color="auto" w:fill="auto"/>
            <w:tcMar>
              <w:top w:w="100" w:type="dxa"/>
              <w:left w:w="40" w:type="dxa"/>
              <w:bottom w:w="100" w:type="dxa"/>
              <w:right w:w="40" w:type="dxa"/>
            </w:tcMar>
            <w:vAlign w:val="bottom"/>
          </w:tcPr>
          <w:p w14:paraId="24400ABB"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100965</w:t>
            </w:r>
          </w:p>
        </w:tc>
        <w:tc>
          <w:tcPr>
            <w:tcW w:w="2145" w:type="dxa"/>
            <w:shd w:val="clear" w:color="auto" w:fill="auto"/>
            <w:tcMar>
              <w:top w:w="100" w:type="dxa"/>
              <w:left w:w="40" w:type="dxa"/>
              <w:bottom w:w="100" w:type="dxa"/>
              <w:right w:w="40" w:type="dxa"/>
            </w:tcMar>
            <w:vAlign w:val="bottom"/>
          </w:tcPr>
          <w:p w14:paraId="47E8635A"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142999</w:t>
            </w:r>
          </w:p>
        </w:tc>
        <w:tc>
          <w:tcPr>
            <w:tcW w:w="2100" w:type="dxa"/>
            <w:shd w:val="clear" w:color="auto" w:fill="auto"/>
            <w:tcMar>
              <w:top w:w="100" w:type="dxa"/>
              <w:left w:w="40" w:type="dxa"/>
              <w:bottom w:w="100" w:type="dxa"/>
              <w:right w:w="40" w:type="dxa"/>
            </w:tcMar>
            <w:vAlign w:val="bottom"/>
          </w:tcPr>
          <w:p w14:paraId="39384F1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124517,0</w:t>
            </w:r>
          </w:p>
        </w:tc>
      </w:tr>
      <w:tr w:rsidR="007E3193" w:rsidRPr="00F05348" w14:paraId="0E32ADDF" w14:textId="77777777" w:rsidTr="00C12C66">
        <w:trPr>
          <w:trHeight w:val="227"/>
        </w:trPr>
        <w:tc>
          <w:tcPr>
            <w:tcW w:w="1890" w:type="dxa"/>
            <w:shd w:val="clear" w:color="auto" w:fill="auto"/>
            <w:tcMar>
              <w:top w:w="100" w:type="dxa"/>
              <w:left w:w="40" w:type="dxa"/>
              <w:bottom w:w="100" w:type="dxa"/>
              <w:right w:w="40" w:type="dxa"/>
            </w:tcMar>
            <w:vAlign w:val="center"/>
          </w:tcPr>
          <w:p w14:paraId="66454224" w14:textId="77777777" w:rsidR="007E3193" w:rsidRPr="00F05348" w:rsidRDefault="006A0F70" w:rsidP="003629D3">
            <w:pPr>
              <w:jc w:val="center"/>
              <w:rPr>
                <w:rFonts w:ascii="Circe" w:eastAsia="Times New Roman" w:hAnsi="Circe" w:cs="Times New Roman"/>
                <w:b/>
                <w:sz w:val="24"/>
                <w:szCs w:val="24"/>
                <w:lang w:val="uk-UA"/>
              </w:rPr>
            </w:pPr>
            <w:r w:rsidRPr="00F05348">
              <w:rPr>
                <w:rFonts w:ascii="Circe" w:eastAsia="Times New Roman" w:hAnsi="Circe" w:cs="Times New Roman"/>
                <w:b/>
                <w:sz w:val="24"/>
                <w:szCs w:val="24"/>
                <w:lang w:val="uk-UA"/>
              </w:rPr>
              <w:t>райони</w:t>
            </w:r>
          </w:p>
        </w:tc>
        <w:tc>
          <w:tcPr>
            <w:tcW w:w="2775" w:type="dxa"/>
            <w:shd w:val="clear" w:color="auto" w:fill="auto"/>
            <w:tcMar>
              <w:top w:w="100" w:type="dxa"/>
              <w:left w:w="40" w:type="dxa"/>
              <w:bottom w:w="100" w:type="dxa"/>
              <w:right w:w="40" w:type="dxa"/>
            </w:tcMar>
            <w:vAlign w:val="bottom"/>
          </w:tcPr>
          <w:p w14:paraId="0A075B8A" w14:textId="77777777" w:rsidR="007E3193" w:rsidRPr="00F05348" w:rsidRDefault="007E3193" w:rsidP="003629D3">
            <w:pPr>
              <w:jc w:val="center"/>
              <w:rPr>
                <w:rFonts w:ascii="Circe" w:eastAsia="Times New Roman" w:hAnsi="Circe" w:cs="Times New Roman"/>
                <w:sz w:val="24"/>
                <w:szCs w:val="24"/>
                <w:lang w:val="uk-UA"/>
              </w:rPr>
            </w:pPr>
          </w:p>
        </w:tc>
        <w:tc>
          <w:tcPr>
            <w:tcW w:w="2145" w:type="dxa"/>
            <w:shd w:val="clear" w:color="auto" w:fill="auto"/>
            <w:tcMar>
              <w:top w:w="100" w:type="dxa"/>
              <w:left w:w="100" w:type="dxa"/>
              <w:bottom w:w="100" w:type="dxa"/>
              <w:right w:w="100" w:type="dxa"/>
            </w:tcMar>
            <w:vAlign w:val="bottom"/>
          </w:tcPr>
          <w:p w14:paraId="574F654B" w14:textId="77777777" w:rsidR="007E3193" w:rsidRPr="00F05348" w:rsidRDefault="007E3193" w:rsidP="003629D3">
            <w:pPr>
              <w:jc w:val="center"/>
              <w:rPr>
                <w:rFonts w:ascii="Circe" w:eastAsia="Times New Roman" w:hAnsi="Circe" w:cs="Times New Roman"/>
                <w:sz w:val="24"/>
                <w:szCs w:val="24"/>
                <w:lang w:val="uk-UA"/>
              </w:rPr>
            </w:pPr>
          </w:p>
        </w:tc>
        <w:tc>
          <w:tcPr>
            <w:tcW w:w="2100" w:type="dxa"/>
            <w:shd w:val="clear" w:color="auto" w:fill="auto"/>
            <w:tcMar>
              <w:top w:w="100" w:type="dxa"/>
              <w:bottom w:w="100" w:type="dxa"/>
            </w:tcMar>
            <w:vAlign w:val="bottom"/>
          </w:tcPr>
          <w:p w14:paraId="1BEDD5E0" w14:textId="77777777" w:rsidR="007E3193" w:rsidRPr="00F05348" w:rsidRDefault="007E3193" w:rsidP="003629D3">
            <w:pPr>
              <w:jc w:val="center"/>
              <w:rPr>
                <w:rFonts w:ascii="Circe" w:eastAsia="Times New Roman" w:hAnsi="Circe" w:cs="Times New Roman"/>
                <w:sz w:val="24"/>
                <w:szCs w:val="24"/>
                <w:lang w:val="uk-UA"/>
              </w:rPr>
            </w:pPr>
          </w:p>
        </w:tc>
      </w:tr>
      <w:tr w:rsidR="007E3193" w:rsidRPr="00F05348" w14:paraId="0AF86EC3" w14:textId="77777777" w:rsidTr="00C12C66">
        <w:trPr>
          <w:trHeight w:val="283"/>
        </w:trPr>
        <w:tc>
          <w:tcPr>
            <w:tcW w:w="1890" w:type="dxa"/>
            <w:shd w:val="clear" w:color="auto" w:fill="auto"/>
            <w:tcMar>
              <w:top w:w="100" w:type="dxa"/>
              <w:left w:w="40" w:type="dxa"/>
              <w:bottom w:w="100" w:type="dxa"/>
              <w:right w:w="40" w:type="dxa"/>
            </w:tcMar>
            <w:vAlign w:val="bottom"/>
          </w:tcPr>
          <w:p w14:paraId="4945000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Василівський</w:t>
            </w:r>
          </w:p>
        </w:tc>
        <w:tc>
          <w:tcPr>
            <w:tcW w:w="2775" w:type="dxa"/>
            <w:shd w:val="clear" w:color="auto" w:fill="auto"/>
            <w:tcMar>
              <w:top w:w="100" w:type="dxa"/>
              <w:left w:w="40" w:type="dxa"/>
              <w:bottom w:w="100" w:type="dxa"/>
              <w:right w:w="40" w:type="dxa"/>
            </w:tcMar>
            <w:vAlign w:val="bottom"/>
          </w:tcPr>
          <w:p w14:paraId="771EF956"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35148</w:t>
            </w:r>
          </w:p>
        </w:tc>
        <w:tc>
          <w:tcPr>
            <w:tcW w:w="2145" w:type="dxa"/>
            <w:shd w:val="clear" w:color="auto" w:fill="auto"/>
            <w:tcMar>
              <w:top w:w="100" w:type="dxa"/>
              <w:left w:w="100" w:type="dxa"/>
              <w:bottom w:w="100" w:type="dxa"/>
              <w:right w:w="100" w:type="dxa"/>
            </w:tcMar>
            <w:vAlign w:val="bottom"/>
          </w:tcPr>
          <w:p w14:paraId="7A504E8D"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2100" w:type="dxa"/>
            <w:shd w:val="clear" w:color="auto" w:fill="auto"/>
            <w:tcMar>
              <w:top w:w="100" w:type="dxa"/>
              <w:bottom w:w="100" w:type="dxa"/>
            </w:tcMar>
            <w:vAlign w:val="bottom"/>
          </w:tcPr>
          <w:p w14:paraId="75E2703B"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w:t>
            </w:r>
          </w:p>
        </w:tc>
      </w:tr>
    </w:tbl>
    <w:p w14:paraId="77BDF4E5" w14:textId="77777777" w:rsidR="007E3193" w:rsidRPr="00F05348" w:rsidRDefault="006A0F70">
      <w:pPr>
        <w:jc w:val="both"/>
        <w:rPr>
          <w:rFonts w:ascii="Circe" w:eastAsia="Times New Roman" w:hAnsi="Circe" w:cs="Times New Roman"/>
          <w:b/>
          <w:sz w:val="24"/>
          <w:szCs w:val="24"/>
          <w:u w:val="single"/>
          <w:lang w:val="uk-UA"/>
        </w:rPr>
      </w:pPr>
      <w:r w:rsidRPr="00F05348">
        <w:rPr>
          <w:rFonts w:ascii="Circe" w:eastAsia="Times New Roman" w:hAnsi="Circe" w:cs="Times New Roman"/>
          <w:b/>
          <w:sz w:val="24"/>
          <w:szCs w:val="24"/>
          <w:u w:val="single"/>
          <w:lang w:val="uk-UA"/>
        </w:rPr>
        <w:t>______________</w:t>
      </w:r>
    </w:p>
    <w:p w14:paraId="4D68EF06" w14:textId="77777777" w:rsidR="007E3193" w:rsidRPr="00CB2C6E" w:rsidRDefault="006A0F70">
      <w:pPr>
        <w:jc w:val="both"/>
        <w:rPr>
          <w:rFonts w:ascii="Circe" w:eastAsia="Times New Roman" w:hAnsi="Circe" w:cs="Times New Roman"/>
          <w:sz w:val="24"/>
          <w:szCs w:val="24"/>
          <w:lang w:val="uk-UA"/>
        </w:rPr>
      </w:pPr>
      <w:r w:rsidRPr="00CB2C6E">
        <w:rPr>
          <w:rFonts w:ascii="Circe" w:eastAsia="Times New Roman" w:hAnsi="Circe" w:cs="Times New Roman"/>
          <w:sz w:val="24"/>
          <w:szCs w:val="24"/>
          <w:vertAlign w:val="superscript"/>
          <w:lang w:val="uk-UA"/>
        </w:rPr>
        <w:t>1</w:t>
      </w:r>
      <w:r w:rsidRPr="00CB2C6E">
        <w:rPr>
          <w:rFonts w:ascii="Circe" w:eastAsia="Times New Roman" w:hAnsi="Circe" w:cs="Times New Roman"/>
          <w:sz w:val="24"/>
          <w:szCs w:val="24"/>
          <w:lang w:val="uk-UA"/>
        </w:rPr>
        <w:t xml:space="preserve"> По підприємствах, які утримують від 100 голів великої рогатої худоби, овець та кіз та/або від 200 голів свиней, та/або від 5000 голів птиці свійської всіх видів.</w:t>
      </w:r>
    </w:p>
    <w:p w14:paraId="4DA6A081" w14:textId="77777777" w:rsidR="007E3193" w:rsidRPr="00CB2C6E" w:rsidRDefault="007E3193">
      <w:pPr>
        <w:jc w:val="both"/>
        <w:rPr>
          <w:rFonts w:ascii="Circe" w:eastAsia="Times New Roman" w:hAnsi="Circe" w:cs="Times New Roman"/>
          <w:sz w:val="24"/>
          <w:szCs w:val="24"/>
          <w:lang w:val="uk-UA"/>
        </w:rPr>
      </w:pPr>
    </w:p>
    <w:p w14:paraId="0C686137" w14:textId="473065AA" w:rsidR="007E3193" w:rsidRPr="00CB2C6E" w:rsidRDefault="006A0F70">
      <w:pPr>
        <w:jc w:val="both"/>
        <w:rPr>
          <w:rFonts w:ascii="Circe" w:eastAsia="Times New Roman" w:hAnsi="Circe" w:cs="Times New Roman"/>
          <w:sz w:val="24"/>
          <w:szCs w:val="24"/>
          <w:lang w:val="uk-UA"/>
        </w:rPr>
      </w:pPr>
      <w:r w:rsidRPr="00CB2C6E">
        <w:rPr>
          <w:rFonts w:ascii="Circe" w:eastAsia="Times New Roman" w:hAnsi="Circe" w:cs="Times New Roman"/>
          <w:sz w:val="24"/>
          <w:szCs w:val="24"/>
          <w:lang w:val="uk-UA"/>
        </w:rPr>
        <w:t xml:space="preserve">Примітка. Інформація у розрізі районів згідно з Кодифікатором адміністративно-територіальних одиниць та територій територіальних </w:t>
      </w:r>
      <w:r w:rsidRPr="00CB2C6E">
        <w:rPr>
          <w:rFonts w:ascii="Circe" w:eastAsia="Times New Roman" w:hAnsi="Circe" w:cs="Times New Roman"/>
          <w:sz w:val="24"/>
          <w:szCs w:val="24"/>
          <w:lang w:val="uk-UA"/>
        </w:rPr>
        <w:lastRenderedPageBreak/>
        <w:t>громад за 2020 рік буде оприлюднена на офіційному вебсайті ГУС у Запорізькій області у травні 2022 року.</w:t>
      </w:r>
    </w:p>
    <w:p w14:paraId="26B909B2" w14:textId="77777777" w:rsidR="00A2792B" w:rsidRPr="003C7144" w:rsidRDefault="00A2792B">
      <w:pPr>
        <w:jc w:val="both"/>
        <w:rPr>
          <w:rFonts w:ascii="Times New Roman" w:eastAsia="Times New Roman" w:hAnsi="Times New Roman" w:cs="Times New Roman"/>
          <w:sz w:val="24"/>
          <w:szCs w:val="24"/>
          <w:lang w:val="uk-UA"/>
        </w:rPr>
      </w:pPr>
    </w:p>
    <w:p w14:paraId="28E8062E" w14:textId="747335DE" w:rsidR="007E3193" w:rsidRPr="00F05348" w:rsidRDefault="00795F75">
      <w:pPr>
        <w:pStyle w:val="3"/>
        <w:keepNext w:val="0"/>
        <w:keepLines w:val="0"/>
        <w:spacing w:before="0" w:after="0"/>
        <w:jc w:val="center"/>
        <w:rPr>
          <w:rFonts w:ascii="Circe" w:hAnsi="Circe"/>
          <w:b/>
          <w:color w:val="548DD4" w:themeColor="text2" w:themeTint="99"/>
          <w:lang w:val="uk-UA"/>
        </w:rPr>
      </w:pPr>
      <w:bookmarkStart w:id="45" w:name="_Toc87205432"/>
      <w:r w:rsidRPr="00F05348">
        <w:rPr>
          <w:rFonts w:ascii="Circe" w:hAnsi="Circe"/>
          <w:b/>
          <w:color w:val="548DD4" w:themeColor="text2" w:themeTint="99"/>
          <w:lang w:val="uk-UA"/>
        </w:rPr>
        <w:t xml:space="preserve">7. </w:t>
      </w:r>
      <w:r w:rsidR="006A0F70" w:rsidRPr="00F05348">
        <w:rPr>
          <w:rFonts w:ascii="Circe" w:hAnsi="Circe"/>
          <w:b/>
          <w:color w:val="548DD4" w:themeColor="text2" w:themeTint="99"/>
          <w:lang w:val="uk-UA"/>
        </w:rPr>
        <w:t>Кількість сільськогосподарських тварин у підприємствах</w:t>
      </w:r>
      <w:bookmarkEnd w:id="45"/>
    </w:p>
    <w:p w14:paraId="6841E727" w14:textId="77777777" w:rsidR="007E3193" w:rsidRPr="00F05348" w:rsidRDefault="006A0F70">
      <w:pPr>
        <w:jc w:val="center"/>
        <w:rPr>
          <w:rFonts w:ascii="Circe" w:eastAsia="Times New Roman" w:hAnsi="Circe" w:cs="Times New Roman"/>
          <w:b/>
          <w:sz w:val="28"/>
          <w:szCs w:val="28"/>
          <w:u w:val="single"/>
          <w:lang w:val="uk-UA"/>
        </w:rPr>
      </w:pPr>
      <w:r w:rsidRPr="00F05348">
        <w:rPr>
          <w:rFonts w:ascii="Circe" w:eastAsia="Times New Roman" w:hAnsi="Circe" w:cs="Times New Roman"/>
          <w:b/>
          <w:sz w:val="28"/>
          <w:szCs w:val="28"/>
          <w:u w:val="single"/>
          <w:lang w:val="uk-UA"/>
        </w:rPr>
        <w:t>по районах на 1 червня 2021 року</w:t>
      </w:r>
    </w:p>
    <w:p w14:paraId="434DB835" w14:textId="77777777" w:rsidR="007E3193" w:rsidRPr="00F05348" w:rsidRDefault="007E3193">
      <w:pPr>
        <w:jc w:val="center"/>
        <w:rPr>
          <w:rFonts w:ascii="Times New Roman" w:eastAsia="Times New Roman" w:hAnsi="Times New Roman" w:cs="Times New Roman"/>
          <w:b/>
          <w:sz w:val="28"/>
          <w:szCs w:val="28"/>
          <w:u w:val="single"/>
          <w:lang w:val="uk-UA"/>
        </w:rPr>
      </w:pPr>
    </w:p>
    <w:tbl>
      <w:tblPr>
        <w:tblStyle w:val="af"/>
        <w:tblW w:w="89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25"/>
        <w:gridCol w:w="1050"/>
        <w:gridCol w:w="1875"/>
        <w:gridCol w:w="1894"/>
        <w:gridCol w:w="2127"/>
      </w:tblGrid>
      <w:tr w:rsidR="007E3193" w:rsidRPr="00CB2C6E" w14:paraId="7188B36F" w14:textId="77777777" w:rsidTr="0010081B">
        <w:trPr>
          <w:trHeight w:val="525"/>
        </w:trPr>
        <w:tc>
          <w:tcPr>
            <w:tcW w:w="202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14:paraId="17A09875" w14:textId="77777777" w:rsidR="007E3193" w:rsidRPr="00F05348" w:rsidRDefault="007E3193">
            <w:pPr>
              <w:jc w:val="both"/>
              <w:rPr>
                <w:rFonts w:ascii="Circe" w:eastAsia="Times New Roman" w:hAnsi="Circe" w:cs="Times New Roman"/>
                <w:sz w:val="24"/>
                <w:szCs w:val="24"/>
                <w:lang w:val="uk-UA"/>
              </w:rPr>
            </w:pPr>
          </w:p>
        </w:tc>
        <w:tc>
          <w:tcPr>
            <w:tcW w:w="2925" w:type="dxa"/>
            <w:gridSpan w:val="2"/>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070573C2"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Велика рогата худоба, голів</w:t>
            </w:r>
          </w:p>
        </w:tc>
        <w:tc>
          <w:tcPr>
            <w:tcW w:w="1894" w:type="dxa"/>
            <w:vMerge w:val="restart"/>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7736963E"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Свині,</w:t>
            </w:r>
          </w:p>
          <w:p w14:paraId="042EAE48"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голів</w:t>
            </w:r>
          </w:p>
        </w:tc>
        <w:tc>
          <w:tcPr>
            <w:tcW w:w="2127" w:type="dxa"/>
            <w:vMerge w:val="restart"/>
            <w:tcBorders>
              <w:top w:val="single" w:sz="8" w:space="0" w:color="000000"/>
              <w:left w:val="nil"/>
              <w:bottom w:val="single" w:sz="8" w:space="0" w:color="000000"/>
              <w:right w:val="single" w:sz="8" w:space="0" w:color="000000"/>
            </w:tcBorders>
            <w:shd w:val="clear" w:color="auto" w:fill="auto"/>
            <w:tcMar>
              <w:top w:w="100" w:type="dxa"/>
              <w:left w:w="40" w:type="dxa"/>
              <w:bottom w:w="100" w:type="dxa"/>
              <w:right w:w="40" w:type="dxa"/>
            </w:tcMar>
          </w:tcPr>
          <w:p w14:paraId="0DE0A70C"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Птиця свійська,</w:t>
            </w:r>
          </w:p>
          <w:p w14:paraId="7E75353F"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тис. голів</w:t>
            </w:r>
          </w:p>
        </w:tc>
      </w:tr>
      <w:tr w:rsidR="007E3193" w:rsidRPr="00CB2C6E" w14:paraId="234EB98D" w14:textId="77777777" w:rsidTr="0010081B">
        <w:trPr>
          <w:trHeight w:val="510"/>
        </w:trPr>
        <w:tc>
          <w:tcPr>
            <w:tcW w:w="202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458ABC7" w14:textId="77777777" w:rsidR="007E3193" w:rsidRPr="00F05348" w:rsidRDefault="007E3193">
            <w:pPr>
              <w:jc w:val="both"/>
              <w:rPr>
                <w:rFonts w:ascii="Circe" w:eastAsia="Times New Roman" w:hAnsi="Circe" w:cs="Times New Roman"/>
                <w:sz w:val="24"/>
                <w:szCs w:val="24"/>
                <w:lang w:val="uk-UA"/>
              </w:rPr>
            </w:pPr>
          </w:p>
        </w:tc>
        <w:tc>
          <w:tcPr>
            <w:tcW w:w="105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tcPr>
          <w:p w14:paraId="78C2ADE8" w14:textId="77777777" w:rsidR="007E3193" w:rsidRPr="00F05348" w:rsidRDefault="006A0F70">
            <w:pPr>
              <w:jc w:val="both"/>
              <w:rPr>
                <w:rFonts w:ascii="Circe" w:eastAsia="Times New Roman" w:hAnsi="Circe" w:cs="Times New Roman"/>
                <w:sz w:val="24"/>
                <w:szCs w:val="24"/>
                <w:lang w:val="uk-UA"/>
              </w:rPr>
            </w:pPr>
            <w:r w:rsidRPr="00F05348">
              <w:rPr>
                <w:rFonts w:ascii="Circe" w:eastAsia="Times New Roman" w:hAnsi="Circe" w:cs="Times New Roman"/>
                <w:sz w:val="24"/>
                <w:szCs w:val="24"/>
                <w:lang w:val="uk-UA"/>
              </w:rPr>
              <w:t>усього</w:t>
            </w:r>
          </w:p>
        </w:tc>
        <w:tc>
          <w:tcPr>
            <w:tcW w:w="18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969B7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у т.ч. корови</w:t>
            </w:r>
          </w:p>
        </w:tc>
        <w:tc>
          <w:tcPr>
            <w:tcW w:w="1894"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FD6D336" w14:textId="77777777" w:rsidR="007E3193" w:rsidRPr="00F05348" w:rsidRDefault="007E3193" w:rsidP="003629D3">
            <w:pPr>
              <w:jc w:val="center"/>
              <w:rPr>
                <w:rFonts w:ascii="Circe" w:eastAsia="Times New Roman" w:hAnsi="Circe" w:cs="Times New Roman"/>
                <w:sz w:val="24"/>
                <w:szCs w:val="24"/>
                <w:lang w:val="uk-UA"/>
              </w:rPr>
            </w:pPr>
          </w:p>
        </w:tc>
        <w:tc>
          <w:tcPr>
            <w:tcW w:w="212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F71942F" w14:textId="77777777" w:rsidR="007E3193" w:rsidRPr="00F05348" w:rsidRDefault="007E3193" w:rsidP="003629D3">
            <w:pPr>
              <w:widowControl w:val="0"/>
              <w:pBdr>
                <w:top w:val="nil"/>
                <w:left w:val="nil"/>
                <w:bottom w:val="nil"/>
                <w:right w:val="nil"/>
                <w:between w:val="nil"/>
              </w:pBdr>
              <w:jc w:val="center"/>
              <w:rPr>
                <w:rFonts w:ascii="Circe" w:eastAsia="Times New Roman" w:hAnsi="Circe" w:cs="Times New Roman"/>
                <w:sz w:val="24"/>
                <w:szCs w:val="24"/>
                <w:lang w:val="uk-UA"/>
              </w:rPr>
            </w:pPr>
          </w:p>
        </w:tc>
      </w:tr>
      <w:tr w:rsidR="007E3193" w:rsidRPr="00CB2C6E" w14:paraId="7D504962" w14:textId="77777777" w:rsidTr="0010081B">
        <w:trPr>
          <w:trHeight w:val="510"/>
        </w:trPr>
        <w:tc>
          <w:tcPr>
            <w:tcW w:w="202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1E310DF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Запорізька область</w:t>
            </w:r>
          </w:p>
        </w:tc>
        <w:tc>
          <w:tcPr>
            <w:tcW w:w="105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AF1C254"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14833</w:t>
            </w:r>
          </w:p>
        </w:tc>
        <w:tc>
          <w:tcPr>
            <w:tcW w:w="18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07B8E530"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5290</w:t>
            </w:r>
          </w:p>
        </w:tc>
        <w:tc>
          <w:tcPr>
            <w:tcW w:w="189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B3D1FA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92775</w:t>
            </w:r>
          </w:p>
        </w:tc>
        <w:tc>
          <w:tcPr>
            <w:tcW w:w="2127"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52F432DE"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1271,5</w:t>
            </w:r>
          </w:p>
        </w:tc>
      </w:tr>
      <w:tr w:rsidR="007E3193" w:rsidRPr="00CB2C6E" w14:paraId="3ABB5D0B" w14:textId="77777777" w:rsidTr="0010081B">
        <w:trPr>
          <w:trHeight w:val="510"/>
        </w:trPr>
        <w:tc>
          <w:tcPr>
            <w:tcW w:w="2025" w:type="dxa"/>
            <w:tcBorders>
              <w:top w:val="nil"/>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bottom"/>
          </w:tcPr>
          <w:p w14:paraId="0C1C3389"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Василівський</w:t>
            </w:r>
          </w:p>
        </w:tc>
        <w:tc>
          <w:tcPr>
            <w:tcW w:w="1050"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30F1B6DB"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875"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400D037"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к</w:t>
            </w:r>
          </w:p>
        </w:tc>
        <w:tc>
          <w:tcPr>
            <w:tcW w:w="1894"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6E40B3F5"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43181</w:t>
            </w:r>
          </w:p>
        </w:tc>
        <w:tc>
          <w:tcPr>
            <w:tcW w:w="2127" w:type="dxa"/>
            <w:tcBorders>
              <w:top w:val="nil"/>
              <w:left w:val="nil"/>
              <w:bottom w:val="single" w:sz="8" w:space="0" w:color="000000"/>
              <w:right w:val="single" w:sz="8" w:space="0" w:color="000000"/>
            </w:tcBorders>
            <w:shd w:val="clear" w:color="auto" w:fill="auto"/>
            <w:tcMar>
              <w:top w:w="100" w:type="dxa"/>
              <w:left w:w="40" w:type="dxa"/>
              <w:bottom w:w="100" w:type="dxa"/>
              <w:right w:w="40" w:type="dxa"/>
            </w:tcMar>
            <w:vAlign w:val="bottom"/>
          </w:tcPr>
          <w:p w14:paraId="4344A003" w14:textId="77777777" w:rsidR="007E3193" w:rsidRPr="00F05348" w:rsidRDefault="006A0F70" w:rsidP="003629D3">
            <w:pPr>
              <w:jc w:val="center"/>
              <w:rPr>
                <w:rFonts w:ascii="Circe" w:eastAsia="Times New Roman" w:hAnsi="Circe" w:cs="Times New Roman"/>
                <w:sz w:val="24"/>
                <w:szCs w:val="24"/>
                <w:lang w:val="uk-UA"/>
              </w:rPr>
            </w:pPr>
            <w:r w:rsidRPr="00F05348">
              <w:rPr>
                <w:rFonts w:ascii="Circe" w:eastAsia="Times New Roman" w:hAnsi="Circe" w:cs="Times New Roman"/>
                <w:sz w:val="24"/>
                <w:szCs w:val="24"/>
                <w:lang w:val="uk-UA"/>
              </w:rPr>
              <w:t>–</w:t>
            </w:r>
          </w:p>
        </w:tc>
      </w:tr>
    </w:tbl>
    <w:p w14:paraId="40ED538D" w14:textId="77777777" w:rsidR="007E3193" w:rsidRPr="00CB2C6E" w:rsidRDefault="006A0F70">
      <w:pPr>
        <w:jc w:val="center"/>
        <w:rPr>
          <w:rFonts w:ascii="Circe" w:eastAsia="Times New Roman" w:hAnsi="Circe" w:cs="Times New Roman"/>
          <w:b/>
          <w:sz w:val="28"/>
          <w:szCs w:val="28"/>
          <w:u w:val="single"/>
          <w:lang w:val="uk-UA"/>
        </w:rPr>
      </w:pPr>
      <w:r w:rsidRPr="00CB2C6E">
        <w:rPr>
          <w:rFonts w:ascii="Circe" w:eastAsia="Times New Roman" w:hAnsi="Circe" w:cs="Times New Roman"/>
          <w:b/>
          <w:sz w:val="28"/>
          <w:szCs w:val="28"/>
          <w:u w:val="single"/>
          <w:lang w:val="uk-UA"/>
        </w:rPr>
        <w:t>_____________</w:t>
      </w:r>
    </w:p>
    <w:p w14:paraId="6BAB18EB" w14:textId="77777777" w:rsidR="007E3193" w:rsidRPr="00CB2C6E" w:rsidRDefault="006A0F70">
      <w:pPr>
        <w:jc w:val="both"/>
        <w:rPr>
          <w:rFonts w:ascii="Circe" w:eastAsia="Times New Roman" w:hAnsi="Circe" w:cs="Times New Roman"/>
          <w:sz w:val="24"/>
          <w:szCs w:val="24"/>
          <w:lang w:val="uk-UA"/>
        </w:rPr>
      </w:pPr>
      <w:r w:rsidRPr="00CB2C6E">
        <w:rPr>
          <w:rFonts w:ascii="Circe" w:eastAsia="Times New Roman" w:hAnsi="Circe" w:cs="Times New Roman"/>
          <w:sz w:val="24"/>
          <w:szCs w:val="24"/>
          <w:vertAlign w:val="superscript"/>
          <w:lang w:val="uk-UA"/>
        </w:rPr>
        <w:t>1</w:t>
      </w:r>
      <w:r w:rsidRPr="00CB2C6E">
        <w:rPr>
          <w:rFonts w:ascii="Circe" w:eastAsia="Times New Roman" w:hAnsi="Circe" w:cs="Times New Roman"/>
          <w:sz w:val="24"/>
          <w:szCs w:val="24"/>
          <w:lang w:val="uk-UA"/>
        </w:rPr>
        <w:t xml:space="preserve"> По підприємствах, які утримують від 100 голів великої рогатої худоби, овець та кіз та/або від 200 голів свиней, та/або від 5000 голів птиці свійської всіх видів.</w:t>
      </w:r>
    </w:p>
    <w:p w14:paraId="1DE7E144" w14:textId="77777777" w:rsidR="007E3193" w:rsidRPr="00CB2C6E" w:rsidRDefault="007E3193">
      <w:pPr>
        <w:jc w:val="both"/>
        <w:rPr>
          <w:rFonts w:ascii="Circe" w:eastAsia="Times New Roman" w:hAnsi="Circe" w:cs="Times New Roman"/>
          <w:sz w:val="24"/>
          <w:szCs w:val="24"/>
          <w:lang w:val="uk-UA"/>
        </w:rPr>
      </w:pPr>
    </w:p>
    <w:p w14:paraId="63B9A4C6" w14:textId="77777777" w:rsidR="007E3193" w:rsidRPr="00CB2C6E" w:rsidRDefault="006A0F70">
      <w:pPr>
        <w:jc w:val="both"/>
        <w:rPr>
          <w:rFonts w:ascii="Circe" w:eastAsia="Times New Roman" w:hAnsi="Circe" w:cs="Times New Roman"/>
          <w:sz w:val="24"/>
          <w:szCs w:val="24"/>
          <w:lang w:val="uk-UA"/>
        </w:rPr>
      </w:pPr>
      <w:r w:rsidRPr="00CB2C6E">
        <w:rPr>
          <w:rFonts w:ascii="Circe" w:eastAsia="Times New Roman" w:hAnsi="Circe" w:cs="Times New Roman"/>
          <w:sz w:val="24"/>
          <w:szCs w:val="24"/>
          <w:lang w:val="uk-UA"/>
        </w:rPr>
        <w:t>Примітка. Інформація у розрізі районів згідно з Кодифікатором адміністративно-територіальних одиниць та територій територіальних громад станом на 01.01.2021 буде оприлюднена на офіційному вебсайті ГУС у Запорізькій області у травні 2022 року.</w:t>
      </w:r>
    </w:p>
    <w:p w14:paraId="63F32D2C" w14:textId="77777777" w:rsidR="00C10577" w:rsidRDefault="00C10577">
      <w:pPr>
        <w:jc w:val="both"/>
        <w:rPr>
          <w:rFonts w:ascii="Times New Roman" w:eastAsia="Times New Roman" w:hAnsi="Times New Roman" w:cs="Times New Roman"/>
          <w:sz w:val="24"/>
          <w:szCs w:val="24"/>
          <w:lang w:val="uk-UA"/>
        </w:rPr>
      </w:pPr>
    </w:p>
    <w:p w14:paraId="0318EABF" w14:textId="791FD9AC" w:rsidR="00C10577" w:rsidRPr="00CB2C6E" w:rsidRDefault="00C10577" w:rsidP="00CB2C6E">
      <w:pPr>
        <w:spacing w:line="360" w:lineRule="auto"/>
        <w:jc w:val="center"/>
        <w:rPr>
          <w:rFonts w:ascii="Circe" w:hAnsi="Circe" w:cs="Times New Roman"/>
          <w:b/>
          <w:color w:val="1F497D" w:themeColor="text2"/>
          <w:sz w:val="28"/>
          <w:szCs w:val="28"/>
          <w:lang w:val="uk-UA"/>
        </w:rPr>
      </w:pPr>
      <w:r w:rsidRPr="00CB2C6E">
        <w:rPr>
          <w:rFonts w:ascii="Circe" w:hAnsi="Circe" w:cs="Times New Roman"/>
          <w:b/>
          <w:color w:val="1F497D" w:themeColor="text2"/>
          <w:sz w:val="28"/>
          <w:szCs w:val="28"/>
          <w:lang w:val="uk-UA"/>
        </w:rPr>
        <w:t>Стан тваринництва в розрізі громад</w:t>
      </w:r>
    </w:p>
    <w:p w14:paraId="6DF25B3B" w14:textId="77777777" w:rsidR="00C10577" w:rsidRPr="00CB2C6E" w:rsidRDefault="00C10577" w:rsidP="00CB2C6E">
      <w:pPr>
        <w:spacing w:line="360" w:lineRule="auto"/>
        <w:jc w:val="both"/>
        <w:rPr>
          <w:rFonts w:ascii="Circe" w:hAnsi="Circe" w:cs="Times New Roman"/>
          <w:b/>
          <w:color w:val="1F497D" w:themeColor="text2"/>
          <w:sz w:val="28"/>
          <w:szCs w:val="28"/>
          <w:lang w:val="uk-UA"/>
        </w:rPr>
      </w:pPr>
    </w:p>
    <w:p w14:paraId="05A2C8F8" w14:textId="77777777" w:rsidR="00C10577" w:rsidRPr="00CB2C6E" w:rsidRDefault="00C10577" w:rsidP="00CB2C6E">
      <w:pPr>
        <w:spacing w:line="360" w:lineRule="auto"/>
        <w:ind w:right="-143"/>
        <w:jc w:val="both"/>
        <w:rPr>
          <w:rFonts w:ascii="Circe" w:eastAsia="Times New Roman" w:hAnsi="Circe"/>
          <w:sz w:val="28"/>
          <w:szCs w:val="28"/>
          <w:lang w:val="uk-UA"/>
        </w:rPr>
      </w:pPr>
      <w:r w:rsidRPr="00F40DD2">
        <w:rPr>
          <w:rFonts w:ascii="Circe" w:eastAsia="Times New Roman" w:hAnsi="Circe"/>
          <w:b/>
          <w:i/>
          <w:iCs/>
          <w:sz w:val="28"/>
          <w:szCs w:val="28"/>
          <w:lang w:val="uk-UA"/>
        </w:rPr>
        <w:t>Степногірська селищна рада</w:t>
      </w:r>
      <w:r w:rsidRPr="00F40DD2">
        <w:rPr>
          <w:rFonts w:ascii="Circe" w:eastAsia="Times New Roman" w:hAnsi="Circe"/>
          <w:b/>
          <w:sz w:val="28"/>
          <w:szCs w:val="28"/>
          <w:lang w:val="uk-UA"/>
        </w:rPr>
        <w:t>:</w:t>
      </w:r>
      <w:r w:rsidRPr="00CB2C6E">
        <w:rPr>
          <w:rFonts w:ascii="Circe" w:eastAsia="Times New Roman" w:hAnsi="Circe"/>
          <w:sz w:val="28"/>
          <w:szCs w:val="28"/>
          <w:lang w:val="uk-UA"/>
        </w:rPr>
        <w:t xml:space="preserve"> ФГ «Орбіта-СМ» - свиней – 123 гол., ВРХ – 108 гол., овець – 26 гол., ФГ «Злагода СІ» - свиней – 141 гол.</w:t>
      </w:r>
    </w:p>
    <w:p w14:paraId="5104971A" w14:textId="77777777" w:rsidR="00C10577" w:rsidRPr="00CB2C6E" w:rsidRDefault="00C10577" w:rsidP="00CB2C6E">
      <w:pPr>
        <w:spacing w:line="360" w:lineRule="auto"/>
        <w:ind w:right="-143"/>
        <w:jc w:val="both"/>
        <w:rPr>
          <w:rFonts w:ascii="Circe" w:eastAsia="Times New Roman" w:hAnsi="Circe"/>
          <w:sz w:val="28"/>
          <w:szCs w:val="28"/>
          <w:lang w:val="uk-UA"/>
        </w:rPr>
      </w:pPr>
      <w:r w:rsidRPr="00F40DD2">
        <w:rPr>
          <w:rFonts w:ascii="Circe" w:eastAsia="Times New Roman" w:hAnsi="Circe"/>
          <w:b/>
          <w:i/>
          <w:iCs/>
          <w:sz w:val="28"/>
          <w:szCs w:val="28"/>
          <w:lang w:val="uk-UA"/>
        </w:rPr>
        <w:t>Василівська міська рада:</w:t>
      </w:r>
      <w:r w:rsidRPr="00CB2C6E">
        <w:rPr>
          <w:rFonts w:ascii="Circe" w:eastAsia="Times New Roman" w:hAnsi="Circe"/>
          <w:sz w:val="28"/>
          <w:szCs w:val="28"/>
          <w:lang w:val="uk-UA"/>
        </w:rPr>
        <w:t xml:space="preserve"> ТОВ СТВК «Деметра Вектор» - свиней – 891 гол., СФГ «Нива» - овець – 727 гол.</w:t>
      </w:r>
    </w:p>
    <w:p w14:paraId="3825A573" w14:textId="77777777" w:rsidR="00C10577" w:rsidRPr="00CB2C6E" w:rsidRDefault="00C10577" w:rsidP="00CB2C6E">
      <w:pPr>
        <w:spacing w:line="360" w:lineRule="auto"/>
        <w:ind w:right="-143"/>
        <w:jc w:val="both"/>
        <w:rPr>
          <w:rFonts w:ascii="Circe" w:eastAsia="Times New Roman" w:hAnsi="Circe"/>
          <w:sz w:val="28"/>
          <w:szCs w:val="28"/>
          <w:lang w:val="uk-UA"/>
        </w:rPr>
      </w:pPr>
      <w:r w:rsidRPr="00F40DD2">
        <w:rPr>
          <w:rFonts w:ascii="Circe" w:eastAsia="Times New Roman" w:hAnsi="Circe"/>
          <w:b/>
          <w:i/>
          <w:iCs/>
          <w:sz w:val="28"/>
          <w:szCs w:val="28"/>
          <w:lang w:val="uk-UA"/>
        </w:rPr>
        <w:t>Михайлівська селищна рада</w:t>
      </w:r>
      <w:r w:rsidRPr="00F40DD2">
        <w:rPr>
          <w:rFonts w:ascii="Circe" w:eastAsia="Times New Roman" w:hAnsi="Circe"/>
          <w:b/>
          <w:sz w:val="28"/>
          <w:szCs w:val="28"/>
          <w:lang w:val="uk-UA"/>
        </w:rPr>
        <w:t>:</w:t>
      </w:r>
      <w:r w:rsidRPr="00CB2C6E">
        <w:rPr>
          <w:rFonts w:ascii="Circe" w:eastAsia="Times New Roman" w:hAnsi="Circe"/>
          <w:sz w:val="28"/>
          <w:szCs w:val="28"/>
          <w:lang w:val="uk-UA"/>
        </w:rPr>
        <w:t xml:space="preserve"> ПрАТ «Агропромислова компанія» - свиней – 11908 гол.</w:t>
      </w:r>
    </w:p>
    <w:p w14:paraId="174900ED" w14:textId="77777777" w:rsidR="00C10577" w:rsidRPr="00CB2C6E" w:rsidRDefault="00C10577" w:rsidP="00CB2C6E">
      <w:pPr>
        <w:spacing w:line="360" w:lineRule="auto"/>
        <w:ind w:right="-143"/>
        <w:jc w:val="both"/>
        <w:rPr>
          <w:rFonts w:ascii="Circe" w:eastAsia="Times New Roman" w:hAnsi="Circe"/>
          <w:sz w:val="28"/>
          <w:szCs w:val="28"/>
          <w:lang w:val="uk-UA"/>
        </w:rPr>
      </w:pPr>
      <w:r w:rsidRPr="00F40DD2">
        <w:rPr>
          <w:rFonts w:ascii="Circe" w:eastAsia="Times New Roman" w:hAnsi="Circe"/>
          <w:b/>
          <w:i/>
          <w:iCs/>
          <w:sz w:val="28"/>
          <w:szCs w:val="28"/>
          <w:lang w:val="uk-UA"/>
        </w:rPr>
        <w:lastRenderedPageBreak/>
        <w:t>Великобілозерська сільська рада</w:t>
      </w:r>
      <w:r w:rsidRPr="00F40DD2">
        <w:rPr>
          <w:rFonts w:ascii="Circe" w:eastAsia="Times New Roman" w:hAnsi="Circe"/>
          <w:b/>
          <w:sz w:val="28"/>
          <w:szCs w:val="28"/>
          <w:lang w:val="uk-UA"/>
        </w:rPr>
        <w:t>:</w:t>
      </w:r>
      <w:r w:rsidRPr="00CB2C6E">
        <w:rPr>
          <w:rFonts w:ascii="Circe" w:eastAsia="Times New Roman" w:hAnsi="Circe"/>
          <w:sz w:val="28"/>
          <w:szCs w:val="28"/>
          <w:lang w:val="uk-UA"/>
        </w:rPr>
        <w:t xml:space="preserve"> СВК «Росія» - ВРХ – 1477 гол., 4 відділення ТОВ «Преображенське» - свиней – 1822 гол., ПрАТ «Агропромислова компанія» - свиней – 2813 гол.</w:t>
      </w:r>
    </w:p>
    <w:p w14:paraId="66B536E6" w14:textId="77777777" w:rsidR="00C10577" w:rsidRPr="00CB2C6E" w:rsidRDefault="00C10577" w:rsidP="00CB2C6E">
      <w:pPr>
        <w:spacing w:line="360" w:lineRule="auto"/>
        <w:ind w:right="-143"/>
        <w:jc w:val="both"/>
        <w:rPr>
          <w:rFonts w:ascii="Circe" w:eastAsia="Times New Roman" w:hAnsi="Circe"/>
          <w:sz w:val="28"/>
          <w:szCs w:val="28"/>
          <w:lang w:val="uk-UA"/>
        </w:rPr>
      </w:pPr>
      <w:r w:rsidRPr="00F40DD2">
        <w:rPr>
          <w:rFonts w:ascii="Circe" w:eastAsia="Times New Roman" w:hAnsi="Circe"/>
          <w:b/>
          <w:i/>
          <w:iCs/>
          <w:sz w:val="28"/>
          <w:szCs w:val="28"/>
          <w:lang w:val="uk-UA"/>
        </w:rPr>
        <w:t>Водянська сільська рада</w:t>
      </w:r>
      <w:r w:rsidRPr="00F40DD2">
        <w:rPr>
          <w:rFonts w:ascii="Circe" w:eastAsia="Times New Roman" w:hAnsi="Circe"/>
          <w:b/>
          <w:sz w:val="28"/>
          <w:szCs w:val="28"/>
          <w:lang w:val="uk-UA"/>
        </w:rPr>
        <w:t>:</w:t>
      </w:r>
      <w:r w:rsidRPr="00CB2C6E">
        <w:rPr>
          <w:rFonts w:ascii="Circe" w:eastAsia="Times New Roman" w:hAnsi="Circe"/>
          <w:sz w:val="28"/>
          <w:szCs w:val="28"/>
          <w:lang w:val="uk-UA"/>
        </w:rPr>
        <w:t>ПрАТ Племзавод «Степной» - свиней – 12417 гол., ВРХ – 2465 гол.</w:t>
      </w:r>
    </w:p>
    <w:p w14:paraId="5107F53D" w14:textId="77777777" w:rsidR="00C10577" w:rsidRPr="00CB2C6E" w:rsidRDefault="00C10577" w:rsidP="00CB2C6E">
      <w:pPr>
        <w:spacing w:line="360" w:lineRule="auto"/>
        <w:ind w:right="-143"/>
        <w:jc w:val="both"/>
        <w:rPr>
          <w:rFonts w:ascii="Circe" w:eastAsia="Times New Roman" w:hAnsi="Circe"/>
          <w:sz w:val="28"/>
          <w:szCs w:val="28"/>
          <w:lang w:val="uk-UA"/>
        </w:rPr>
      </w:pPr>
      <w:r w:rsidRPr="00F40DD2">
        <w:rPr>
          <w:rFonts w:ascii="Circe" w:eastAsia="Times New Roman" w:hAnsi="Circe"/>
          <w:b/>
          <w:i/>
          <w:iCs/>
          <w:sz w:val="28"/>
          <w:szCs w:val="28"/>
          <w:lang w:val="uk-UA"/>
        </w:rPr>
        <w:t>Кам’янсько-Дніпровська міська рада</w:t>
      </w:r>
      <w:r w:rsidRPr="00F40DD2">
        <w:rPr>
          <w:rFonts w:ascii="Circe" w:eastAsia="Times New Roman" w:hAnsi="Circe"/>
          <w:b/>
          <w:sz w:val="28"/>
          <w:szCs w:val="28"/>
          <w:lang w:val="uk-UA"/>
        </w:rPr>
        <w:t>:</w:t>
      </w:r>
      <w:r w:rsidRPr="00CB2C6E">
        <w:rPr>
          <w:rFonts w:ascii="Circe" w:eastAsia="Times New Roman" w:hAnsi="Circe"/>
          <w:sz w:val="28"/>
          <w:szCs w:val="28"/>
          <w:lang w:val="uk-UA"/>
        </w:rPr>
        <w:t xml:space="preserve"> ФГ «Екофарм» - свиней – 2745 гол., ТОВ «Еміна» - свиней – 5611 гол.</w:t>
      </w:r>
    </w:p>
    <w:p w14:paraId="4073D8F0" w14:textId="5DAC03FC" w:rsidR="007E3193" w:rsidRPr="00C12C66" w:rsidRDefault="007E3193" w:rsidP="00C12C66">
      <w:pPr>
        <w:ind w:right="-143" w:firstLine="708"/>
        <w:jc w:val="both"/>
        <w:rPr>
          <w:rFonts w:ascii="Times New Roman" w:eastAsia="Times New Roman" w:hAnsi="Times New Roman"/>
          <w:sz w:val="28"/>
          <w:szCs w:val="28"/>
          <w:lang w:val="uk-UA"/>
        </w:rPr>
      </w:pPr>
    </w:p>
    <w:p w14:paraId="37564C19" w14:textId="47ECACBF" w:rsidR="007E3193" w:rsidRPr="00F40DD2" w:rsidRDefault="00C12C66" w:rsidP="00CB2C6E">
      <w:pPr>
        <w:pStyle w:val="3"/>
        <w:keepNext w:val="0"/>
        <w:keepLines w:val="0"/>
        <w:spacing w:before="0" w:after="0" w:line="360" w:lineRule="auto"/>
        <w:jc w:val="center"/>
        <w:rPr>
          <w:rFonts w:ascii="Circe" w:hAnsi="Circe"/>
          <w:b/>
          <w:color w:val="548DD4" w:themeColor="text2" w:themeTint="99"/>
          <w:lang w:val="uk-UA"/>
        </w:rPr>
      </w:pPr>
      <w:bookmarkStart w:id="46" w:name="_oxou57pmt4jr" w:colFirst="0" w:colLast="0"/>
      <w:bookmarkStart w:id="47" w:name="_Toc87205433"/>
      <w:bookmarkEnd w:id="46"/>
      <w:r w:rsidRPr="00F40DD2">
        <w:rPr>
          <w:rFonts w:ascii="Circe" w:hAnsi="Circe"/>
          <w:b/>
          <w:color w:val="548DD4" w:themeColor="text2" w:themeTint="99"/>
          <w:lang w:val="uk-UA"/>
        </w:rPr>
        <w:t>8</w:t>
      </w:r>
      <w:r w:rsidR="00795F75" w:rsidRPr="00F40DD2">
        <w:rPr>
          <w:rFonts w:ascii="Circe" w:hAnsi="Circe"/>
          <w:b/>
          <w:color w:val="548DD4" w:themeColor="text2" w:themeTint="99"/>
          <w:lang w:val="uk-UA"/>
        </w:rPr>
        <w:t xml:space="preserve">. </w:t>
      </w:r>
      <w:r w:rsidR="006A0F70" w:rsidRPr="00F40DD2">
        <w:rPr>
          <w:rFonts w:ascii="Circe" w:hAnsi="Circe"/>
          <w:b/>
          <w:color w:val="548DD4" w:themeColor="text2" w:themeTint="99"/>
          <w:lang w:val="uk-UA"/>
        </w:rPr>
        <w:t>Основні підприємства району</w:t>
      </w:r>
      <w:bookmarkEnd w:id="47"/>
    </w:p>
    <w:p w14:paraId="04B23DEB" w14:textId="0C1B240B" w:rsidR="007E3193" w:rsidRPr="00CB2C6E" w:rsidRDefault="006A0F70" w:rsidP="00F40DD2">
      <w:pPr>
        <w:spacing w:line="360" w:lineRule="auto"/>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w:t>
      </w:r>
      <w:r w:rsidR="00C12C66" w:rsidRPr="00CB2C6E">
        <w:rPr>
          <w:rFonts w:ascii="Circe" w:eastAsia="Times New Roman" w:hAnsi="Circe" w:cs="Times New Roman"/>
          <w:sz w:val="28"/>
          <w:szCs w:val="28"/>
          <w:lang w:val="uk-UA"/>
        </w:rPr>
        <w:t xml:space="preserve"> </w:t>
      </w:r>
      <w:r w:rsidRPr="00CB2C6E">
        <w:rPr>
          <w:rFonts w:ascii="Circe" w:eastAsia="Times New Roman" w:hAnsi="Circe" w:cs="Times New Roman"/>
          <w:sz w:val="28"/>
          <w:szCs w:val="28"/>
          <w:lang w:val="uk-UA"/>
        </w:rPr>
        <w:t>ВП «Запорізька АЕС» (м.Енергодар)</w:t>
      </w:r>
    </w:p>
    <w:p w14:paraId="44FE03E3" w14:textId="2C2B16EC"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lang w:val="uk-UA"/>
        </w:rPr>
        <w:t>2.</w:t>
      </w:r>
      <w:r w:rsidR="00C12C66" w:rsidRPr="00CB2C6E">
        <w:rPr>
          <w:rFonts w:ascii="Circe" w:eastAsia="Times New Roman" w:hAnsi="Circe" w:cs="Times New Roman"/>
          <w:sz w:val="28"/>
          <w:szCs w:val="28"/>
          <w:lang w:val="uk-UA"/>
        </w:rPr>
        <w:t xml:space="preserve"> </w:t>
      </w:r>
      <w:r w:rsidRPr="00CB2C6E">
        <w:rPr>
          <w:rFonts w:ascii="Circe" w:eastAsia="Times New Roman" w:hAnsi="Circe" w:cs="Times New Roman"/>
          <w:sz w:val="28"/>
          <w:szCs w:val="28"/>
          <w:highlight w:val="white"/>
          <w:lang w:val="uk-UA"/>
        </w:rPr>
        <w:t>ВП «Запорізька ТЕС» (м.Енергодар)</w:t>
      </w:r>
    </w:p>
    <w:p w14:paraId="5FE7F90C" w14:textId="4FA5F169"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lang w:val="uk-UA"/>
        </w:rPr>
        <w:t>3.</w:t>
      </w:r>
      <w:r w:rsidR="00C12C66" w:rsidRPr="00CB2C6E">
        <w:rPr>
          <w:rFonts w:ascii="Circe" w:eastAsia="Times New Roman" w:hAnsi="Circe" w:cs="Times New Roman"/>
          <w:sz w:val="28"/>
          <w:szCs w:val="28"/>
          <w:lang w:val="uk-UA"/>
        </w:rPr>
        <w:t xml:space="preserve"> </w:t>
      </w:r>
      <w:r w:rsidRPr="00CB2C6E">
        <w:rPr>
          <w:rFonts w:ascii="Circe" w:eastAsia="Times New Roman" w:hAnsi="Circe" w:cs="Times New Roman"/>
          <w:sz w:val="28"/>
          <w:szCs w:val="28"/>
          <w:highlight w:val="white"/>
          <w:lang w:val="uk-UA"/>
        </w:rPr>
        <w:t>Підприємство з іноземними інвестиціями у формі ПрАТ «Запорізький залізорудний комбінат» (с. Мала Білозерка)</w:t>
      </w:r>
    </w:p>
    <w:p w14:paraId="614A3C8A" w14:textId="68A9A82F"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lang w:val="uk-UA"/>
        </w:rPr>
        <w:t>4.</w:t>
      </w:r>
      <w:r w:rsidR="00C12C66" w:rsidRPr="00CB2C6E">
        <w:rPr>
          <w:rFonts w:ascii="Circe" w:eastAsia="Times New Roman" w:hAnsi="Circe" w:cs="Times New Roman"/>
          <w:sz w:val="28"/>
          <w:szCs w:val="28"/>
          <w:lang w:val="uk-UA"/>
        </w:rPr>
        <w:t xml:space="preserve"> </w:t>
      </w:r>
      <w:r w:rsidRPr="00CB2C6E">
        <w:rPr>
          <w:rFonts w:ascii="Circe" w:eastAsia="Times New Roman" w:hAnsi="Circe" w:cs="Times New Roman"/>
          <w:sz w:val="28"/>
          <w:szCs w:val="28"/>
          <w:highlight w:val="white"/>
          <w:lang w:val="uk-UA"/>
        </w:rPr>
        <w:t>Дніпрорудненська філія ТОВ ВО «Моліс» ( м. Дніпрорудне)</w:t>
      </w:r>
    </w:p>
    <w:p w14:paraId="78016BA5" w14:textId="78E79E1D"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lang w:val="uk-UA"/>
        </w:rPr>
        <w:t>5.</w:t>
      </w:r>
      <w:r w:rsidR="00C12C66" w:rsidRPr="00CB2C6E">
        <w:rPr>
          <w:rFonts w:ascii="Circe" w:eastAsia="Times New Roman" w:hAnsi="Circe" w:cs="Times New Roman"/>
          <w:sz w:val="28"/>
          <w:szCs w:val="28"/>
          <w:lang w:val="uk-UA"/>
        </w:rPr>
        <w:t xml:space="preserve"> </w:t>
      </w:r>
      <w:r w:rsidRPr="00CB2C6E">
        <w:rPr>
          <w:rFonts w:ascii="Circe" w:eastAsia="Times New Roman" w:hAnsi="Circe" w:cs="Times New Roman"/>
          <w:sz w:val="28"/>
          <w:szCs w:val="28"/>
          <w:highlight w:val="white"/>
          <w:lang w:val="uk-UA"/>
        </w:rPr>
        <w:t>Підрозділ ТОВ фірми «Оліс ЛТД» м. Василівка</w:t>
      </w:r>
    </w:p>
    <w:p w14:paraId="698BA042" w14:textId="55C16FB7"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lang w:val="uk-UA"/>
        </w:rPr>
        <w:t>6.</w:t>
      </w:r>
      <w:r w:rsidR="00C12C66" w:rsidRPr="00CB2C6E">
        <w:rPr>
          <w:rFonts w:ascii="Circe" w:eastAsia="Times New Roman" w:hAnsi="Circe" w:cs="Times New Roman"/>
          <w:sz w:val="28"/>
          <w:szCs w:val="28"/>
          <w:lang w:val="uk-UA"/>
        </w:rPr>
        <w:t xml:space="preserve"> </w:t>
      </w:r>
      <w:r w:rsidRPr="00CB2C6E">
        <w:rPr>
          <w:rFonts w:ascii="Circe" w:eastAsia="Times New Roman" w:hAnsi="Circe" w:cs="Times New Roman"/>
          <w:sz w:val="28"/>
          <w:szCs w:val="28"/>
          <w:highlight w:val="white"/>
          <w:lang w:val="uk-UA"/>
        </w:rPr>
        <w:t>ТОВ «Василівський завод МК» (м. Василівка )</w:t>
      </w:r>
    </w:p>
    <w:p w14:paraId="2C9005FB" w14:textId="6B19BF01"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lang w:val="uk-UA"/>
        </w:rPr>
        <w:t>7.</w:t>
      </w:r>
      <w:r w:rsidR="00C12C66" w:rsidRPr="00CB2C6E">
        <w:rPr>
          <w:rFonts w:ascii="Circe" w:eastAsia="Times New Roman" w:hAnsi="Circe" w:cs="Times New Roman"/>
          <w:sz w:val="28"/>
          <w:szCs w:val="28"/>
          <w:lang w:val="uk-UA"/>
        </w:rPr>
        <w:t xml:space="preserve"> </w:t>
      </w:r>
      <w:r w:rsidRPr="00CB2C6E">
        <w:rPr>
          <w:rFonts w:ascii="Circe" w:eastAsia="Times New Roman" w:hAnsi="Circe" w:cs="Times New Roman"/>
          <w:sz w:val="28"/>
          <w:szCs w:val="28"/>
          <w:highlight w:val="white"/>
          <w:lang w:val="uk-UA"/>
        </w:rPr>
        <w:t>ТОВ «Слов’янський пух Україна»( м. Василівка)</w:t>
      </w:r>
    </w:p>
    <w:p w14:paraId="2C422748" w14:textId="1E34F828"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eastAsia="Times New Roman" w:hAnsi="Circe" w:cs="Times New Roman"/>
          <w:sz w:val="28"/>
          <w:szCs w:val="28"/>
          <w:lang w:val="uk-UA"/>
        </w:rPr>
        <w:t>8.</w:t>
      </w:r>
      <w:r w:rsidR="00C12C66" w:rsidRPr="00CB2C6E">
        <w:rPr>
          <w:rFonts w:ascii="Circe" w:eastAsia="Times New Roman" w:hAnsi="Circe" w:cs="Times New Roman"/>
          <w:sz w:val="28"/>
          <w:szCs w:val="28"/>
          <w:lang w:val="uk-UA"/>
        </w:rPr>
        <w:t xml:space="preserve"> </w:t>
      </w:r>
      <w:r w:rsidR="0007687E" w:rsidRPr="00CB2C6E">
        <w:rPr>
          <w:rFonts w:ascii="Circe" w:eastAsia="Times New Roman" w:hAnsi="Circe" w:cs="Times New Roman"/>
          <w:sz w:val="28"/>
          <w:szCs w:val="28"/>
          <w:highlight w:val="white"/>
          <w:lang w:val="uk-UA"/>
        </w:rPr>
        <w:t>ПАТ</w:t>
      </w:r>
      <w:r w:rsidRPr="00CB2C6E">
        <w:rPr>
          <w:rFonts w:ascii="Circe" w:eastAsia="Times New Roman" w:hAnsi="Circe" w:cs="Times New Roman"/>
          <w:sz w:val="28"/>
          <w:szCs w:val="28"/>
          <w:highlight w:val="white"/>
          <w:lang w:val="uk-UA"/>
        </w:rPr>
        <w:t>«Василівський з</w:t>
      </w:r>
      <w:r w:rsidR="00F40DD2">
        <w:rPr>
          <w:rFonts w:ascii="Circe" w:eastAsia="Times New Roman" w:hAnsi="Circe" w:cs="Times New Roman"/>
          <w:sz w:val="28"/>
          <w:szCs w:val="28"/>
          <w:highlight w:val="white"/>
          <w:lang w:val="uk-UA"/>
        </w:rPr>
        <w:t xml:space="preserve">авод технологічного обладнання» </w:t>
      </w:r>
      <w:r w:rsidRPr="00CB2C6E">
        <w:rPr>
          <w:rFonts w:ascii="Circe" w:eastAsia="Times New Roman" w:hAnsi="Circe" w:cs="Times New Roman"/>
          <w:sz w:val="28"/>
          <w:szCs w:val="28"/>
          <w:highlight w:val="white"/>
          <w:lang w:val="uk-UA"/>
        </w:rPr>
        <w:t>(м. Василівка)</w:t>
      </w:r>
    </w:p>
    <w:p w14:paraId="00E9B85F" w14:textId="437D0C51"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hAnsi="Circe" w:cs="Times New Roman"/>
          <w:sz w:val="28"/>
          <w:szCs w:val="28"/>
          <w:lang w:val="uk-UA"/>
        </w:rPr>
        <w:t>9.</w:t>
      </w:r>
      <w:r w:rsidR="00C12C66" w:rsidRPr="00CB2C6E">
        <w:rPr>
          <w:rFonts w:ascii="Circe" w:hAnsi="Circe" w:cs="Times New Roman"/>
          <w:sz w:val="28"/>
          <w:szCs w:val="28"/>
          <w:lang w:val="uk-UA"/>
        </w:rPr>
        <w:t xml:space="preserve"> </w:t>
      </w:r>
      <w:r w:rsidRPr="00CB2C6E">
        <w:rPr>
          <w:rFonts w:ascii="Circe" w:eastAsia="Times New Roman" w:hAnsi="Circe" w:cs="Times New Roman"/>
          <w:sz w:val="28"/>
          <w:szCs w:val="28"/>
          <w:highlight w:val="white"/>
          <w:lang w:val="uk-UA"/>
        </w:rPr>
        <w:t>ВАТ «Завод будівельно – опоряджувальних машин» (м. Дніпрорудне)</w:t>
      </w:r>
    </w:p>
    <w:p w14:paraId="2152C55E" w14:textId="74C583D0" w:rsidR="007E3193" w:rsidRPr="00CB2C6E" w:rsidRDefault="006A0F70" w:rsidP="00F40DD2">
      <w:pPr>
        <w:spacing w:line="360" w:lineRule="auto"/>
        <w:jc w:val="both"/>
        <w:rPr>
          <w:rFonts w:ascii="Circe" w:eastAsia="Times New Roman" w:hAnsi="Circe" w:cs="Times New Roman"/>
          <w:sz w:val="28"/>
          <w:szCs w:val="28"/>
          <w:highlight w:val="white"/>
          <w:lang w:val="uk-UA"/>
        </w:rPr>
      </w:pPr>
      <w:r w:rsidRPr="00CB2C6E">
        <w:rPr>
          <w:rFonts w:ascii="Circe" w:hAnsi="Circe" w:cs="Times New Roman"/>
          <w:sz w:val="28"/>
          <w:szCs w:val="28"/>
          <w:lang w:val="uk-UA"/>
        </w:rPr>
        <w:t>10.</w:t>
      </w:r>
      <w:r w:rsidR="00C12C66" w:rsidRPr="00CB2C6E">
        <w:rPr>
          <w:rFonts w:ascii="Circe" w:hAnsi="Circe" w:cs="Times New Roman"/>
          <w:sz w:val="28"/>
          <w:szCs w:val="28"/>
          <w:lang w:val="uk-UA"/>
        </w:rPr>
        <w:t xml:space="preserve"> </w:t>
      </w:r>
      <w:r w:rsidRPr="00CB2C6E">
        <w:rPr>
          <w:rFonts w:ascii="Circe" w:eastAsia="Times New Roman" w:hAnsi="Circe" w:cs="Times New Roman"/>
          <w:sz w:val="28"/>
          <w:szCs w:val="28"/>
          <w:highlight w:val="white"/>
          <w:lang w:val="uk-UA"/>
        </w:rPr>
        <w:t>ТОВ «Завод БУДМАШ» (м. Дніпрорудне)</w:t>
      </w:r>
    </w:p>
    <w:p w14:paraId="7F6A6B1B" w14:textId="585EAF6F" w:rsidR="007E3193" w:rsidRPr="00CB2C6E" w:rsidRDefault="006A0F70" w:rsidP="00F40DD2">
      <w:pPr>
        <w:spacing w:line="360" w:lineRule="auto"/>
        <w:jc w:val="both"/>
        <w:rPr>
          <w:rFonts w:ascii="Circe" w:eastAsia="Times New Roman" w:hAnsi="Circe" w:cs="Times New Roman"/>
          <w:sz w:val="28"/>
          <w:szCs w:val="28"/>
          <w:lang w:val="uk-UA"/>
        </w:rPr>
      </w:pPr>
      <w:r w:rsidRPr="00CB2C6E">
        <w:rPr>
          <w:rFonts w:ascii="Circe" w:hAnsi="Circe" w:cs="Times New Roman"/>
          <w:sz w:val="28"/>
          <w:szCs w:val="28"/>
          <w:lang w:val="uk-UA"/>
        </w:rPr>
        <w:t>11.</w:t>
      </w:r>
      <w:r w:rsidRPr="00CB2C6E">
        <w:rPr>
          <w:rFonts w:ascii="Circe" w:eastAsia="Times New Roman" w:hAnsi="Circe" w:cs="Times New Roman"/>
          <w:sz w:val="28"/>
          <w:szCs w:val="28"/>
          <w:lang w:val="uk-UA"/>
        </w:rPr>
        <w:t xml:space="preserve"> ПРАТ «ПлемзаводСтепной»( м. Кам'янка- Дніпровська)</w:t>
      </w:r>
    </w:p>
    <w:p w14:paraId="309BECD9" w14:textId="755BFC08" w:rsidR="007E3193" w:rsidRPr="00CB2C6E" w:rsidRDefault="006A0F70" w:rsidP="00F40DD2">
      <w:pPr>
        <w:spacing w:line="360" w:lineRule="auto"/>
        <w:jc w:val="both"/>
        <w:rPr>
          <w:rFonts w:ascii="Circe" w:eastAsia="Times New Roman" w:hAnsi="Circe" w:cs="Times New Roman"/>
          <w:sz w:val="28"/>
          <w:szCs w:val="28"/>
          <w:lang w:val="uk-UA"/>
        </w:rPr>
      </w:pPr>
      <w:r w:rsidRPr="00CB2C6E">
        <w:rPr>
          <w:rFonts w:ascii="Circe" w:hAnsi="Circe" w:cs="Times New Roman"/>
          <w:sz w:val="28"/>
          <w:szCs w:val="28"/>
          <w:lang w:val="uk-UA"/>
        </w:rPr>
        <w:t>12.</w:t>
      </w:r>
      <w:r w:rsidR="00F40DD2">
        <w:rPr>
          <w:rFonts w:ascii="Circe" w:hAnsi="Circe" w:cs="Times New Roman"/>
          <w:sz w:val="28"/>
          <w:szCs w:val="28"/>
          <w:lang w:val="uk-UA"/>
        </w:rPr>
        <w:t xml:space="preserve"> </w:t>
      </w:r>
      <w:r w:rsidRPr="00CB2C6E">
        <w:rPr>
          <w:rFonts w:ascii="Circe" w:eastAsia="Times New Roman" w:hAnsi="Circe" w:cs="Times New Roman"/>
          <w:sz w:val="28"/>
          <w:szCs w:val="28"/>
          <w:lang w:val="uk-UA"/>
        </w:rPr>
        <w:t>ТОВ «Завод промислов</w:t>
      </w:r>
      <w:r w:rsidR="00F40DD2">
        <w:rPr>
          <w:rFonts w:ascii="Circe" w:eastAsia="Times New Roman" w:hAnsi="Circe" w:cs="Times New Roman"/>
          <w:sz w:val="28"/>
          <w:szCs w:val="28"/>
          <w:lang w:val="uk-UA"/>
        </w:rPr>
        <w:t xml:space="preserve">их виробів» «Дніпровський» (м. </w:t>
      </w:r>
      <w:r w:rsidRPr="00CB2C6E">
        <w:rPr>
          <w:rFonts w:ascii="Circe" w:eastAsia="Times New Roman" w:hAnsi="Circe" w:cs="Times New Roman"/>
          <w:sz w:val="28"/>
          <w:szCs w:val="28"/>
          <w:lang w:val="uk-UA"/>
        </w:rPr>
        <w:t>Кам’янка- Дніпровська)</w:t>
      </w:r>
    </w:p>
    <w:p w14:paraId="68DA10A1" w14:textId="77777777" w:rsidR="00F95A75" w:rsidRPr="00CB2C6E" w:rsidRDefault="00F95A75" w:rsidP="00F40DD2">
      <w:pPr>
        <w:spacing w:line="360" w:lineRule="auto"/>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13. Філія ТОВ СП «Нібулон» »( м. Кам'янка- Дніпровська)</w:t>
      </w:r>
    </w:p>
    <w:p w14:paraId="191825CB" w14:textId="77777777" w:rsidR="004656D0" w:rsidRPr="00CB2C6E" w:rsidRDefault="004656D0" w:rsidP="00F40DD2">
      <w:pPr>
        <w:pStyle w:val="afc"/>
        <w:spacing w:line="360" w:lineRule="auto"/>
        <w:jc w:val="center"/>
        <w:rPr>
          <w:rFonts w:ascii="Circe" w:hAnsi="Circe"/>
          <w:b/>
          <w:sz w:val="28"/>
          <w:szCs w:val="28"/>
          <w:lang w:val="uk-UA"/>
        </w:rPr>
      </w:pPr>
    </w:p>
    <w:p w14:paraId="4E6E8DAC" w14:textId="28DE5B4F" w:rsidR="004656D0" w:rsidRPr="00F40DD2" w:rsidRDefault="00C12C66" w:rsidP="00CB2C6E">
      <w:pPr>
        <w:pStyle w:val="3"/>
        <w:keepNext w:val="0"/>
        <w:keepLines w:val="0"/>
        <w:spacing w:before="0" w:after="0"/>
        <w:jc w:val="center"/>
        <w:rPr>
          <w:rFonts w:ascii="Circe" w:hAnsi="Circe"/>
          <w:b/>
          <w:color w:val="548DD4" w:themeColor="text2" w:themeTint="99"/>
          <w:lang w:val="uk-UA"/>
        </w:rPr>
      </w:pPr>
      <w:bookmarkStart w:id="48" w:name="_Toc87205434"/>
      <w:r w:rsidRPr="00F40DD2">
        <w:rPr>
          <w:rFonts w:ascii="Circe" w:hAnsi="Circe"/>
          <w:b/>
          <w:color w:val="548DD4" w:themeColor="text2" w:themeTint="99"/>
          <w:lang w:val="uk-UA"/>
        </w:rPr>
        <w:lastRenderedPageBreak/>
        <w:t>9</w:t>
      </w:r>
      <w:r w:rsidR="00795F75" w:rsidRPr="00F40DD2">
        <w:rPr>
          <w:rFonts w:ascii="Circe" w:hAnsi="Circe"/>
          <w:b/>
          <w:color w:val="548DD4" w:themeColor="text2" w:themeTint="99"/>
          <w:lang w:val="uk-UA"/>
        </w:rPr>
        <w:t xml:space="preserve">. </w:t>
      </w:r>
      <w:r w:rsidR="004656D0" w:rsidRPr="00F40DD2">
        <w:rPr>
          <w:rFonts w:ascii="Circe" w:hAnsi="Circe"/>
          <w:b/>
          <w:color w:val="548DD4" w:themeColor="text2" w:themeTint="99"/>
          <w:lang w:val="uk-UA"/>
        </w:rPr>
        <w:t>Економічні показники та стан галузей господарювання (промисловості, будівництва, сільського господарства, торгівлі, управління)</w:t>
      </w:r>
      <w:bookmarkEnd w:id="48"/>
    </w:p>
    <w:p w14:paraId="023DF0C8" w14:textId="77777777" w:rsidR="004656D0" w:rsidRPr="00CB2C6E" w:rsidRDefault="004656D0" w:rsidP="00CB2C6E">
      <w:pPr>
        <w:pStyle w:val="afc"/>
        <w:spacing w:line="276" w:lineRule="auto"/>
        <w:jc w:val="both"/>
        <w:rPr>
          <w:rFonts w:ascii="Circe" w:hAnsi="Circe"/>
          <w:sz w:val="28"/>
          <w:szCs w:val="28"/>
          <w:lang w:val="uk-UA"/>
        </w:rPr>
      </w:pPr>
    </w:p>
    <w:p w14:paraId="1D4ACE59"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 xml:space="preserve">Василівська міська рада </w:t>
      </w:r>
    </w:p>
    <w:p w14:paraId="59DAEDD2" w14:textId="77777777" w:rsidR="00977F5F" w:rsidRPr="00CB2C6E" w:rsidRDefault="00977F5F" w:rsidP="00CB2C6E">
      <w:pPr>
        <w:pStyle w:val="afc"/>
        <w:spacing w:line="276" w:lineRule="auto"/>
        <w:jc w:val="both"/>
        <w:rPr>
          <w:rFonts w:ascii="Circe" w:hAnsi="Circe"/>
          <w:sz w:val="28"/>
          <w:szCs w:val="28"/>
          <w:lang w:val="uk-UA"/>
        </w:rPr>
      </w:pPr>
      <w:r w:rsidRPr="00CB2C6E">
        <w:rPr>
          <w:rFonts w:ascii="Circe" w:hAnsi="Circe"/>
          <w:sz w:val="28"/>
          <w:szCs w:val="28"/>
          <w:lang w:val="uk-UA"/>
        </w:rPr>
        <w:t>На території Василівської міської територіальної громади працюють промислові підприємства такі як, ПАТ «Василівський завод технологічного обладнання»</w:t>
      </w:r>
      <w:r w:rsidRPr="00CB2C6E">
        <w:rPr>
          <w:rFonts w:ascii="Circe" w:hAnsi="Circe"/>
          <w:w w:val="110"/>
          <w:sz w:val="28"/>
          <w:szCs w:val="28"/>
          <w:lang w:val="uk-UA"/>
        </w:rPr>
        <w:t xml:space="preserve">спеціалізується на  виробництві алюмінієвого профілю, </w:t>
      </w:r>
      <w:r w:rsidRPr="00CB2C6E">
        <w:rPr>
          <w:rFonts w:ascii="Circe" w:hAnsi="Circe"/>
          <w:sz w:val="28"/>
          <w:szCs w:val="28"/>
          <w:lang w:val="uk-UA"/>
        </w:rPr>
        <w:t xml:space="preserve">ТОВ «Василівський завод МК» - виробництво взуття та вичинка шкіри, ТОВ «Слов’янський пух Україна» - виробництво виробів з текстилю, підрозділ ТОВ фірма «Оліс ЛТД» - виробництво  олії та тваринних жирів, ПМВКП "АССОЛЬ" - </w:t>
      </w:r>
      <w:r w:rsidRPr="00CB2C6E">
        <w:rPr>
          <w:rFonts w:ascii="Circe" w:hAnsi="Circe"/>
          <w:sz w:val="28"/>
          <w:szCs w:val="28"/>
          <w:shd w:val="clear" w:color="auto" w:fill="FFFFFF"/>
          <w:lang w:val="uk-UA"/>
        </w:rPr>
        <w:t>виробництво машин і устаткування для добувної промисловості та будівництва.</w:t>
      </w:r>
      <w:r w:rsidR="00E03592" w:rsidRPr="00CB2C6E">
        <w:rPr>
          <w:rFonts w:ascii="Circe" w:hAnsi="Circe"/>
          <w:sz w:val="28"/>
          <w:szCs w:val="28"/>
          <w:lang w:val="uk-UA"/>
        </w:rPr>
        <w:t xml:space="preserve"> Близько </w:t>
      </w:r>
      <w:r w:rsidR="00FE7B63" w:rsidRPr="00CB2C6E">
        <w:rPr>
          <w:rFonts w:ascii="Circe" w:hAnsi="Circe"/>
          <w:sz w:val="28"/>
          <w:szCs w:val="28"/>
          <w:lang w:val="uk-UA"/>
        </w:rPr>
        <w:t>526 підприємців є платниками податків громади.</w:t>
      </w:r>
    </w:p>
    <w:p w14:paraId="3EE278B1" w14:textId="35268AA0" w:rsidR="00977F5F" w:rsidRPr="00CB2C6E" w:rsidRDefault="00977F5F" w:rsidP="00CB2C6E">
      <w:pPr>
        <w:ind w:right="-1"/>
        <w:jc w:val="both"/>
        <w:rPr>
          <w:rFonts w:ascii="Circe" w:hAnsi="Circe" w:cs="Times New Roman"/>
          <w:sz w:val="28"/>
          <w:szCs w:val="28"/>
          <w:lang w:val="uk-UA"/>
        </w:rPr>
      </w:pPr>
      <w:r w:rsidRPr="00CB2C6E">
        <w:rPr>
          <w:rFonts w:ascii="Circe" w:hAnsi="Circe" w:cs="Times New Roman"/>
          <w:sz w:val="28"/>
          <w:szCs w:val="28"/>
          <w:lang w:val="uk-UA"/>
        </w:rPr>
        <w:t xml:space="preserve">Близько 60 підприємств різних форм власності працюють в галузі сільського господарства, з яких 78% займаються вирощуванням сільгоспкультур, 22% - займаються тваринництвом. </w:t>
      </w:r>
    </w:p>
    <w:p w14:paraId="13C99940" w14:textId="463A9568" w:rsidR="00CB2C6E" w:rsidRPr="00F40DD2" w:rsidRDefault="00F40DD2" w:rsidP="00F40DD2">
      <w:pPr>
        <w:ind w:right="-1"/>
        <w:jc w:val="both"/>
        <w:rPr>
          <w:rFonts w:ascii="Circe" w:hAnsi="Circe" w:cs="Times New Roman"/>
          <w:sz w:val="28"/>
          <w:szCs w:val="28"/>
        </w:rPr>
      </w:pPr>
      <w:r>
        <w:rPr>
          <w:rFonts w:ascii="Circe" w:hAnsi="Circe" w:cs="Times New Roman"/>
          <w:sz w:val="28"/>
          <w:szCs w:val="28"/>
        </w:rPr>
        <w:t xml:space="preserve">В торгівельній сфері громади </w:t>
      </w:r>
      <w:r w:rsidR="00977F5F" w:rsidRPr="00CB2C6E">
        <w:rPr>
          <w:rFonts w:ascii="Circe" w:hAnsi="Circe" w:cs="Times New Roman"/>
          <w:sz w:val="28"/>
          <w:szCs w:val="28"/>
        </w:rPr>
        <w:t>працюють</w:t>
      </w:r>
      <w:r w:rsidR="003C7144" w:rsidRPr="00CB2C6E">
        <w:rPr>
          <w:rFonts w:ascii="Circe" w:hAnsi="Circe" w:cs="Times New Roman"/>
          <w:sz w:val="28"/>
          <w:szCs w:val="28"/>
          <w:lang w:val="uk-UA"/>
        </w:rPr>
        <w:t>:</w:t>
      </w:r>
      <w:r w:rsidR="003C7144" w:rsidRPr="00CB2C6E">
        <w:rPr>
          <w:rFonts w:ascii="Circe" w:hAnsi="Circe" w:cs="Times New Roman"/>
          <w:sz w:val="28"/>
          <w:szCs w:val="28"/>
        </w:rPr>
        <w:t>супермаркет стройматеріалів «32</w:t>
      </w:r>
      <w:r w:rsidR="00977F5F" w:rsidRPr="00CB2C6E">
        <w:rPr>
          <w:rFonts w:ascii="Circe" w:hAnsi="Circe" w:cs="Times New Roman"/>
          <w:sz w:val="28"/>
          <w:szCs w:val="28"/>
        </w:rPr>
        <w:t>м2»,торгівельний комплекс «АТБ» маркет»</w:t>
      </w:r>
      <w:r w:rsidR="003C7144" w:rsidRPr="00CB2C6E">
        <w:rPr>
          <w:rFonts w:ascii="Circe" w:hAnsi="Circe" w:cs="Times New Roman"/>
          <w:sz w:val="28"/>
          <w:szCs w:val="28"/>
        </w:rPr>
        <w:t xml:space="preserve">,супермаркет «Наш Край», </w:t>
      </w:r>
      <w:r w:rsidR="00977F5F" w:rsidRPr="00CB2C6E">
        <w:rPr>
          <w:rFonts w:ascii="Circe" w:hAnsi="Circe" w:cs="Times New Roman"/>
          <w:sz w:val="28"/>
          <w:szCs w:val="28"/>
        </w:rPr>
        <w:t xml:space="preserve"> близько 80 магазинів та крамничок. В сфері закладів ресторанного типу</w:t>
      </w:r>
      <w:r>
        <w:rPr>
          <w:rFonts w:ascii="Circe" w:hAnsi="Circe" w:cs="Times New Roman"/>
          <w:sz w:val="28"/>
          <w:szCs w:val="28"/>
        </w:rPr>
        <w:t xml:space="preserve"> та кафе працюють 16 закладів, </w:t>
      </w:r>
      <w:r w:rsidR="00977F5F" w:rsidRPr="00CB2C6E">
        <w:rPr>
          <w:rFonts w:ascii="Circe" w:hAnsi="Circe" w:cs="Times New Roman"/>
          <w:sz w:val="28"/>
          <w:szCs w:val="28"/>
        </w:rPr>
        <w:t>різні види послуг надають близько 40 суб’єктів господарювання. На території міста Василівка працюють 3 ринки.</w:t>
      </w:r>
    </w:p>
    <w:p w14:paraId="2172CFF3"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 xml:space="preserve">Дніпрорудненська міська рада </w:t>
      </w:r>
    </w:p>
    <w:p w14:paraId="3D60AC9F" w14:textId="3808ED37" w:rsidR="00FE7B63" w:rsidRPr="00CB2C6E" w:rsidRDefault="00FE7B63" w:rsidP="00CB2C6E">
      <w:pPr>
        <w:widowControl w:val="0"/>
        <w:autoSpaceDE w:val="0"/>
        <w:autoSpaceDN w:val="0"/>
        <w:adjustRightInd w:val="0"/>
        <w:jc w:val="both"/>
        <w:rPr>
          <w:rFonts w:ascii="Circe" w:eastAsia="Times New Roman" w:hAnsi="Circe"/>
          <w:sz w:val="28"/>
          <w:szCs w:val="28"/>
          <w:lang w:val="uk-UA"/>
        </w:rPr>
      </w:pPr>
      <w:r w:rsidRPr="00CB2C6E">
        <w:rPr>
          <w:rFonts w:ascii="Circe" w:eastAsia="Times New Roman" w:hAnsi="Circe"/>
          <w:sz w:val="28"/>
          <w:szCs w:val="28"/>
          <w:lang w:val="uk-UA"/>
        </w:rPr>
        <w:t>Загальна кількість підприємців на території –236 од. (малий та середній бізнес).</w:t>
      </w:r>
    </w:p>
    <w:p w14:paraId="40CB2A6D" w14:textId="77777777" w:rsidR="004656D0" w:rsidRPr="00CB2C6E" w:rsidRDefault="004656D0" w:rsidP="00CB2C6E">
      <w:pPr>
        <w:widowControl w:val="0"/>
        <w:autoSpaceDE w:val="0"/>
        <w:autoSpaceDN w:val="0"/>
        <w:adjustRightInd w:val="0"/>
        <w:jc w:val="both"/>
        <w:rPr>
          <w:rFonts w:ascii="Circe" w:eastAsia="Times New Roman" w:hAnsi="Circe"/>
          <w:sz w:val="28"/>
          <w:szCs w:val="28"/>
          <w:lang w:val="uk-UA"/>
        </w:rPr>
      </w:pPr>
      <w:r w:rsidRPr="00CB2C6E">
        <w:rPr>
          <w:rFonts w:ascii="Circe" w:eastAsia="Times New Roman" w:hAnsi="Circe"/>
          <w:sz w:val="28"/>
          <w:szCs w:val="28"/>
          <w:lang w:val="uk-UA"/>
        </w:rPr>
        <w:t>Економічні показники та стан галузей:</w:t>
      </w:r>
    </w:p>
    <w:p w14:paraId="4D276932" w14:textId="77777777" w:rsidR="004656D0" w:rsidRPr="00CB2C6E" w:rsidRDefault="004656D0" w:rsidP="00CB2C6E">
      <w:pPr>
        <w:widowControl w:val="0"/>
        <w:autoSpaceDE w:val="0"/>
        <w:autoSpaceDN w:val="0"/>
        <w:adjustRightInd w:val="0"/>
        <w:jc w:val="both"/>
        <w:rPr>
          <w:rFonts w:ascii="Circe" w:eastAsia="Times New Roman" w:hAnsi="Circe"/>
          <w:sz w:val="28"/>
          <w:szCs w:val="28"/>
          <w:lang w:val="uk-UA"/>
        </w:rPr>
      </w:pPr>
      <w:r w:rsidRPr="00CB2C6E">
        <w:rPr>
          <w:rFonts w:ascii="Circe" w:eastAsia="Times New Roman" w:hAnsi="Circe"/>
          <w:sz w:val="28"/>
          <w:szCs w:val="28"/>
          <w:lang w:val="uk-UA"/>
        </w:rPr>
        <w:t>Промисловість на території Дніпрорудненської міської територіальної громади відсутня.</w:t>
      </w:r>
    </w:p>
    <w:p w14:paraId="7BFB7595" w14:textId="77777777" w:rsidR="004656D0" w:rsidRPr="00CB2C6E" w:rsidRDefault="004656D0" w:rsidP="00CB2C6E">
      <w:pPr>
        <w:widowControl w:val="0"/>
        <w:autoSpaceDE w:val="0"/>
        <w:autoSpaceDN w:val="0"/>
        <w:adjustRightInd w:val="0"/>
        <w:jc w:val="both"/>
        <w:rPr>
          <w:rFonts w:ascii="Circe" w:eastAsia="Times New Roman" w:hAnsi="Circe"/>
          <w:sz w:val="28"/>
          <w:szCs w:val="28"/>
          <w:lang w:val="uk-UA"/>
        </w:rPr>
      </w:pPr>
      <w:r w:rsidRPr="00CB2C6E">
        <w:rPr>
          <w:rFonts w:ascii="Circe" w:eastAsia="Times New Roman" w:hAnsi="Circe"/>
          <w:sz w:val="28"/>
          <w:szCs w:val="28"/>
          <w:lang w:val="uk-UA"/>
        </w:rPr>
        <w:t xml:space="preserve">На території міста Дніпрорудне є незавершені об'єкти будівництва та довгобуди: </w:t>
      </w:r>
    </w:p>
    <w:p w14:paraId="78DACDD6" w14:textId="027C23DA" w:rsidR="004656D0" w:rsidRPr="00CB2C6E" w:rsidRDefault="004656D0" w:rsidP="00CB2C6E">
      <w:pPr>
        <w:pStyle w:val="afd"/>
        <w:widowControl w:val="0"/>
        <w:numPr>
          <w:ilvl w:val="0"/>
          <w:numId w:val="32"/>
        </w:numPr>
        <w:autoSpaceDE w:val="0"/>
        <w:autoSpaceDN w:val="0"/>
        <w:adjustRightInd w:val="0"/>
        <w:jc w:val="both"/>
        <w:rPr>
          <w:rFonts w:ascii="Circe" w:eastAsia="Times New Roman" w:hAnsi="Circe"/>
          <w:sz w:val="28"/>
          <w:szCs w:val="28"/>
          <w:lang w:val="uk-UA"/>
        </w:rPr>
      </w:pPr>
      <w:r w:rsidRPr="00CB2C6E">
        <w:rPr>
          <w:rFonts w:ascii="Circe" w:eastAsia="Times New Roman" w:hAnsi="Circe"/>
          <w:sz w:val="28"/>
          <w:szCs w:val="28"/>
          <w:lang w:val="uk-UA"/>
        </w:rPr>
        <w:t xml:space="preserve">два 9-ти поверхові житлові будинки: житловий будинок №1 </w:t>
      </w:r>
      <w:r w:rsidRPr="00CB2C6E">
        <w:rPr>
          <w:rFonts w:ascii="Circe" w:eastAsia="Times New Roman" w:hAnsi="Circe"/>
          <w:sz w:val="28"/>
          <w:szCs w:val="28"/>
          <w:lang w:val="uk-UA"/>
        </w:rPr>
        <w:lastRenderedPageBreak/>
        <w:t>по вул.Зелена – шоста блок-секція; житловий будинок №4 по вул. Молодіжна – сьома блок-секція, замовник: підприємство з іноземними інвестиціями у формі приватного акціонерного товариства «Запорізький залізорудний комбінат»</w:t>
      </w:r>
      <w:r w:rsidRPr="00CB2C6E">
        <w:rPr>
          <w:rFonts w:ascii="Circe" w:eastAsia="Times New Roman" w:hAnsi="Circe"/>
          <w:spacing w:val="-2"/>
          <w:sz w:val="28"/>
          <w:szCs w:val="28"/>
          <w:lang w:val="uk-UA"/>
        </w:rPr>
        <w:t>.</w:t>
      </w:r>
    </w:p>
    <w:p w14:paraId="7D177C8E" w14:textId="3C0944D4" w:rsidR="004656D0" w:rsidRPr="00CB2C6E" w:rsidRDefault="004656D0" w:rsidP="00CB2C6E">
      <w:pPr>
        <w:pStyle w:val="afd"/>
        <w:widowControl w:val="0"/>
        <w:numPr>
          <w:ilvl w:val="0"/>
          <w:numId w:val="32"/>
        </w:numPr>
        <w:autoSpaceDE w:val="0"/>
        <w:autoSpaceDN w:val="0"/>
        <w:adjustRightInd w:val="0"/>
        <w:jc w:val="both"/>
        <w:rPr>
          <w:rFonts w:ascii="Circe" w:eastAsia="Times New Roman" w:hAnsi="Circe"/>
          <w:sz w:val="28"/>
          <w:szCs w:val="28"/>
          <w:lang w:val="uk-UA"/>
        </w:rPr>
      </w:pPr>
      <w:r w:rsidRPr="00CB2C6E">
        <w:rPr>
          <w:rFonts w:ascii="Circe" w:eastAsia="Times New Roman" w:hAnsi="Circe"/>
          <w:sz w:val="28"/>
          <w:szCs w:val="28"/>
          <w:lang w:val="uk-UA"/>
        </w:rPr>
        <w:t xml:space="preserve">«Торгівельно-естрадний комплекс», що знаходиться за адресою: пр. Ентузіастів, 24-з (міська площа), м. Дніпрорудне, власники об’єкту незавершеного будівництва гр. Назаренко Д.В. та Назаренко Ю.В.;  </w:t>
      </w:r>
    </w:p>
    <w:p w14:paraId="0912507F" w14:textId="02B4D1FC" w:rsidR="004656D0" w:rsidRPr="00CB2C6E" w:rsidRDefault="004656D0" w:rsidP="00CB2C6E">
      <w:pPr>
        <w:pStyle w:val="afd"/>
        <w:widowControl w:val="0"/>
        <w:numPr>
          <w:ilvl w:val="0"/>
          <w:numId w:val="32"/>
        </w:numPr>
        <w:autoSpaceDE w:val="0"/>
        <w:autoSpaceDN w:val="0"/>
        <w:adjustRightInd w:val="0"/>
        <w:jc w:val="both"/>
        <w:rPr>
          <w:rFonts w:ascii="Circe" w:eastAsia="Times New Roman" w:hAnsi="Circe"/>
          <w:spacing w:val="-1"/>
          <w:sz w:val="28"/>
          <w:szCs w:val="28"/>
          <w:lang w:val="uk-UA"/>
        </w:rPr>
      </w:pPr>
      <w:r w:rsidRPr="00CB2C6E">
        <w:rPr>
          <w:rFonts w:ascii="Circe" w:eastAsia="Times New Roman" w:hAnsi="Circe"/>
          <w:spacing w:val="-1"/>
          <w:sz w:val="28"/>
          <w:szCs w:val="28"/>
          <w:lang w:val="uk-UA"/>
        </w:rPr>
        <w:t xml:space="preserve">«Будівництво торгівельно-розважального комплексу «Перехрестя»,  1-3 черги, який знаходиться за адресою: </w:t>
      </w:r>
      <w:r w:rsidRPr="00CB2C6E">
        <w:rPr>
          <w:rFonts w:ascii="Circe" w:eastAsia="Times New Roman" w:hAnsi="Circe"/>
          <w:sz w:val="28"/>
          <w:szCs w:val="28"/>
          <w:lang w:val="uk-UA"/>
        </w:rPr>
        <w:t>пр. Ентузіастів (біля буд. №11), м. Дніпрорудне, замовник ТОВ «Каліпсо»</w:t>
      </w:r>
      <w:r w:rsidRPr="00CB2C6E">
        <w:rPr>
          <w:rFonts w:ascii="Circe" w:eastAsia="Times New Roman" w:hAnsi="Circe"/>
          <w:spacing w:val="-1"/>
          <w:sz w:val="28"/>
          <w:szCs w:val="28"/>
          <w:lang w:val="uk-UA"/>
        </w:rPr>
        <w:t xml:space="preserve">; </w:t>
      </w:r>
    </w:p>
    <w:p w14:paraId="1EA6C3D3" w14:textId="54E66E2D" w:rsidR="004656D0" w:rsidRPr="00CB2C6E" w:rsidRDefault="004656D0" w:rsidP="00CB2C6E">
      <w:pPr>
        <w:pStyle w:val="afc"/>
        <w:widowControl w:val="0"/>
        <w:numPr>
          <w:ilvl w:val="0"/>
          <w:numId w:val="32"/>
        </w:numPr>
        <w:autoSpaceDE w:val="0"/>
        <w:autoSpaceDN w:val="0"/>
        <w:adjustRightInd w:val="0"/>
        <w:spacing w:line="276" w:lineRule="auto"/>
        <w:jc w:val="both"/>
        <w:rPr>
          <w:rFonts w:ascii="Circe" w:eastAsia="Times New Roman" w:hAnsi="Circe"/>
          <w:sz w:val="28"/>
          <w:szCs w:val="28"/>
          <w:lang w:val="uk-UA" w:eastAsia="ru-RU"/>
        </w:rPr>
      </w:pPr>
      <w:r w:rsidRPr="00CB2C6E">
        <w:rPr>
          <w:rFonts w:ascii="Circe" w:eastAsia="Times New Roman" w:hAnsi="Circe"/>
          <w:sz w:val="28"/>
          <w:szCs w:val="28"/>
          <w:lang w:val="uk-UA" w:eastAsia="ru-RU"/>
        </w:rPr>
        <w:t xml:space="preserve">«Адміністративна будівля Центральної садиби Національного природного парку «Великий Луг», що знаходиться по вул. 50 років Перемоги. На сьогоднішній день будівельні роботи на об’єкті виконано на 50 % та призупинено у зв’язку з відсутністю коштів. </w:t>
      </w:r>
    </w:p>
    <w:p w14:paraId="39A54F84" w14:textId="39BCAEE9" w:rsidR="004656D0" w:rsidRPr="00CB2C6E" w:rsidRDefault="004656D0" w:rsidP="00F40DD2">
      <w:pPr>
        <w:pStyle w:val="afc"/>
        <w:widowControl w:val="0"/>
        <w:autoSpaceDE w:val="0"/>
        <w:autoSpaceDN w:val="0"/>
        <w:adjustRightInd w:val="0"/>
        <w:spacing w:line="276" w:lineRule="auto"/>
        <w:jc w:val="both"/>
        <w:rPr>
          <w:rFonts w:ascii="Circe" w:eastAsia="Times New Roman" w:hAnsi="Circe"/>
          <w:sz w:val="28"/>
          <w:szCs w:val="28"/>
          <w:lang w:val="uk-UA" w:eastAsia="ru-RU"/>
        </w:rPr>
      </w:pPr>
      <w:r w:rsidRPr="00CB2C6E">
        <w:rPr>
          <w:rFonts w:ascii="Circe" w:eastAsia="Times New Roman" w:hAnsi="Circe"/>
          <w:sz w:val="28"/>
          <w:szCs w:val="28"/>
          <w:lang w:val="uk-UA" w:eastAsia="ru-RU"/>
        </w:rPr>
        <w:t>Сільс</w:t>
      </w:r>
      <w:r w:rsidR="00F40DD2">
        <w:rPr>
          <w:rFonts w:ascii="Circe" w:eastAsia="Times New Roman" w:hAnsi="Circe"/>
          <w:sz w:val="28"/>
          <w:szCs w:val="28"/>
          <w:lang w:val="uk-UA" w:eastAsia="ru-RU"/>
        </w:rPr>
        <w:t>ьке господарство – 7 орендарів.</w:t>
      </w:r>
    </w:p>
    <w:p w14:paraId="15E848A8"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Степногірська селищна рада</w:t>
      </w:r>
    </w:p>
    <w:p w14:paraId="0B38165F" w14:textId="77777777" w:rsidR="004656D0" w:rsidRPr="00CB2C6E"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t>Степногірська селищна територіальна громада розпочала свою роботу 03.12.2020 року. На території громади:</w:t>
      </w:r>
    </w:p>
    <w:p w14:paraId="205F525B" w14:textId="07098EC4" w:rsidR="00CB2C6E" w:rsidRPr="00CB2C6E"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t>Фермерських господарств – 34, сільськогосподарські виробничі кооперативи – 2, товариства з обмеженою відповідальністю – 2, об’єкти тор</w:t>
      </w:r>
      <w:r w:rsidR="00F40DD2">
        <w:rPr>
          <w:rFonts w:ascii="Circe" w:hAnsi="Circe"/>
          <w:sz w:val="28"/>
          <w:szCs w:val="28"/>
          <w:lang w:val="uk-UA"/>
        </w:rPr>
        <w:t>гівлі – 45, змішаний ринок – 1.</w:t>
      </w:r>
    </w:p>
    <w:p w14:paraId="5236EBA7"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 xml:space="preserve">Малобілозерська сільська рада </w:t>
      </w:r>
    </w:p>
    <w:p w14:paraId="1FFB491A" w14:textId="77777777" w:rsidR="00FE7B63" w:rsidRPr="00CB2C6E" w:rsidRDefault="00FE7B63" w:rsidP="00CB2C6E">
      <w:pPr>
        <w:jc w:val="both"/>
        <w:rPr>
          <w:rFonts w:ascii="Circe" w:eastAsia="Times New Roman" w:hAnsi="Circe"/>
          <w:sz w:val="28"/>
          <w:szCs w:val="28"/>
          <w:lang w:val="uk-UA"/>
        </w:rPr>
      </w:pPr>
      <w:r w:rsidRPr="00CB2C6E">
        <w:rPr>
          <w:rFonts w:ascii="Circe" w:eastAsia="Times New Roman" w:hAnsi="Circe"/>
          <w:sz w:val="28"/>
          <w:szCs w:val="28"/>
          <w:lang w:val="uk-UA"/>
        </w:rPr>
        <w:t>Загальна кількість підприємців на території Малобілозерської сільської ради – 204.</w:t>
      </w:r>
    </w:p>
    <w:p w14:paraId="7F2F55F2" w14:textId="02F80A41" w:rsidR="00FE7B63" w:rsidRPr="00F40DD2" w:rsidRDefault="004656D0" w:rsidP="00F40DD2">
      <w:pPr>
        <w:jc w:val="both"/>
        <w:rPr>
          <w:rFonts w:ascii="Circe" w:eastAsia="Times New Roman" w:hAnsi="Circe"/>
          <w:sz w:val="28"/>
          <w:szCs w:val="28"/>
          <w:lang w:val="uk-UA"/>
        </w:rPr>
      </w:pPr>
      <w:r w:rsidRPr="00CB2C6E">
        <w:rPr>
          <w:rFonts w:ascii="Circe" w:eastAsia="Times New Roman" w:hAnsi="Circe"/>
          <w:sz w:val="28"/>
          <w:szCs w:val="28"/>
          <w:lang w:val="uk-UA"/>
        </w:rPr>
        <w:t>На території Малобілозерської сільської ради розташоване промислове підприємство - ПрАТ «Запорізький залізорудний комбінат» - одне з найпотужніших та найкрупніших підприємств гірничо-мета</w:t>
      </w:r>
      <w:r w:rsidR="00F40DD2">
        <w:rPr>
          <w:rFonts w:ascii="Circe" w:eastAsia="Times New Roman" w:hAnsi="Circe"/>
          <w:sz w:val="28"/>
          <w:szCs w:val="28"/>
          <w:lang w:val="uk-UA"/>
        </w:rPr>
        <w:t xml:space="preserve">лургійного комплексу України. </w:t>
      </w:r>
      <w:r w:rsidRPr="00CB2C6E">
        <w:rPr>
          <w:rFonts w:ascii="Circe" w:eastAsia="Times New Roman" w:hAnsi="Circe"/>
          <w:sz w:val="28"/>
          <w:szCs w:val="28"/>
          <w:lang w:val="uk-UA"/>
        </w:rPr>
        <w:t>Також на території Малобілозерської сільської ради маються підприємства сільськогосподарського виробництва, торгівлі, а</w:t>
      </w:r>
      <w:r w:rsidR="00A3320F" w:rsidRPr="00CB2C6E">
        <w:rPr>
          <w:rFonts w:ascii="Circe" w:eastAsia="Times New Roman" w:hAnsi="Circe"/>
          <w:sz w:val="28"/>
          <w:szCs w:val="28"/>
          <w:lang w:val="uk-UA"/>
        </w:rPr>
        <w:t xml:space="preserve"> також обслуговування населення.</w:t>
      </w:r>
    </w:p>
    <w:p w14:paraId="04AC2511"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lastRenderedPageBreak/>
        <w:t>Енергодарська міська рада</w:t>
      </w:r>
    </w:p>
    <w:p w14:paraId="5B16AC61" w14:textId="77777777" w:rsidR="004656D0" w:rsidRPr="00CB2C6E" w:rsidRDefault="004656D0" w:rsidP="00CB2C6E">
      <w:pPr>
        <w:pStyle w:val="afc"/>
        <w:spacing w:line="276" w:lineRule="auto"/>
        <w:jc w:val="both"/>
        <w:rPr>
          <w:rFonts w:ascii="Circe" w:hAnsi="Circe"/>
          <w:sz w:val="28"/>
          <w:szCs w:val="28"/>
          <w:lang w:val="uk-UA"/>
        </w:rPr>
      </w:pPr>
      <w:r w:rsidRPr="00CB2C6E">
        <w:rPr>
          <w:rFonts w:ascii="Circe" w:hAnsi="Circe"/>
          <w:b/>
          <w:sz w:val="28"/>
          <w:szCs w:val="28"/>
          <w:lang w:val="uk-UA"/>
        </w:rPr>
        <w:tab/>
      </w:r>
      <w:r w:rsidRPr="00CB2C6E">
        <w:rPr>
          <w:rFonts w:ascii="Circe" w:hAnsi="Circe"/>
          <w:sz w:val="28"/>
          <w:szCs w:val="28"/>
          <w:lang w:val="uk-UA"/>
        </w:rPr>
        <w:t>Стратегічною галуззю економіки міста Енергодар є промисловість. Промисловий комплекс міста, окрім найбільших в Європі станцій – ВП «Запорізька АЕС» ДП «НАЕК «Енергоатом» (далі – ВП ЗАЕС) та ВП «Запорізька ТЕС» АТ «ДТЕК Дніпроенерго» (далі – ЗаТЕС), представлений такими компаніями як: ВП «Атоменергомаш» ДП «НАЕК «Енергоатом» (виготовлення елементів трубопроводів та нестандартного обладнання), який є одним із небагатьох підприємств в Україні, що забезпечує атомні та теплові станції країни унікальним спеціалізованим обладнанням; ПП «Енхол» (проектування систем і обладнання, розробка конструкторської документації для атомної станції, його монтаж налагодження, ремонт, технічне  та оперативне обслуговування, обслуговування холодильної техніки), ТОВ «Велич» (виробництво хлібобулочних та кондитерських виробів) та КП «Тепловодоканал» (надання послуг з централізованого тепло-, водопостачання та водовідведення).</w:t>
      </w:r>
    </w:p>
    <w:p w14:paraId="1CFBF73B" w14:textId="2E5C0AD8" w:rsidR="004656D0"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t>Темп зростання обсягів реалізованої підприємствами міста промислової продукції  у 2020 році уповільнився. За даними підприємств міста протягом 2020 року було реалізовано продукції на суму 22,6 млрд. грн., що на 26% менше відповідного показника попереднього року в фактичних цінах (у 2019 році приріст становив 7,1%). У розрахунку на одного мешканця промислової продукції  підприємствами Енергодара традиційно було реалізовано суттєво більше, ніж загалом по країні (у 7,2 рази за результатами 2020 року). Основним видом продукції, що виробляють та реалізують місто утворюючі підприємства міста Енергодара, є електроенергія. У 2020 році вироблено 33,8 млрд.кВт/год електроенергії, що на 23,2% менше до відпові</w:t>
      </w:r>
      <w:r w:rsidR="00F40DD2">
        <w:rPr>
          <w:rFonts w:ascii="Circe" w:hAnsi="Circe"/>
          <w:sz w:val="28"/>
          <w:szCs w:val="28"/>
          <w:lang w:val="uk-UA"/>
        </w:rPr>
        <w:t xml:space="preserve">дного показника 2019 року.     </w:t>
      </w:r>
    </w:p>
    <w:p w14:paraId="01CF86F1" w14:textId="77777777" w:rsidR="00383015" w:rsidRPr="00F40DD2" w:rsidRDefault="00383015" w:rsidP="00CB2C6E">
      <w:pPr>
        <w:pStyle w:val="afc"/>
        <w:spacing w:line="276" w:lineRule="auto"/>
        <w:jc w:val="both"/>
        <w:rPr>
          <w:rFonts w:ascii="Circe" w:hAnsi="Circe"/>
          <w:sz w:val="28"/>
          <w:szCs w:val="28"/>
          <w:lang w:val="uk-UA"/>
        </w:rPr>
      </w:pPr>
    </w:p>
    <w:p w14:paraId="09484B4F"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 xml:space="preserve">Кам’янсько-Дніпровська міська рада </w:t>
      </w:r>
    </w:p>
    <w:p w14:paraId="357DC402" w14:textId="77777777" w:rsidR="00FE7B63" w:rsidRPr="00CB2C6E" w:rsidRDefault="00FE7B63" w:rsidP="00CB2C6E">
      <w:pPr>
        <w:pStyle w:val="afc"/>
        <w:spacing w:line="276" w:lineRule="auto"/>
        <w:jc w:val="both"/>
        <w:rPr>
          <w:rFonts w:ascii="Circe" w:hAnsi="Circe"/>
          <w:b/>
          <w:sz w:val="28"/>
          <w:szCs w:val="28"/>
          <w:lang w:val="uk-UA"/>
        </w:rPr>
      </w:pPr>
      <w:r w:rsidRPr="00CB2C6E">
        <w:rPr>
          <w:rFonts w:ascii="Circe" w:eastAsia="Times New Roman" w:hAnsi="Circe"/>
          <w:sz w:val="28"/>
          <w:szCs w:val="28"/>
          <w:lang w:val="uk-UA" w:eastAsia="ru-RU"/>
        </w:rPr>
        <w:t>Загальна кількість підприємців - 677</w:t>
      </w:r>
    </w:p>
    <w:p w14:paraId="34D53DF2" w14:textId="77777777" w:rsidR="004656D0" w:rsidRPr="00CB2C6E" w:rsidRDefault="00177CE3" w:rsidP="00CB2C6E">
      <w:pPr>
        <w:jc w:val="both"/>
        <w:rPr>
          <w:rFonts w:ascii="Circe" w:hAnsi="Circe" w:cs="Times New Roman"/>
          <w:sz w:val="28"/>
          <w:szCs w:val="28"/>
          <w:lang w:val="uk-UA"/>
        </w:rPr>
      </w:pPr>
      <w:r w:rsidRPr="00CB2C6E">
        <w:rPr>
          <w:rFonts w:ascii="Circe" w:hAnsi="Circe" w:cs="Times New Roman"/>
          <w:sz w:val="28"/>
          <w:szCs w:val="28"/>
          <w:lang w:val="uk-UA"/>
        </w:rPr>
        <w:lastRenderedPageBreak/>
        <w:t xml:space="preserve">На території  громади розташовано 49 сільськогосподарських підприємств, у тому числі 43 фермерських господарств </w:t>
      </w:r>
    </w:p>
    <w:p w14:paraId="73B62FBF" w14:textId="77777777" w:rsidR="00177CE3" w:rsidRPr="00CB2C6E" w:rsidRDefault="00177CE3" w:rsidP="00CB2C6E">
      <w:pPr>
        <w:pStyle w:val="aff0"/>
        <w:spacing w:line="276" w:lineRule="auto"/>
        <w:jc w:val="both"/>
        <w:rPr>
          <w:rFonts w:ascii="Circe" w:hAnsi="Circe" w:cs="Times New Roman"/>
          <w:bCs/>
          <w:color w:val="000000"/>
          <w:sz w:val="28"/>
          <w:szCs w:val="28"/>
          <w:lang w:val="uk-UA"/>
        </w:rPr>
      </w:pPr>
      <w:r w:rsidRPr="00CB2C6E">
        <w:rPr>
          <w:rFonts w:ascii="Circe" w:hAnsi="Circe" w:cs="Times New Roman"/>
          <w:bCs/>
          <w:color w:val="000000"/>
          <w:sz w:val="28"/>
          <w:szCs w:val="28"/>
          <w:lang w:val="uk-UA"/>
        </w:rPr>
        <w:t>Підприємства торгівлі: 219 ,  у т.ч.:</w:t>
      </w:r>
    </w:p>
    <w:p w14:paraId="2F52B37D" w14:textId="77777777" w:rsidR="00177CE3" w:rsidRPr="00CB2C6E" w:rsidRDefault="00177CE3" w:rsidP="00CB2C6E">
      <w:pPr>
        <w:pStyle w:val="aff0"/>
        <w:spacing w:line="276" w:lineRule="auto"/>
        <w:jc w:val="both"/>
        <w:rPr>
          <w:rFonts w:ascii="Circe" w:hAnsi="Circe" w:cs="Times New Roman"/>
          <w:bCs/>
          <w:color w:val="000000"/>
          <w:sz w:val="28"/>
          <w:szCs w:val="28"/>
          <w:lang w:val="uk-UA"/>
        </w:rPr>
      </w:pPr>
      <w:r w:rsidRPr="00CB2C6E">
        <w:rPr>
          <w:rFonts w:ascii="Circe" w:hAnsi="Circe" w:cs="Times New Roman"/>
          <w:bCs/>
          <w:color w:val="000000"/>
          <w:sz w:val="28"/>
          <w:szCs w:val="28"/>
          <w:lang w:val="uk-UA"/>
        </w:rPr>
        <w:t xml:space="preserve">продуктові магазини -  109 </w:t>
      </w:r>
    </w:p>
    <w:p w14:paraId="12BC9B0E" w14:textId="77777777" w:rsidR="00177CE3" w:rsidRPr="00CB2C6E" w:rsidRDefault="00177CE3" w:rsidP="00CB2C6E">
      <w:pPr>
        <w:pStyle w:val="aff0"/>
        <w:spacing w:line="276" w:lineRule="auto"/>
        <w:jc w:val="both"/>
        <w:rPr>
          <w:rFonts w:ascii="Circe" w:hAnsi="Circe" w:cs="Times New Roman"/>
          <w:bCs/>
          <w:color w:val="000000"/>
          <w:sz w:val="28"/>
          <w:szCs w:val="28"/>
          <w:lang w:val="uk-UA"/>
        </w:rPr>
      </w:pPr>
      <w:r w:rsidRPr="00CB2C6E">
        <w:rPr>
          <w:rFonts w:ascii="Circe" w:hAnsi="Circe" w:cs="Times New Roman"/>
          <w:bCs/>
          <w:color w:val="000000"/>
          <w:sz w:val="28"/>
          <w:szCs w:val="28"/>
          <w:lang w:val="uk-UA"/>
        </w:rPr>
        <w:t xml:space="preserve">промислові магазини -  107  </w:t>
      </w:r>
    </w:p>
    <w:p w14:paraId="3A9FDCE0" w14:textId="1C18DAD4" w:rsidR="00A3320F" w:rsidRPr="00F40DD2" w:rsidRDefault="00177CE3" w:rsidP="00F40DD2">
      <w:pPr>
        <w:jc w:val="both"/>
        <w:rPr>
          <w:rFonts w:ascii="Circe" w:eastAsia="Times New Roman" w:hAnsi="Circe" w:cs="Times New Roman"/>
          <w:sz w:val="26"/>
          <w:szCs w:val="26"/>
          <w:lang w:val="uk-UA"/>
        </w:rPr>
      </w:pPr>
      <w:r w:rsidRPr="00CB2C6E">
        <w:rPr>
          <w:rFonts w:ascii="Circe" w:hAnsi="Circe" w:cs="Times New Roman"/>
          <w:sz w:val="28"/>
          <w:szCs w:val="28"/>
          <w:lang w:val="uk-UA"/>
        </w:rPr>
        <w:t>ринки- 3</w:t>
      </w:r>
    </w:p>
    <w:p w14:paraId="21E9459C"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 xml:space="preserve">Роздольська сільська рада </w:t>
      </w:r>
    </w:p>
    <w:p w14:paraId="0D20290C" w14:textId="77777777" w:rsidR="00FE7B63" w:rsidRPr="00CB2C6E" w:rsidRDefault="00FE7B63" w:rsidP="00CB2C6E">
      <w:pPr>
        <w:jc w:val="both"/>
        <w:rPr>
          <w:rFonts w:ascii="Circe" w:eastAsia="Times New Roman" w:hAnsi="Circe"/>
          <w:sz w:val="28"/>
          <w:szCs w:val="28"/>
          <w:lang w:val="uk-UA"/>
        </w:rPr>
      </w:pPr>
      <w:r w:rsidRPr="00CB2C6E">
        <w:rPr>
          <w:rFonts w:ascii="Circe" w:eastAsia="Times New Roman" w:hAnsi="Circe"/>
          <w:sz w:val="28"/>
          <w:szCs w:val="28"/>
          <w:lang w:val="uk-UA"/>
        </w:rPr>
        <w:t>Загальна кількість підприємців на території громади – 81.</w:t>
      </w:r>
    </w:p>
    <w:p w14:paraId="25D36DC1" w14:textId="77777777" w:rsidR="004656D0" w:rsidRPr="00CB2C6E" w:rsidRDefault="004656D0" w:rsidP="00CB2C6E">
      <w:pPr>
        <w:jc w:val="both"/>
        <w:rPr>
          <w:rFonts w:ascii="Circe" w:eastAsia="Times New Roman" w:hAnsi="Circe"/>
          <w:sz w:val="28"/>
          <w:szCs w:val="28"/>
          <w:lang w:val="uk-UA"/>
        </w:rPr>
      </w:pPr>
      <w:r w:rsidRPr="00CB2C6E">
        <w:rPr>
          <w:rFonts w:ascii="Circe" w:eastAsia="Times New Roman" w:hAnsi="Circe"/>
          <w:sz w:val="28"/>
          <w:szCs w:val="28"/>
          <w:lang w:val="uk-UA"/>
        </w:rPr>
        <w:t>Підприємства промисловості на території сільської ради відсутні.</w:t>
      </w:r>
    </w:p>
    <w:p w14:paraId="3B264806" w14:textId="77777777" w:rsidR="004656D0" w:rsidRPr="00CB2C6E" w:rsidRDefault="004656D0" w:rsidP="00CB2C6E">
      <w:pPr>
        <w:jc w:val="both"/>
        <w:rPr>
          <w:rFonts w:ascii="Circe" w:eastAsia="Times New Roman" w:hAnsi="Circe"/>
          <w:sz w:val="28"/>
          <w:szCs w:val="28"/>
          <w:lang w:val="uk-UA"/>
        </w:rPr>
      </w:pPr>
      <w:r w:rsidRPr="00CB2C6E">
        <w:rPr>
          <w:rFonts w:ascii="Circe" w:eastAsia="Times New Roman" w:hAnsi="Circe"/>
          <w:sz w:val="28"/>
          <w:szCs w:val="28"/>
          <w:lang w:val="uk-UA"/>
        </w:rPr>
        <w:t>Будівництво - на території сільської ради  в селі Роздол  ведуться роботи по будівництву амбулаторії сімейного лікаря.</w:t>
      </w:r>
    </w:p>
    <w:p w14:paraId="46A5EFE3" w14:textId="77777777" w:rsidR="004656D0" w:rsidRPr="00CB2C6E" w:rsidRDefault="004656D0" w:rsidP="00CB2C6E">
      <w:pPr>
        <w:jc w:val="both"/>
        <w:rPr>
          <w:rFonts w:ascii="Circe" w:eastAsia="Times New Roman" w:hAnsi="Circe"/>
          <w:sz w:val="28"/>
          <w:szCs w:val="28"/>
          <w:lang w:val="uk-UA"/>
        </w:rPr>
      </w:pPr>
      <w:r w:rsidRPr="00CB2C6E">
        <w:rPr>
          <w:rFonts w:ascii="Circe" w:eastAsia="Times New Roman" w:hAnsi="Circe"/>
          <w:sz w:val="28"/>
          <w:szCs w:val="28"/>
          <w:lang w:val="uk-UA"/>
        </w:rPr>
        <w:t>Сільське господарство</w:t>
      </w:r>
    </w:p>
    <w:p w14:paraId="39FFD852" w14:textId="74EFCDA7" w:rsidR="00D01F0C" w:rsidRPr="00F40DD2" w:rsidRDefault="00F40DD2" w:rsidP="00F40DD2">
      <w:pPr>
        <w:jc w:val="both"/>
        <w:rPr>
          <w:rFonts w:ascii="Circe" w:eastAsia="Times New Roman" w:hAnsi="Circe"/>
          <w:sz w:val="28"/>
          <w:szCs w:val="28"/>
          <w:lang w:val="uk-UA"/>
        </w:rPr>
      </w:pPr>
      <w:r>
        <w:rPr>
          <w:rFonts w:ascii="Circe" w:eastAsia="Times New Roman" w:hAnsi="Circe"/>
          <w:sz w:val="28"/>
          <w:szCs w:val="28"/>
          <w:lang w:val="uk-UA"/>
        </w:rPr>
        <w:t xml:space="preserve">На території сільської ради </w:t>
      </w:r>
      <w:r w:rsidR="004656D0" w:rsidRPr="00CB2C6E">
        <w:rPr>
          <w:rFonts w:ascii="Circe" w:eastAsia="Times New Roman" w:hAnsi="Circe"/>
          <w:sz w:val="28"/>
          <w:szCs w:val="28"/>
          <w:lang w:val="uk-UA"/>
        </w:rPr>
        <w:t>працюють</w:t>
      </w:r>
      <w:r w:rsidR="00E03592" w:rsidRPr="00CB2C6E">
        <w:rPr>
          <w:rFonts w:ascii="Circe" w:eastAsia="Times New Roman" w:hAnsi="Circe"/>
          <w:sz w:val="28"/>
          <w:szCs w:val="28"/>
          <w:lang w:val="uk-UA"/>
        </w:rPr>
        <w:t xml:space="preserve"> 7 фермерських господарств </w:t>
      </w:r>
      <w:r w:rsidR="00177CE3" w:rsidRPr="00CB2C6E">
        <w:rPr>
          <w:rFonts w:ascii="Circe" w:eastAsia="Times New Roman" w:hAnsi="Circe"/>
          <w:sz w:val="28"/>
          <w:szCs w:val="28"/>
          <w:lang w:val="uk-UA"/>
        </w:rPr>
        <w:t>та17 об’єктів</w:t>
      </w:r>
      <w:r>
        <w:rPr>
          <w:rFonts w:ascii="Circe" w:eastAsia="Times New Roman" w:hAnsi="Circe"/>
          <w:sz w:val="28"/>
          <w:szCs w:val="28"/>
          <w:lang w:val="uk-UA"/>
        </w:rPr>
        <w:t xml:space="preserve"> торгівлі:</w:t>
      </w:r>
    </w:p>
    <w:p w14:paraId="271A90FD" w14:textId="77777777" w:rsidR="00FE7B63" w:rsidRPr="00CB2C6E" w:rsidRDefault="00FE7B63" w:rsidP="00CB2C6E">
      <w:pPr>
        <w:pStyle w:val="afc"/>
        <w:spacing w:line="276" w:lineRule="auto"/>
        <w:jc w:val="both"/>
        <w:rPr>
          <w:rFonts w:ascii="Circe" w:hAnsi="Circe"/>
          <w:b/>
          <w:sz w:val="28"/>
          <w:szCs w:val="28"/>
          <w:lang w:val="uk-UA"/>
        </w:rPr>
      </w:pPr>
      <w:r w:rsidRPr="00CB2C6E">
        <w:rPr>
          <w:rFonts w:ascii="Circe" w:hAnsi="Circe"/>
          <w:b/>
          <w:sz w:val="28"/>
          <w:szCs w:val="28"/>
          <w:lang w:val="uk-UA"/>
        </w:rPr>
        <w:t xml:space="preserve">Михайлівська селищна рада   </w:t>
      </w:r>
    </w:p>
    <w:p w14:paraId="41391386" w14:textId="77777777" w:rsidR="00FE7B63" w:rsidRPr="00CB2C6E" w:rsidRDefault="00FE7B63" w:rsidP="00CB2C6E">
      <w:pPr>
        <w:pStyle w:val="afc"/>
        <w:spacing w:line="276" w:lineRule="auto"/>
        <w:jc w:val="both"/>
        <w:rPr>
          <w:rFonts w:ascii="Circe" w:hAnsi="Circe"/>
          <w:sz w:val="28"/>
          <w:szCs w:val="28"/>
          <w:lang w:val="uk-UA"/>
        </w:rPr>
      </w:pPr>
      <w:r w:rsidRPr="00CB2C6E">
        <w:rPr>
          <w:rFonts w:ascii="Circe" w:hAnsi="Circe"/>
          <w:sz w:val="28"/>
          <w:szCs w:val="28"/>
          <w:lang w:val="uk-UA"/>
        </w:rPr>
        <w:t>На території селищної ради зареєстровано 450 підприємців.</w:t>
      </w:r>
    </w:p>
    <w:p w14:paraId="49811CF7" w14:textId="4561E594" w:rsidR="00CB2C6E" w:rsidRPr="00F40DD2" w:rsidRDefault="00FE7B63" w:rsidP="00CB2C6E">
      <w:pPr>
        <w:pStyle w:val="afc"/>
        <w:spacing w:line="276" w:lineRule="auto"/>
        <w:jc w:val="both"/>
        <w:rPr>
          <w:rFonts w:ascii="Circe" w:hAnsi="Circe"/>
          <w:sz w:val="28"/>
          <w:szCs w:val="28"/>
          <w:lang w:val="uk-UA"/>
        </w:rPr>
      </w:pPr>
      <w:r w:rsidRPr="00CB2C6E">
        <w:rPr>
          <w:rFonts w:ascii="Circe" w:hAnsi="Circe"/>
          <w:sz w:val="28"/>
          <w:szCs w:val="28"/>
          <w:lang w:val="uk-UA"/>
        </w:rPr>
        <w:t>Фермерських господарств – 8, об’єкти торгівлі: продовольчих - 49, непродовольчих  – 56, ринок – 2 (кільк</w:t>
      </w:r>
      <w:r w:rsidR="00F40DD2">
        <w:rPr>
          <w:rFonts w:ascii="Circe" w:hAnsi="Circe"/>
          <w:sz w:val="28"/>
          <w:szCs w:val="28"/>
          <w:lang w:val="uk-UA"/>
        </w:rPr>
        <w:t>ість торгівельних місць – 465).</w:t>
      </w:r>
    </w:p>
    <w:p w14:paraId="7113ADBD"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Енергодарська міська рада</w:t>
      </w:r>
    </w:p>
    <w:p w14:paraId="1AFD2858" w14:textId="77777777" w:rsidR="004656D0" w:rsidRPr="00CB2C6E"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t xml:space="preserve">За даними Енергодарського управління ГУ ДПС у Запорізькій області станом на 01.01.2021 кількість юридичних осіб склала 864 одиниці та 1875 фізичних осіб – підприємців, які є платниками податків. </w:t>
      </w:r>
    </w:p>
    <w:p w14:paraId="7D017508" w14:textId="77777777" w:rsidR="004656D0" w:rsidRPr="00CB2C6E"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t>В сфері ринкових послуг господарську діяльність здійснює ПрАТ «Меркурій-V» на базі орендованого цілісного майнового комплексу «Енергодарський міський ринок». Спеціалізація послуг – змішана. Кількість торговельних місць всього складає – 2 053 в тому числі:</w:t>
      </w:r>
    </w:p>
    <w:p w14:paraId="3BF3B588" w14:textId="77777777" w:rsidR="004656D0" w:rsidRPr="00CB2C6E" w:rsidRDefault="004656D0" w:rsidP="00CB2C6E">
      <w:pPr>
        <w:pStyle w:val="afc"/>
        <w:numPr>
          <w:ilvl w:val="0"/>
          <w:numId w:val="31"/>
        </w:numPr>
        <w:spacing w:line="276" w:lineRule="auto"/>
        <w:ind w:hanging="577"/>
        <w:jc w:val="both"/>
        <w:rPr>
          <w:rFonts w:ascii="Circe" w:hAnsi="Circe"/>
          <w:sz w:val="28"/>
          <w:szCs w:val="28"/>
          <w:lang w:val="uk-UA"/>
        </w:rPr>
      </w:pPr>
      <w:r w:rsidRPr="00CB2C6E">
        <w:rPr>
          <w:rFonts w:ascii="Circe" w:hAnsi="Circe"/>
          <w:sz w:val="28"/>
          <w:szCs w:val="28"/>
          <w:lang w:val="uk-UA"/>
        </w:rPr>
        <w:t>для торгівлі овочевою продукцією – 480 місць;</w:t>
      </w:r>
    </w:p>
    <w:p w14:paraId="0F88058A" w14:textId="77777777" w:rsidR="004656D0" w:rsidRPr="00CB2C6E" w:rsidRDefault="004656D0" w:rsidP="00CB2C6E">
      <w:pPr>
        <w:pStyle w:val="afc"/>
        <w:numPr>
          <w:ilvl w:val="0"/>
          <w:numId w:val="31"/>
        </w:numPr>
        <w:spacing w:line="276" w:lineRule="auto"/>
        <w:ind w:hanging="577"/>
        <w:jc w:val="both"/>
        <w:rPr>
          <w:rFonts w:ascii="Circe" w:hAnsi="Circe"/>
          <w:sz w:val="28"/>
          <w:szCs w:val="28"/>
          <w:lang w:val="uk-UA"/>
        </w:rPr>
      </w:pPr>
      <w:r w:rsidRPr="00CB2C6E">
        <w:rPr>
          <w:rFonts w:ascii="Circe" w:hAnsi="Circe"/>
          <w:sz w:val="28"/>
          <w:szCs w:val="28"/>
          <w:lang w:val="uk-UA"/>
        </w:rPr>
        <w:t>для торгівлі продовольчими товарами – 387 місць;</w:t>
      </w:r>
    </w:p>
    <w:p w14:paraId="70493E85" w14:textId="77777777" w:rsidR="004656D0" w:rsidRPr="00CB2C6E" w:rsidRDefault="004656D0" w:rsidP="00CB2C6E">
      <w:pPr>
        <w:pStyle w:val="afc"/>
        <w:numPr>
          <w:ilvl w:val="0"/>
          <w:numId w:val="31"/>
        </w:numPr>
        <w:spacing w:line="276" w:lineRule="auto"/>
        <w:ind w:hanging="577"/>
        <w:jc w:val="both"/>
        <w:rPr>
          <w:rFonts w:ascii="Circe" w:hAnsi="Circe"/>
          <w:sz w:val="28"/>
          <w:szCs w:val="28"/>
          <w:lang w:val="uk-UA"/>
        </w:rPr>
      </w:pPr>
      <w:r w:rsidRPr="00CB2C6E">
        <w:rPr>
          <w:rFonts w:ascii="Circe" w:hAnsi="Circe"/>
          <w:sz w:val="28"/>
          <w:szCs w:val="28"/>
          <w:lang w:val="uk-UA"/>
        </w:rPr>
        <w:t>для торгівлі непродовольчими товарами  - 1076 місць;</w:t>
      </w:r>
    </w:p>
    <w:p w14:paraId="44F067C8" w14:textId="77777777" w:rsidR="004656D0" w:rsidRPr="00CB2C6E" w:rsidRDefault="004656D0" w:rsidP="00CB2C6E">
      <w:pPr>
        <w:pStyle w:val="afc"/>
        <w:numPr>
          <w:ilvl w:val="0"/>
          <w:numId w:val="31"/>
        </w:numPr>
        <w:spacing w:line="276" w:lineRule="auto"/>
        <w:ind w:hanging="577"/>
        <w:jc w:val="both"/>
        <w:rPr>
          <w:rFonts w:ascii="Circe" w:hAnsi="Circe"/>
          <w:sz w:val="28"/>
          <w:szCs w:val="28"/>
          <w:lang w:val="uk-UA"/>
        </w:rPr>
      </w:pPr>
      <w:r w:rsidRPr="00CB2C6E">
        <w:rPr>
          <w:rFonts w:ascii="Circe" w:hAnsi="Circe"/>
          <w:sz w:val="28"/>
          <w:szCs w:val="28"/>
          <w:lang w:val="uk-UA"/>
        </w:rPr>
        <w:t xml:space="preserve">м’ясний павільйон – 110 місць. </w:t>
      </w:r>
    </w:p>
    <w:p w14:paraId="55CA3A0C" w14:textId="7E32CEB1" w:rsidR="004656D0" w:rsidRPr="00CB2C6E"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lastRenderedPageBreak/>
        <w:t>Сфера торгівлі в місці представлена найбільшими магазинами «Сільпо», «АТБ», «Оптовик», «Ассоль», «Чайка», «Фокстрот», «Єва», «PROSTOR».</w:t>
      </w:r>
    </w:p>
    <w:p w14:paraId="4A21C8C2" w14:textId="7934EB46" w:rsidR="004656D0" w:rsidRPr="00CB2C6E"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t>Сфера ресторанного господарства представлена різними закладами громадського харчування найбільшими з яких є ресторани «Престиж», «Скіф» та «Атмосфера», кафе «Борисфен», «Сакура», піцерія «Мілана».</w:t>
      </w:r>
    </w:p>
    <w:p w14:paraId="0D1F919F" w14:textId="77777777" w:rsidR="004656D0" w:rsidRPr="00CB2C6E" w:rsidRDefault="004656D0" w:rsidP="00CB2C6E">
      <w:pPr>
        <w:pStyle w:val="afc"/>
        <w:spacing w:line="276" w:lineRule="auto"/>
        <w:jc w:val="both"/>
        <w:rPr>
          <w:rFonts w:ascii="Circe" w:hAnsi="Circe"/>
          <w:sz w:val="28"/>
          <w:szCs w:val="28"/>
          <w:lang w:val="uk-UA"/>
        </w:rPr>
      </w:pPr>
      <w:r w:rsidRPr="00CB2C6E">
        <w:rPr>
          <w:rFonts w:ascii="Circe" w:hAnsi="Circe"/>
          <w:sz w:val="28"/>
          <w:szCs w:val="28"/>
          <w:lang w:val="uk-UA"/>
        </w:rPr>
        <w:t xml:space="preserve">Мережа об’єктів торгівлі та побутових послуг протягом 2020 року представлена 683 об’єктами  торгівлі, з них 336 магазинів (126 продовольчих і 210 непродовольчих), 141 – відділи та кіоски, 6 оптових магазинів, 58 об’єктів громадського харчування, 142 об’єкти надання побутових послуг.     </w:t>
      </w:r>
    </w:p>
    <w:p w14:paraId="0F223DC2"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Благовіщенська сільська рада</w:t>
      </w:r>
    </w:p>
    <w:p w14:paraId="2FA7E969"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eastAsia="Times New Roman" w:hAnsi="Circe"/>
          <w:sz w:val="28"/>
          <w:szCs w:val="28"/>
          <w:lang w:val="uk-UA" w:eastAsia="ru-RU"/>
        </w:rPr>
        <w:t>Загальна кількість підприємців на території - 48</w:t>
      </w:r>
    </w:p>
    <w:p w14:paraId="57B221E2"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Водянська сільська рада</w:t>
      </w:r>
    </w:p>
    <w:p w14:paraId="67CAB28A" w14:textId="77777777" w:rsidR="003C7144" w:rsidRPr="00CB2C6E" w:rsidRDefault="004656D0" w:rsidP="00CB2C6E">
      <w:pPr>
        <w:widowControl w:val="0"/>
        <w:autoSpaceDE w:val="0"/>
        <w:autoSpaceDN w:val="0"/>
        <w:adjustRightInd w:val="0"/>
        <w:jc w:val="both"/>
        <w:rPr>
          <w:rFonts w:ascii="Circe" w:eastAsia="Times New Roman" w:hAnsi="Circe"/>
          <w:sz w:val="28"/>
          <w:szCs w:val="28"/>
          <w:lang w:val="uk-UA"/>
        </w:rPr>
      </w:pPr>
      <w:r w:rsidRPr="00CB2C6E">
        <w:rPr>
          <w:rFonts w:ascii="Circe" w:eastAsia="Times New Roman" w:hAnsi="Circe"/>
          <w:sz w:val="28"/>
          <w:szCs w:val="28"/>
          <w:lang w:val="uk-UA"/>
        </w:rPr>
        <w:t>Загальна кількість підприємців на території– 93.</w:t>
      </w:r>
    </w:p>
    <w:p w14:paraId="6630575C" w14:textId="77777777" w:rsidR="004656D0" w:rsidRPr="00CB2C6E" w:rsidRDefault="004656D0" w:rsidP="00CB2C6E">
      <w:pPr>
        <w:pStyle w:val="afc"/>
        <w:spacing w:line="276" w:lineRule="auto"/>
        <w:jc w:val="both"/>
        <w:rPr>
          <w:rFonts w:ascii="Circe" w:hAnsi="Circe"/>
          <w:b/>
          <w:sz w:val="28"/>
          <w:szCs w:val="28"/>
          <w:lang w:val="uk-UA"/>
        </w:rPr>
      </w:pPr>
      <w:r w:rsidRPr="00CB2C6E">
        <w:rPr>
          <w:rFonts w:ascii="Circe" w:hAnsi="Circe"/>
          <w:b/>
          <w:sz w:val="28"/>
          <w:szCs w:val="28"/>
          <w:lang w:val="uk-UA"/>
        </w:rPr>
        <w:t>Великобілозерська сільська рада</w:t>
      </w:r>
    </w:p>
    <w:p w14:paraId="67944E98" w14:textId="77777777" w:rsidR="00795F75" w:rsidRPr="00CB2C6E" w:rsidRDefault="004656D0" w:rsidP="00CB2C6E">
      <w:pPr>
        <w:widowControl w:val="0"/>
        <w:suppressAutoHyphens/>
        <w:autoSpaceDE w:val="0"/>
        <w:jc w:val="both"/>
        <w:rPr>
          <w:rFonts w:ascii="Circe" w:eastAsia="Times New Roman" w:hAnsi="Circe"/>
          <w:sz w:val="28"/>
          <w:szCs w:val="28"/>
          <w:lang w:val="uk-UA"/>
        </w:rPr>
        <w:sectPr w:rsidR="00795F75" w:rsidRPr="00CB2C6E" w:rsidSect="00177CE3">
          <w:pgSz w:w="11909" w:h="16834"/>
          <w:pgMar w:top="1440" w:right="1440" w:bottom="1276" w:left="1440" w:header="720" w:footer="720" w:gutter="0"/>
          <w:cols w:space="720"/>
        </w:sectPr>
      </w:pPr>
      <w:r w:rsidRPr="00CB2C6E">
        <w:rPr>
          <w:rFonts w:ascii="Circe" w:eastAsia="Times New Roman" w:hAnsi="Circe"/>
          <w:sz w:val="28"/>
          <w:szCs w:val="28"/>
          <w:lang w:val="uk-UA"/>
        </w:rPr>
        <w:t>Кількість суб’єктів малого та середнього підприємництва (юридичних та фізичних осіб) – 202, у тому числі суб’єктів малого підприємництва (юридичних та фізичних осіб) – 198 та суб’єктів середнього підприємництва (юридичних та фізичних осіб) – 4.</w:t>
      </w:r>
    </w:p>
    <w:p w14:paraId="3F9805D2" w14:textId="7561A011" w:rsidR="007E3193" w:rsidRPr="00F40DD2" w:rsidRDefault="006A0F70" w:rsidP="00CB2C6E">
      <w:pPr>
        <w:pStyle w:val="2"/>
        <w:spacing w:line="360" w:lineRule="auto"/>
        <w:jc w:val="center"/>
        <w:rPr>
          <w:rFonts w:ascii="Circe" w:hAnsi="Circe"/>
          <w:b/>
          <w:color w:val="548DD4" w:themeColor="text2" w:themeTint="99"/>
          <w:lang w:val="uk-UA"/>
        </w:rPr>
      </w:pPr>
      <w:bookmarkStart w:id="49" w:name="_o7cn9nlxc12n"/>
      <w:bookmarkStart w:id="50" w:name="_Toc87205435"/>
      <w:bookmarkEnd w:id="49"/>
      <w:r w:rsidRPr="00F40DD2">
        <w:rPr>
          <w:rFonts w:ascii="Circe" w:hAnsi="Circe"/>
          <w:b/>
          <w:color w:val="548DD4" w:themeColor="text2" w:themeTint="99"/>
          <w:lang w:val="uk-UA"/>
        </w:rPr>
        <w:lastRenderedPageBreak/>
        <w:t>7. ІНВЕСТИЦІЙНА ПРИВАБЛИВІСТЬ</w:t>
      </w:r>
      <w:r w:rsidR="003E63DF" w:rsidRPr="00F40DD2">
        <w:rPr>
          <w:rFonts w:ascii="Circe" w:hAnsi="Circe"/>
          <w:b/>
          <w:color w:val="548DD4" w:themeColor="text2" w:themeTint="99"/>
          <w:lang w:val="uk-UA"/>
        </w:rPr>
        <w:t xml:space="preserve"> ТА КОНКУРЕНТНІ ПЕРЕВАГИ РАЙНУ</w:t>
      </w:r>
      <w:bookmarkEnd w:id="50"/>
    </w:p>
    <w:p w14:paraId="462412A5" w14:textId="77777777" w:rsidR="003E63DF" w:rsidRPr="00CB2C6E" w:rsidRDefault="003E63DF" w:rsidP="00CB2C6E">
      <w:pPr>
        <w:widowControl w:val="0"/>
        <w:suppressAutoHyphens/>
        <w:autoSpaceDE w:val="0"/>
        <w:jc w:val="both"/>
        <w:rPr>
          <w:rFonts w:ascii="Circe" w:eastAsia="Times New Roman" w:hAnsi="Circe"/>
          <w:sz w:val="28"/>
          <w:szCs w:val="28"/>
          <w:lang w:val="uk-UA"/>
        </w:rPr>
      </w:pPr>
      <w:r w:rsidRPr="00CB2C6E">
        <w:rPr>
          <w:rFonts w:ascii="Circe" w:eastAsia="Times New Roman" w:hAnsi="Circe"/>
          <w:sz w:val="28"/>
          <w:szCs w:val="28"/>
          <w:lang w:val="uk-UA"/>
        </w:rPr>
        <w:t>Василівський район – є територією, яка має досить високий економічний потенціал, вигідне географічне положення, сприятливі кліматичні умови та природно-ресурсний потенціал.</w:t>
      </w:r>
    </w:p>
    <w:p w14:paraId="2C3F7ED7" w14:textId="4B130AE7" w:rsidR="00434EE3" w:rsidRDefault="003E63DF" w:rsidP="00CB2C6E">
      <w:pPr>
        <w:widowControl w:val="0"/>
        <w:suppressAutoHyphens/>
        <w:autoSpaceDE w:val="0"/>
        <w:jc w:val="both"/>
        <w:rPr>
          <w:rFonts w:ascii="Circe" w:eastAsia="Times New Roman" w:hAnsi="Circe"/>
          <w:sz w:val="28"/>
          <w:szCs w:val="28"/>
          <w:lang w:val="uk-UA"/>
        </w:rPr>
      </w:pPr>
      <w:r w:rsidRPr="00CB2C6E">
        <w:rPr>
          <w:rFonts w:ascii="Circe" w:eastAsia="Times New Roman" w:hAnsi="Circe"/>
          <w:sz w:val="28"/>
          <w:szCs w:val="28"/>
          <w:lang w:val="uk-UA"/>
        </w:rPr>
        <w:t xml:space="preserve">Стратегічним баченням майбутнього розвитку району є визначення основних пріоритетів, розробка механізмів по реалізації стратегії, формування базових умов соціального партнерства, активний діалог «влада - бізнес – громада», участь широких верств громадськості та бізнес-структур у розробці та </w:t>
      </w:r>
      <w:r w:rsidR="00177CE3" w:rsidRPr="00CB2C6E">
        <w:rPr>
          <w:rFonts w:ascii="Circe" w:eastAsia="Times New Roman" w:hAnsi="Circe"/>
          <w:sz w:val="28"/>
          <w:szCs w:val="28"/>
          <w:lang w:val="uk-UA"/>
        </w:rPr>
        <w:t>прийнятті важливих для громад району</w:t>
      </w:r>
      <w:r w:rsidRPr="00CB2C6E">
        <w:rPr>
          <w:rFonts w:ascii="Circe" w:eastAsia="Times New Roman" w:hAnsi="Circe"/>
          <w:sz w:val="28"/>
          <w:szCs w:val="28"/>
          <w:lang w:val="uk-UA"/>
        </w:rPr>
        <w:t xml:space="preserve"> рішень.</w:t>
      </w:r>
      <w:bookmarkStart w:id="51" w:name="_esu050w6bxtj" w:colFirst="0" w:colLast="0"/>
      <w:bookmarkEnd w:id="51"/>
    </w:p>
    <w:p w14:paraId="241158F6" w14:textId="77777777" w:rsidR="00CB2C6E" w:rsidRPr="00CB2C6E" w:rsidRDefault="00CB2C6E" w:rsidP="00CB2C6E">
      <w:pPr>
        <w:widowControl w:val="0"/>
        <w:suppressAutoHyphens/>
        <w:autoSpaceDE w:val="0"/>
        <w:jc w:val="both"/>
        <w:rPr>
          <w:rFonts w:ascii="Circe" w:eastAsia="Times New Roman" w:hAnsi="Circe"/>
          <w:sz w:val="28"/>
          <w:szCs w:val="28"/>
          <w:lang w:val="uk-UA"/>
        </w:rPr>
      </w:pPr>
    </w:p>
    <w:p w14:paraId="1AF1C6B7" w14:textId="1C0C79F2" w:rsidR="007E3193" w:rsidRPr="00F40DD2" w:rsidRDefault="000062C0" w:rsidP="00915F31">
      <w:pPr>
        <w:pStyle w:val="3"/>
        <w:keepNext w:val="0"/>
        <w:keepLines w:val="0"/>
        <w:spacing w:before="0" w:after="0" w:line="360" w:lineRule="auto"/>
        <w:jc w:val="center"/>
        <w:rPr>
          <w:b/>
          <w:color w:val="548DD4" w:themeColor="text2" w:themeTint="99"/>
          <w:lang w:val="uk-UA"/>
        </w:rPr>
      </w:pPr>
      <w:bookmarkStart w:id="52" w:name="_Toc87205436"/>
      <w:r w:rsidRPr="00F40DD2">
        <w:rPr>
          <w:b/>
          <w:color w:val="548DD4" w:themeColor="text2" w:themeTint="99"/>
          <w:lang w:val="uk-UA"/>
        </w:rPr>
        <w:t>7.</w:t>
      </w:r>
      <w:r w:rsidR="00795F75" w:rsidRPr="00F40DD2">
        <w:rPr>
          <w:b/>
          <w:color w:val="548DD4" w:themeColor="text2" w:themeTint="99"/>
          <w:lang w:val="uk-UA"/>
        </w:rPr>
        <w:t xml:space="preserve">1. </w:t>
      </w:r>
      <w:r w:rsidR="006A0F70" w:rsidRPr="00F40DD2">
        <w:rPr>
          <w:b/>
          <w:color w:val="548DD4" w:themeColor="text2" w:themeTint="99"/>
          <w:lang w:val="uk-UA"/>
        </w:rPr>
        <w:t>Привабливі інвестиційні об’єкти</w:t>
      </w:r>
      <w:bookmarkEnd w:id="52"/>
    </w:p>
    <w:p w14:paraId="48610E55" w14:textId="45E397D3"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Зам</w:t>
      </w:r>
      <w:r w:rsidR="00435783" w:rsidRPr="00CB2C6E">
        <w:rPr>
          <w:rFonts w:ascii="Circe" w:eastAsia="Times New Roman" w:hAnsi="Circe"/>
          <w:sz w:val="28"/>
          <w:szCs w:val="28"/>
          <w:lang w:val="uk-UA"/>
        </w:rPr>
        <w:t>ок</w:t>
      </w:r>
      <w:r w:rsidRPr="00CB2C6E">
        <w:rPr>
          <w:rFonts w:ascii="Circe" w:eastAsia="Times New Roman" w:hAnsi="Circe"/>
          <w:sz w:val="28"/>
          <w:szCs w:val="28"/>
          <w:lang w:val="uk-UA"/>
        </w:rPr>
        <w:t xml:space="preserve"> Попова (Василівська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r w:rsidR="00F40DD2">
        <w:rPr>
          <w:rFonts w:ascii="Circe" w:eastAsia="Times New Roman" w:hAnsi="Circe"/>
          <w:sz w:val="28"/>
          <w:szCs w:val="28"/>
          <w:lang w:val="uk-UA"/>
        </w:rPr>
        <w:t xml:space="preserve"> </w:t>
      </w:r>
      <w:r w:rsidR="00435783" w:rsidRPr="00CB2C6E">
        <w:rPr>
          <w:rFonts w:ascii="Circe" w:eastAsia="Times New Roman" w:hAnsi="Circe"/>
          <w:sz w:val="28"/>
          <w:szCs w:val="28"/>
          <w:lang w:val="uk-UA"/>
        </w:rPr>
        <w:t>- реконструкція</w:t>
      </w:r>
      <w:r w:rsidRPr="00CB2C6E">
        <w:rPr>
          <w:rFonts w:ascii="Circe" w:eastAsia="Times New Roman" w:hAnsi="Circe"/>
          <w:sz w:val="28"/>
          <w:szCs w:val="28"/>
          <w:lang w:val="uk-UA"/>
        </w:rPr>
        <w:t>,</w:t>
      </w:r>
    </w:p>
    <w:p w14:paraId="4E6FA107" w14:textId="08338A2D"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розвиток сільського туризму (Василівська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2B8174B1" w14:textId="46FCFB98"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створення парково-пляжної зони біля річки Карачекрак (Василівська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20667A67" w14:textId="0527A009"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реконструкція оздоровчо-розважального комплексу (Малобілозерська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16727B91" w14:textId="305A034E"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відновлення роботи дитячого оздоровчого закладу «Маяк» (Михайлівська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40FB1B5A" w14:textId="3C497075"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встановлення сонячних панелей на земельних ділянках (дві ділянки по 25 га) (Михайлівська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7C5535F1" w14:textId="11B5B1ED"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видобуток марганцевих руд (Степногірська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6C034E1E" w14:textId="3CE99B4D"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будівництво нового тепличного комплексу для вирощування овочів в закритому грунті на земельній ділянці 27,76 га (наявний проект Степногірська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55D8C092" w14:textId="00744B2D"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встановлення сонячних панелей на земельних ділянках (дві ділянки 35 га і 100 га) (Степногірська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77607BA0" w14:textId="7CC7E1D1"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реконструкція приміщення ремонтно-механічних майстерень (Степногірська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4B739A1E" w14:textId="78069F63"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будівництво супермаркету (земельна ділянка 700 кв.м.) (Степногірська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2CEC4771" w14:textId="579837A5" w:rsidR="007E3193" w:rsidRPr="00CB2C6E" w:rsidRDefault="006A0F70" w:rsidP="00CB2C6E">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lastRenderedPageBreak/>
        <w:t xml:space="preserve">будівництво сміттє-переробного заводу (земельна ділянка 4 га.)  (Степногірська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p>
    <w:p w14:paraId="35D79072" w14:textId="41696D6F" w:rsidR="00597BAF" w:rsidRPr="00F40DD2" w:rsidRDefault="006A0F70" w:rsidP="00F40DD2">
      <w:pPr>
        <w:pStyle w:val="afd"/>
        <w:numPr>
          <w:ilvl w:val="0"/>
          <w:numId w:val="33"/>
        </w:numPr>
        <w:jc w:val="both"/>
        <w:rPr>
          <w:rFonts w:ascii="Circe" w:eastAsia="Times New Roman" w:hAnsi="Circe"/>
          <w:sz w:val="28"/>
          <w:szCs w:val="28"/>
          <w:lang w:val="uk-UA"/>
        </w:rPr>
      </w:pPr>
      <w:r w:rsidRPr="00CB2C6E">
        <w:rPr>
          <w:rFonts w:ascii="Circe" w:eastAsia="Times New Roman" w:hAnsi="Circe"/>
          <w:sz w:val="28"/>
          <w:szCs w:val="28"/>
          <w:lang w:val="uk-UA"/>
        </w:rPr>
        <w:t xml:space="preserve">реконструкція приміщення школи (ліквідована) під соціальне житло(Степногірська </w:t>
      </w:r>
      <w:r w:rsidR="00A51D20">
        <w:rPr>
          <w:rFonts w:ascii="Circe" w:eastAsia="Times New Roman" w:hAnsi="Circe"/>
          <w:sz w:val="28"/>
          <w:szCs w:val="28"/>
          <w:lang w:val="uk-UA"/>
        </w:rPr>
        <w:t>ГРОМАДИ</w:t>
      </w:r>
      <w:r w:rsidRPr="00CB2C6E">
        <w:rPr>
          <w:rFonts w:ascii="Circe" w:eastAsia="Times New Roman" w:hAnsi="Circe"/>
          <w:sz w:val="28"/>
          <w:szCs w:val="28"/>
          <w:lang w:val="uk-UA"/>
        </w:rPr>
        <w:t>).</w:t>
      </w:r>
      <w:bookmarkStart w:id="53" w:name="_bqnhrrkmt1vs" w:colFirst="0" w:colLast="0"/>
      <w:bookmarkEnd w:id="53"/>
    </w:p>
    <w:p w14:paraId="29CD39A3" w14:textId="460DE334" w:rsidR="007E3193" w:rsidRPr="00F40DD2" w:rsidRDefault="000062C0" w:rsidP="00C10577">
      <w:pPr>
        <w:pStyle w:val="3"/>
        <w:keepNext w:val="0"/>
        <w:keepLines w:val="0"/>
        <w:spacing w:before="0" w:after="0" w:line="360" w:lineRule="auto"/>
        <w:jc w:val="center"/>
        <w:rPr>
          <w:rFonts w:ascii="Circe" w:hAnsi="Circe"/>
          <w:b/>
          <w:color w:val="548DD4" w:themeColor="text2" w:themeTint="99"/>
          <w:lang w:val="uk-UA"/>
        </w:rPr>
      </w:pPr>
      <w:bookmarkStart w:id="54" w:name="_Toc87205437"/>
      <w:r w:rsidRPr="00F40DD2">
        <w:rPr>
          <w:rFonts w:ascii="Circe" w:hAnsi="Circe"/>
          <w:b/>
          <w:color w:val="548DD4" w:themeColor="text2" w:themeTint="99"/>
          <w:lang w:val="uk-UA"/>
        </w:rPr>
        <w:t>7.</w:t>
      </w:r>
      <w:r w:rsidR="00795F75" w:rsidRPr="00F40DD2">
        <w:rPr>
          <w:rFonts w:ascii="Circe" w:hAnsi="Circe"/>
          <w:b/>
          <w:color w:val="548DD4" w:themeColor="text2" w:themeTint="99"/>
          <w:lang w:val="uk-UA"/>
        </w:rPr>
        <w:t xml:space="preserve">2. </w:t>
      </w:r>
      <w:r w:rsidR="006A0F70" w:rsidRPr="00F40DD2">
        <w:rPr>
          <w:rFonts w:ascii="Circe" w:hAnsi="Circe"/>
          <w:b/>
          <w:color w:val="548DD4" w:themeColor="text2" w:themeTint="99"/>
          <w:lang w:val="uk-UA"/>
        </w:rPr>
        <w:t>Економічна співпраця з інвесторами</w:t>
      </w:r>
      <w:bookmarkEnd w:id="54"/>
    </w:p>
    <w:p w14:paraId="4128DBFC" w14:textId="77777777" w:rsidR="007E3193" w:rsidRPr="00CB2C6E" w:rsidRDefault="006A0F70" w:rsidP="00CB2C6E">
      <w:pPr>
        <w:spacing w:line="360" w:lineRule="auto"/>
        <w:jc w:val="cente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Проєкт будівництва потужного обчислювального центру</w:t>
      </w:r>
    </w:p>
    <w:p w14:paraId="31AFC747" w14:textId="111C3F66" w:rsidR="00C12C66" w:rsidRPr="00CB2C6E" w:rsidRDefault="00F40DD2" w:rsidP="00CB2C6E">
      <w:pPr>
        <w:ind w:firstLine="697"/>
        <w:jc w:val="both"/>
        <w:rPr>
          <w:rFonts w:ascii="Circe" w:eastAsia="Times New Roman" w:hAnsi="Circe" w:cs="Times New Roman"/>
          <w:sz w:val="28"/>
          <w:szCs w:val="28"/>
          <w:lang w:val="uk-UA"/>
        </w:rPr>
      </w:pPr>
      <w:r>
        <w:rPr>
          <w:rFonts w:ascii="Circe" w:eastAsia="Times New Roman" w:hAnsi="Circe" w:cs="Times New Roman"/>
          <w:sz w:val="28"/>
          <w:szCs w:val="28"/>
          <w:lang w:val="uk-UA"/>
        </w:rPr>
        <w:t xml:space="preserve">За участю </w:t>
      </w:r>
      <w:r w:rsidR="006A0F70" w:rsidRPr="00CB2C6E">
        <w:rPr>
          <w:rFonts w:ascii="Circe" w:eastAsia="Times New Roman" w:hAnsi="Circe" w:cs="Times New Roman"/>
          <w:sz w:val="28"/>
          <w:szCs w:val="28"/>
          <w:lang w:val="uk-UA"/>
        </w:rPr>
        <w:t xml:space="preserve">Президента України 19.08.2020 підписано попередній договір між ДП «НАЕК «Енергоатом» та ТОВ «Н2» щодо реалізації проекту зі створення обчислювального дата-центру у м. Енергодар. Дата-центр стане одним із найбільших в Європі, а обсяг інвестицій складе 700 млн. дол. США. Проект реалізується ТОВ «Н2», командою якого створено проект ZophiaWindFarm. </w:t>
      </w:r>
    </w:p>
    <w:p w14:paraId="578C2E1C" w14:textId="2D2CFB41"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Проект передбачає будівництво обчислювального блокчейн центру потужністю 1 ГВт. Вже отримані технічні умови, розташування у безпосередній близькості від Запорізької АЕС. У будівництві вже зацікавлені YomCapitalLtd (Кіпр/Австрія) та Minebest (Польща/Австрія). Сучасний Дата-центр надасть можливість розвантажити енергосистему регіону та ефективно використати надлишок електроенергії, створити біле 1 тис. робочих місць, наповнення бюджету, застосування матеріалів вітчизняного виробництва.</w:t>
      </w:r>
    </w:p>
    <w:p w14:paraId="37D1C0AA" w14:textId="77777777" w:rsidR="007E3193" w:rsidRPr="00543D88" w:rsidRDefault="007E3193" w:rsidP="00915F31">
      <w:pPr>
        <w:spacing w:line="360" w:lineRule="auto"/>
        <w:jc w:val="both"/>
        <w:rPr>
          <w:rFonts w:ascii="Times New Roman" w:eastAsia="Times New Roman" w:hAnsi="Times New Roman" w:cs="Times New Roman"/>
          <w:b/>
          <w:sz w:val="28"/>
          <w:szCs w:val="28"/>
          <w:lang w:val="uk-UA"/>
        </w:rPr>
      </w:pPr>
    </w:p>
    <w:p w14:paraId="04D90118" w14:textId="77777777" w:rsidR="007E3193" w:rsidRPr="00CB2C6E" w:rsidRDefault="006A0F70" w:rsidP="00CB2C6E">
      <w:pPr>
        <w:spacing w:line="360" w:lineRule="auto"/>
        <w:jc w:val="cente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Проєкт створення сучасного ІТ - центру у м. Енергодар</w:t>
      </w:r>
    </w:p>
    <w:p w14:paraId="140BA633" w14:textId="20A45BB6"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На теперішній час є зацікавленість Центральної та Східної Європи в розміщенні великих цифрових інфраструктурних вузлів та центрів обробки даних. Запорізький регіон має привабливі умови для розміщення ІТ-центру. В області функціонує - найбільший енергетичний об'єкт в Україні та Європі з встановленою потужністю 6000 МВт -ВП «Запорізька АЕС» ДП НАЕ</w:t>
      </w:r>
      <w:r w:rsidR="00F40DD2">
        <w:rPr>
          <w:rFonts w:ascii="Circe" w:eastAsia="Times New Roman" w:hAnsi="Circe" w:cs="Times New Roman"/>
          <w:sz w:val="28"/>
          <w:szCs w:val="28"/>
          <w:lang w:val="uk-UA"/>
        </w:rPr>
        <w:t xml:space="preserve">К «Енергоатом» (ЗАЕС). </w:t>
      </w:r>
      <w:r w:rsidRPr="00CB2C6E">
        <w:rPr>
          <w:rFonts w:ascii="Circe" w:eastAsia="Times New Roman" w:hAnsi="Circe" w:cs="Times New Roman"/>
          <w:sz w:val="28"/>
          <w:szCs w:val="28"/>
          <w:lang w:val="uk-UA"/>
        </w:rPr>
        <w:t>Крім того, в безпосередній близькості до ЗАЕС в м. Енергодар є вільна земельна ділянка площею близько 111,286 г</w:t>
      </w:r>
      <w:r w:rsidR="00F40DD2">
        <w:rPr>
          <w:rFonts w:ascii="Circe" w:eastAsia="Times New Roman" w:hAnsi="Circe" w:cs="Times New Roman"/>
          <w:sz w:val="28"/>
          <w:szCs w:val="28"/>
          <w:lang w:val="uk-UA"/>
        </w:rPr>
        <w:t xml:space="preserve">а, яка забезпечена інженерно - </w:t>
      </w:r>
      <w:r w:rsidRPr="00CB2C6E">
        <w:rPr>
          <w:rFonts w:ascii="Circe" w:eastAsia="Times New Roman" w:hAnsi="Circe" w:cs="Times New Roman"/>
          <w:sz w:val="28"/>
          <w:szCs w:val="28"/>
          <w:lang w:val="uk-UA"/>
        </w:rPr>
        <w:lastRenderedPageBreak/>
        <w:t>транспортною інфраструктурою). Сучасний Дата-центр надасть можливість розвантажити енергосистему регіону та ефективно використати надлишок електроенергії, залучити інвестиції та наповнити бюджети (більше 1 млрд грн. ПДВ щорічно), створити близько 2 тис. нових робочих місць.</w:t>
      </w:r>
    </w:p>
    <w:p w14:paraId="1DF3BA03" w14:textId="478A2E19"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b/>
          <w:sz w:val="28"/>
          <w:szCs w:val="28"/>
          <w:lang w:val="uk-UA"/>
        </w:rPr>
        <w:t xml:space="preserve">ПП «Енхол» </w:t>
      </w:r>
      <w:r w:rsidRPr="00CB2C6E">
        <w:rPr>
          <w:rFonts w:ascii="Circe" w:eastAsia="Times New Roman" w:hAnsi="Circe" w:cs="Times New Roman"/>
          <w:sz w:val="28"/>
          <w:szCs w:val="28"/>
          <w:lang w:val="uk-UA"/>
        </w:rPr>
        <w:t>у березні 2018 року відкрило завод з виробництва фотоелектричних панелей для сонячних станцій. Для цього було придбано технологічну лінію (Китай), потужністю 15 МВт на рік. На підприємстві працює 15 осіб. В рамках соціальних інвестицій турецькою компанією «ОНУР» проведено роботи з капітального ремонту дороги на вулиці Лісовій у м. Енергодар.</w:t>
      </w:r>
    </w:p>
    <w:p w14:paraId="2A33C382"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В рамках пілотного проекту «Сонечко», який реалізує Національна атомна енергогенеруюча компанія «Енергоатом», </w:t>
      </w:r>
      <w:r w:rsidRPr="00CB2C6E">
        <w:rPr>
          <w:rFonts w:ascii="Circe" w:eastAsia="Times New Roman" w:hAnsi="Circe" w:cs="Times New Roman"/>
          <w:b/>
          <w:sz w:val="28"/>
          <w:szCs w:val="28"/>
          <w:lang w:val="uk-UA"/>
        </w:rPr>
        <w:t xml:space="preserve">Запорізькою АЕС </w:t>
      </w:r>
      <w:r w:rsidRPr="00CB2C6E">
        <w:rPr>
          <w:rFonts w:ascii="Circe" w:eastAsia="Times New Roman" w:hAnsi="Circe" w:cs="Times New Roman"/>
          <w:sz w:val="28"/>
          <w:szCs w:val="28"/>
          <w:lang w:val="uk-UA"/>
        </w:rPr>
        <w:t>розпочато будівництво сонячної електростанції потужністю 13,6 МВт. Сонячна станція буде мати 5000 сонячних панелей и розташується на 37 гектарах землі.</w:t>
      </w:r>
    </w:p>
    <w:p w14:paraId="1EE01178" w14:textId="0277A459"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На території </w:t>
      </w:r>
      <w:r w:rsidRPr="00CB2C6E">
        <w:rPr>
          <w:rFonts w:ascii="Circe" w:eastAsia="Times New Roman" w:hAnsi="Circe" w:cs="Times New Roman"/>
          <w:b/>
          <w:sz w:val="28"/>
          <w:szCs w:val="28"/>
          <w:lang w:val="uk-UA"/>
        </w:rPr>
        <w:t xml:space="preserve">Дніпрорудненської </w:t>
      </w:r>
      <w:r w:rsidR="00A51D20">
        <w:rPr>
          <w:rFonts w:ascii="Circe" w:eastAsia="Times New Roman" w:hAnsi="Circe" w:cs="Times New Roman"/>
          <w:b/>
          <w:sz w:val="28"/>
          <w:szCs w:val="28"/>
          <w:lang w:val="uk-UA"/>
        </w:rPr>
        <w:t>ГРОМАДИ</w:t>
      </w:r>
      <w:r w:rsidRPr="00CB2C6E">
        <w:rPr>
          <w:rFonts w:ascii="Circe" w:eastAsia="Times New Roman" w:hAnsi="Circe" w:cs="Times New Roman"/>
          <w:b/>
          <w:sz w:val="28"/>
          <w:szCs w:val="28"/>
          <w:lang w:val="uk-UA"/>
        </w:rPr>
        <w:t xml:space="preserve"> </w:t>
      </w:r>
      <w:r w:rsidRPr="00CB2C6E">
        <w:rPr>
          <w:rFonts w:ascii="Circe" w:eastAsia="Times New Roman" w:hAnsi="Circe" w:cs="Times New Roman"/>
          <w:sz w:val="28"/>
          <w:szCs w:val="28"/>
          <w:lang w:val="uk-UA"/>
        </w:rPr>
        <w:t xml:space="preserve">у </w:t>
      </w:r>
      <w:r w:rsidRPr="00CB2C6E">
        <w:rPr>
          <w:rFonts w:ascii="Circe" w:eastAsia="Times New Roman" w:hAnsi="Circe" w:cs="Times New Roman"/>
          <w:b/>
          <w:sz w:val="28"/>
          <w:szCs w:val="28"/>
          <w:lang w:val="uk-UA"/>
        </w:rPr>
        <w:t xml:space="preserve">2020 </w:t>
      </w:r>
      <w:r w:rsidRPr="00CB2C6E">
        <w:rPr>
          <w:rFonts w:ascii="Circe" w:eastAsia="Times New Roman" w:hAnsi="Circe" w:cs="Times New Roman"/>
          <w:sz w:val="28"/>
          <w:szCs w:val="28"/>
          <w:lang w:val="uk-UA"/>
        </w:rPr>
        <w:t>році розпочато будівництво нової сонячної електростанції потужністю 10 МВт (інвестор - компанія ЕDS-Епgіпеегіпg).</w:t>
      </w:r>
    </w:p>
    <w:p w14:paraId="150AE7C3" w14:textId="77777777" w:rsidR="00BA0339" w:rsidRDefault="00BA0339" w:rsidP="00915F31">
      <w:pPr>
        <w:pStyle w:val="3"/>
        <w:keepNext w:val="0"/>
        <w:keepLines w:val="0"/>
        <w:spacing w:before="0" w:after="0" w:line="360" w:lineRule="auto"/>
        <w:jc w:val="center"/>
        <w:rPr>
          <w:color w:val="548DD4" w:themeColor="text2" w:themeTint="99"/>
          <w:lang w:val="uk-UA"/>
        </w:rPr>
      </w:pPr>
      <w:bookmarkStart w:id="55" w:name="_be0kxo92bkr" w:colFirst="0" w:colLast="0"/>
      <w:bookmarkEnd w:id="55"/>
    </w:p>
    <w:p w14:paraId="5E69DC09" w14:textId="1F1FF663" w:rsidR="007E3193" w:rsidRPr="00F40DD2" w:rsidRDefault="000062C0" w:rsidP="00CB2C6E">
      <w:pPr>
        <w:pStyle w:val="3"/>
        <w:keepNext w:val="0"/>
        <w:keepLines w:val="0"/>
        <w:spacing w:before="0" w:after="0"/>
        <w:jc w:val="center"/>
        <w:rPr>
          <w:rFonts w:ascii="Circe" w:hAnsi="Circe"/>
          <w:b/>
          <w:color w:val="548DD4" w:themeColor="text2" w:themeTint="99"/>
          <w:lang w:val="uk-UA"/>
        </w:rPr>
      </w:pPr>
      <w:bookmarkStart w:id="56" w:name="_Toc87205438"/>
      <w:r w:rsidRPr="00F40DD2">
        <w:rPr>
          <w:rFonts w:ascii="Circe" w:hAnsi="Circe"/>
          <w:b/>
          <w:color w:val="548DD4" w:themeColor="text2" w:themeTint="99"/>
          <w:lang w:val="uk-UA"/>
        </w:rPr>
        <w:t>7.</w:t>
      </w:r>
      <w:r w:rsidR="00795F75" w:rsidRPr="00F40DD2">
        <w:rPr>
          <w:rFonts w:ascii="Circe" w:hAnsi="Circe"/>
          <w:b/>
          <w:color w:val="548DD4" w:themeColor="text2" w:themeTint="99"/>
          <w:lang w:val="uk-UA"/>
        </w:rPr>
        <w:t xml:space="preserve">3. </w:t>
      </w:r>
      <w:r w:rsidR="006A0F70" w:rsidRPr="00F40DD2">
        <w:rPr>
          <w:rFonts w:ascii="Circe" w:hAnsi="Circe"/>
          <w:b/>
          <w:color w:val="548DD4" w:themeColor="text2" w:themeTint="99"/>
          <w:lang w:val="uk-UA"/>
        </w:rPr>
        <w:t>Міжнародна технічна допомога (МТД)</w:t>
      </w:r>
      <w:bookmarkEnd w:id="56"/>
    </w:p>
    <w:p w14:paraId="1E2B27F4"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i/>
          <w:sz w:val="28"/>
          <w:szCs w:val="28"/>
          <w:lang w:val="uk-UA"/>
        </w:rPr>
        <w:t>За підтримки Європейського Союзу</w:t>
      </w:r>
      <w:r w:rsidRPr="00CB2C6E">
        <w:rPr>
          <w:rFonts w:ascii="Circe" w:eastAsia="Times New Roman" w:hAnsi="Circe" w:cs="Times New Roman"/>
          <w:sz w:val="28"/>
          <w:szCs w:val="28"/>
          <w:lang w:val="uk-UA"/>
        </w:rPr>
        <w:t xml:space="preserve"> на території Василівського району продовжує реалізацію </w:t>
      </w:r>
      <w:r w:rsidRPr="00CB2C6E">
        <w:rPr>
          <w:rFonts w:ascii="Circe" w:eastAsia="Times New Roman" w:hAnsi="Circe" w:cs="Times New Roman"/>
          <w:i/>
          <w:sz w:val="28"/>
          <w:szCs w:val="28"/>
          <w:lang w:val="uk-UA"/>
        </w:rPr>
        <w:t>Проект ЄС/ПРООН/НОUSЕS</w:t>
      </w:r>
      <w:r w:rsidRPr="00CB2C6E">
        <w:rPr>
          <w:rFonts w:ascii="Circe" w:eastAsia="Times New Roman" w:hAnsi="Circe" w:cs="Times New Roman"/>
          <w:sz w:val="28"/>
          <w:szCs w:val="28"/>
          <w:lang w:val="uk-UA"/>
        </w:rPr>
        <w:t xml:space="preserve"> та Програма ІРС з підтримки Фонду енергоефективності шляхом проведення тренінгів для представників місцевих ОСББ та активістів.</w:t>
      </w:r>
    </w:p>
    <w:p w14:paraId="78A87795" w14:textId="77777777" w:rsidR="007E3193"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i/>
          <w:sz w:val="28"/>
          <w:szCs w:val="28"/>
          <w:lang w:val="uk-UA"/>
        </w:rPr>
        <w:t>В рамках Програми «U-LЕАD з Європою»,</w:t>
      </w:r>
      <w:r w:rsidRPr="00CB2C6E">
        <w:rPr>
          <w:rFonts w:ascii="Circe" w:eastAsia="Times New Roman" w:hAnsi="Circe" w:cs="Times New Roman"/>
          <w:sz w:val="28"/>
          <w:szCs w:val="28"/>
          <w:lang w:val="uk-UA"/>
        </w:rPr>
        <w:t xml:space="preserve"> що фінансується Європейським Союзом, надається підтримка в здійсненні важливої реформи децентралізації таким громадам: Великобілозерська, Кам'янсько-Дніпровська, Дніпрорудненська, Малобілозерська, Михайлівська, Степногірська, Енергодарська.</w:t>
      </w:r>
    </w:p>
    <w:p w14:paraId="70947399" w14:textId="77777777" w:rsidR="00CB2C6E" w:rsidRPr="00CB2C6E" w:rsidRDefault="00CB2C6E" w:rsidP="00CB2C6E">
      <w:pPr>
        <w:jc w:val="both"/>
        <w:rPr>
          <w:rFonts w:ascii="Circe" w:eastAsia="Times New Roman" w:hAnsi="Circe" w:cs="Times New Roman"/>
          <w:sz w:val="28"/>
          <w:szCs w:val="28"/>
          <w:lang w:val="uk-UA"/>
        </w:rPr>
      </w:pPr>
    </w:p>
    <w:p w14:paraId="3D46991F" w14:textId="77777777" w:rsidR="003629D3" w:rsidRDefault="006A0F70" w:rsidP="00CB2C6E">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ab/>
      </w:r>
    </w:p>
    <w:p w14:paraId="720074F4" w14:textId="586D184C" w:rsidR="007E3193" w:rsidRPr="00CB2C6E" w:rsidRDefault="006A0F70" w:rsidP="00CB2C6E">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lastRenderedPageBreak/>
        <w:t>Енергодарська міська громада</w:t>
      </w:r>
    </w:p>
    <w:p w14:paraId="1693AF27"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i/>
          <w:sz w:val="28"/>
          <w:szCs w:val="28"/>
          <w:lang w:val="uk-UA"/>
        </w:rPr>
        <w:t xml:space="preserve">В рамках співпраці з програмою «U-LЕАD з Європою» </w:t>
      </w:r>
      <w:r w:rsidRPr="00CB2C6E">
        <w:rPr>
          <w:rFonts w:ascii="Circe" w:eastAsia="Times New Roman" w:hAnsi="Circe" w:cs="Times New Roman"/>
          <w:sz w:val="28"/>
          <w:szCs w:val="28"/>
          <w:lang w:val="uk-UA"/>
        </w:rPr>
        <w:t>Енергодарський ЦНАП «Єдиний офіс» отримав інвестиційну підтримку для покращення матеріально-технічної бази, експертну консультативну та методичну допомогу.</w:t>
      </w:r>
    </w:p>
    <w:p w14:paraId="3AB31E0C"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i/>
          <w:sz w:val="28"/>
          <w:szCs w:val="28"/>
          <w:lang w:val="uk-UA"/>
        </w:rPr>
        <w:t xml:space="preserve">За підтримки проекту «Партнерство для розвитку міст» (ПРОМІС) </w:t>
      </w:r>
      <w:r w:rsidRPr="00CB2C6E">
        <w:rPr>
          <w:rFonts w:ascii="Circe" w:eastAsia="Times New Roman" w:hAnsi="Circe" w:cs="Times New Roman"/>
          <w:sz w:val="28"/>
          <w:szCs w:val="28"/>
          <w:lang w:val="uk-UA"/>
        </w:rPr>
        <w:t>реалізовано проект «Відкрите місто», громадський бюджет, місцеві електронні петиції, покращення якості надання адміністративних послуг і діяльності ЦНАП, система стратегічного планування, маркетингова стратегія міста, розвиток малого та середнього бізнесу тощо. Наприкінці 2020 року Енергодар отримав комплект захисних бар’єрних екранів для запобігання поширенню СОVID-19</w:t>
      </w:r>
    </w:p>
    <w:p w14:paraId="049472A7" w14:textId="77777777" w:rsidR="007E3193" w:rsidRPr="00CB2C6E" w:rsidRDefault="006A0F70" w:rsidP="00CB2C6E">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ab/>
        <w:t>Роздолська сільська громада</w:t>
      </w:r>
    </w:p>
    <w:p w14:paraId="4DFF1E4C" w14:textId="77777777" w:rsidR="007E3193" w:rsidRPr="00CB2C6E" w:rsidRDefault="006A0F70" w:rsidP="00CB2C6E">
      <w:pPr>
        <w:jc w:val="both"/>
        <w:rPr>
          <w:rFonts w:ascii="Circe" w:eastAsia="Times New Roman" w:hAnsi="Circe" w:cs="Times New Roman"/>
          <w:i/>
          <w:sz w:val="28"/>
          <w:szCs w:val="28"/>
          <w:lang w:val="uk-UA"/>
        </w:rPr>
      </w:pPr>
      <w:r w:rsidRPr="00CB2C6E">
        <w:rPr>
          <w:rFonts w:ascii="Circe" w:eastAsia="Times New Roman" w:hAnsi="Circe" w:cs="Times New Roman"/>
          <w:sz w:val="28"/>
          <w:szCs w:val="28"/>
          <w:lang w:val="uk-UA"/>
        </w:rPr>
        <w:t xml:space="preserve">Громада стала успішною та однією з найкращих в Україні завдяки реалізації низки проектів за підтримки таких міжнародних організацій: </w:t>
      </w:r>
      <w:r w:rsidRPr="00CB2C6E">
        <w:rPr>
          <w:rFonts w:ascii="Circe" w:eastAsia="Times New Roman" w:hAnsi="Circe" w:cs="Times New Roman"/>
          <w:i/>
          <w:sz w:val="28"/>
          <w:szCs w:val="28"/>
          <w:lang w:val="uk-UA"/>
        </w:rPr>
        <w:t>ЄС/ПРООН, Фундація менеджерських ініціатив, МФ «Відродження», USAID.</w:t>
      </w:r>
    </w:p>
    <w:p w14:paraId="4F3A3B33"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За підтримки </w:t>
      </w:r>
      <w:r w:rsidRPr="00CB2C6E">
        <w:rPr>
          <w:rFonts w:ascii="Circe" w:eastAsia="Times New Roman" w:hAnsi="Circe" w:cs="Times New Roman"/>
          <w:i/>
          <w:sz w:val="28"/>
          <w:szCs w:val="28"/>
          <w:lang w:val="uk-UA"/>
        </w:rPr>
        <w:t>USAID</w:t>
      </w:r>
      <w:r w:rsidRPr="00CB2C6E">
        <w:rPr>
          <w:rFonts w:ascii="Circe" w:eastAsia="Times New Roman" w:hAnsi="Circe" w:cs="Times New Roman"/>
          <w:sz w:val="28"/>
          <w:szCs w:val="28"/>
          <w:lang w:val="uk-UA"/>
        </w:rPr>
        <w:t xml:space="preserve"> «Підтримка аграрного і сільського розвитку» був відкритий геопортал громади, на якому розміщено:заходи перспективного використання земель; соціальні заходи, направлені на створення привабливих умов проживання в сільській місцевості;комерційні заходи направлені на задоволення інтересів інвесторів.</w:t>
      </w:r>
    </w:p>
    <w:p w14:paraId="07FDFB75" w14:textId="77777777" w:rsidR="007E3193" w:rsidRPr="00CB2C6E" w:rsidRDefault="006A0F70" w:rsidP="00CB2C6E">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ab/>
        <w:t>Малобілозерська сільська громада</w:t>
      </w:r>
    </w:p>
    <w:p w14:paraId="35A46882"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В рамках державно-приватного партнерства на території с. Балки реалізується проект з відновлення та експлуатація внутрішньогосподарської меліоративної системи та окремих об’єктів інженерної інфраструктури до 2039 року за підтримки приватного партнера ТОВ «Агропромислова компанія «Істок».</w:t>
      </w:r>
    </w:p>
    <w:p w14:paraId="7F4A151F" w14:textId="77777777" w:rsidR="007E3193" w:rsidRPr="00CB2C6E" w:rsidRDefault="006A0F70" w:rsidP="00CB2C6E">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ab/>
        <w:t>Дніпрорудненська міська громада</w:t>
      </w:r>
    </w:p>
    <w:p w14:paraId="5819348E"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i/>
          <w:sz w:val="28"/>
          <w:szCs w:val="28"/>
          <w:lang w:val="uk-UA"/>
        </w:rPr>
        <w:t xml:space="preserve">В рамках співпраці Дніпрорудненської міської ради та Програми «U-LЕАD з Європою» </w:t>
      </w:r>
      <w:r w:rsidRPr="00CB2C6E">
        <w:rPr>
          <w:rFonts w:ascii="Circe" w:eastAsia="Times New Roman" w:hAnsi="Circe" w:cs="Times New Roman"/>
          <w:sz w:val="28"/>
          <w:szCs w:val="28"/>
          <w:lang w:val="uk-UA"/>
        </w:rPr>
        <w:t xml:space="preserve">було створенно Центр надання адміністративних послуг У м.Дніпрорудне. За умовами Програми, ремонтні роботи потрібно було зробити </w:t>
      </w:r>
      <w:r w:rsidRPr="00CB2C6E">
        <w:rPr>
          <w:rFonts w:ascii="Circe" w:eastAsia="Times New Roman" w:hAnsi="Circe" w:cs="Times New Roman"/>
          <w:sz w:val="28"/>
          <w:szCs w:val="28"/>
          <w:lang w:val="uk-UA"/>
        </w:rPr>
        <w:lastRenderedPageBreak/>
        <w:t>виконавчому комітету Дніпрорудненської міської ради, Програма ж надає допомогу в облаштуванні робочих місць та зони очікування меблями, оргтехнікою, програмним забезпеченням та проводить тренінгові заходи. акож, тренером компанії NIRAS Sweden АВ, було проведено навчання для працівників ЦНАП.</w:t>
      </w:r>
    </w:p>
    <w:p w14:paraId="5A0213CF" w14:textId="77777777" w:rsidR="007E3193" w:rsidRPr="00CB2C6E" w:rsidRDefault="006A0F70" w:rsidP="00CB2C6E">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ab/>
        <w:t>Водянська сільська громада</w:t>
      </w:r>
    </w:p>
    <w:p w14:paraId="1CBEDF71" w14:textId="7370638C"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i/>
          <w:sz w:val="28"/>
          <w:szCs w:val="28"/>
          <w:lang w:val="uk-UA"/>
        </w:rPr>
        <w:t>За підтримки USAID</w:t>
      </w:r>
      <w:r w:rsidRPr="00CB2C6E">
        <w:rPr>
          <w:rFonts w:ascii="Circe" w:eastAsia="Times New Roman" w:hAnsi="Circe" w:cs="Times New Roman"/>
          <w:sz w:val="28"/>
          <w:szCs w:val="28"/>
          <w:lang w:val="uk-UA"/>
        </w:rPr>
        <w:t xml:space="preserve"> в рамках реалізації проекту «Підтримка аграрного і сільського розвитку» («Агросільрозвиток») у 2018 розроблено інвестиційний план по поетапному виконанню пріоритетних напрямків Стратегії Водянської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а саме створення на території громади умов для розвитку МСП (малого та середнього підприємництва) для покращення добробуту домогосподарств.</w:t>
      </w:r>
    </w:p>
    <w:p w14:paraId="618EB376"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i/>
          <w:sz w:val="28"/>
          <w:szCs w:val="28"/>
          <w:lang w:val="uk-UA"/>
        </w:rPr>
        <w:t>За підтримки Міжнародного фонду Відродження</w:t>
      </w:r>
      <w:r w:rsidRPr="00CB2C6E">
        <w:rPr>
          <w:rFonts w:ascii="Circe" w:eastAsia="Times New Roman" w:hAnsi="Circe" w:cs="Times New Roman"/>
          <w:sz w:val="28"/>
          <w:szCs w:val="28"/>
          <w:lang w:val="uk-UA"/>
        </w:rPr>
        <w:t xml:space="preserve"> з 2017 року на території громади реалізується проект «Створення належних умов соціальної інтеграції переміщених осіб у територіальній громаді через забезпечення комплексною соціальною, медичною, юридичною та психологічною допомогою».</w:t>
      </w:r>
    </w:p>
    <w:p w14:paraId="3A87A5A9" w14:textId="7B5A1D6B"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За підтримки </w:t>
      </w:r>
      <w:r w:rsidRPr="00CB2C6E">
        <w:rPr>
          <w:rFonts w:ascii="Circe" w:eastAsia="Times New Roman" w:hAnsi="Circe" w:cs="Times New Roman"/>
          <w:i/>
          <w:sz w:val="28"/>
          <w:szCs w:val="28"/>
          <w:lang w:val="uk-UA"/>
        </w:rPr>
        <w:t>Deutsche</w:t>
      </w:r>
      <w:r w:rsidR="00CB2C6E" w:rsidRPr="00CB2C6E">
        <w:rPr>
          <w:rFonts w:ascii="Circe" w:eastAsia="Times New Roman" w:hAnsi="Circe" w:cs="Times New Roman"/>
          <w:i/>
          <w:sz w:val="28"/>
          <w:szCs w:val="28"/>
          <w:lang w:val="uk-UA"/>
        </w:rPr>
        <w:t xml:space="preserve"> </w:t>
      </w:r>
      <w:r w:rsidRPr="00CB2C6E">
        <w:rPr>
          <w:rFonts w:ascii="Circe" w:eastAsia="Times New Roman" w:hAnsi="Circe" w:cs="Times New Roman"/>
          <w:i/>
          <w:sz w:val="28"/>
          <w:szCs w:val="28"/>
          <w:lang w:val="uk-UA"/>
        </w:rPr>
        <w:t>Gesellschaft</w:t>
      </w:r>
      <w:r w:rsidR="00CB2C6E" w:rsidRPr="00CB2C6E">
        <w:rPr>
          <w:rFonts w:ascii="Circe" w:eastAsia="Times New Roman" w:hAnsi="Circe" w:cs="Times New Roman"/>
          <w:i/>
          <w:sz w:val="28"/>
          <w:szCs w:val="28"/>
          <w:lang w:val="uk-UA"/>
        </w:rPr>
        <w:t xml:space="preserve"> </w:t>
      </w:r>
      <w:r w:rsidRPr="00CB2C6E">
        <w:rPr>
          <w:rFonts w:ascii="Circe" w:eastAsia="Times New Roman" w:hAnsi="Circe" w:cs="Times New Roman"/>
          <w:i/>
          <w:sz w:val="28"/>
          <w:szCs w:val="28"/>
          <w:lang w:val="uk-UA"/>
        </w:rPr>
        <w:t>fur</w:t>
      </w:r>
      <w:r w:rsidR="00CB2C6E" w:rsidRPr="00CB2C6E">
        <w:rPr>
          <w:rFonts w:ascii="Circe" w:eastAsia="Times New Roman" w:hAnsi="Circe" w:cs="Times New Roman"/>
          <w:i/>
          <w:sz w:val="28"/>
          <w:szCs w:val="28"/>
          <w:lang w:val="uk-UA"/>
        </w:rPr>
        <w:t xml:space="preserve"> </w:t>
      </w:r>
      <w:r w:rsidRPr="00CB2C6E">
        <w:rPr>
          <w:rFonts w:ascii="Circe" w:eastAsia="Times New Roman" w:hAnsi="Circe" w:cs="Times New Roman"/>
          <w:i/>
          <w:sz w:val="28"/>
          <w:szCs w:val="28"/>
          <w:lang w:val="uk-UA"/>
        </w:rPr>
        <w:t>Internationale</w:t>
      </w:r>
      <w:r w:rsidR="00CB2C6E" w:rsidRPr="00CB2C6E">
        <w:rPr>
          <w:rFonts w:ascii="Circe" w:eastAsia="Times New Roman" w:hAnsi="Circe" w:cs="Times New Roman"/>
          <w:i/>
          <w:sz w:val="28"/>
          <w:szCs w:val="28"/>
          <w:lang w:val="uk-UA"/>
        </w:rPr>
        <w:t xml:space="preserve"> </w:t>
      </w:r>
      <w:r w:rsidRPr="00CB2C6E">
        <w:rPr>
          <w:rFonts w:ascii="Circe" w:eastAsia="Times New Roman" w:hAnsi="Circe" w:cs="Times New Roman"/>
          <w:i/>
          <w:sz w:val="28"/>
          <w:szCs w:val="28"/>
          <w:lang w:val="uk-UA"/>
        </w:rPr>
        <w:t>Zusammenarbeit</w:t>
      </w:r>
      <w:r w:rsidR="00CB2C6E" w:rsidRPr="00CB2C6E">
        <w:rPr>
          <w:rFonts w:ascii="Circe" w:eastAsia="Times New Roman" w:hAnsi="Circe" w:cs="Times New Roman"/>
          <w:i/>
          <w:sz w:val="28"/>
          <w:szCs w:val="28"/>
          <w:lang w:val="uk-UA"/>
        </w:rPr>
        <w:t xml:space="preserve"> </w:t>
      </w:r>
      <w:r w:rsidRPr="00CB2C6E">
        <w:rPr>
          <w:rFonts w:ascii="Circe" w:eastAsia="Times New Roman" w:hAnsi="Circe" w:cs="Times New Roman"/>
          <w:i/>
          <w:sz w:val="28"/>
          <w:szCs w:val="28"/>
          <w:lang w:val="uk-UA"/>
        </w:rPr>
        <w:t>GmbH(GIZ)</w:t>
      </w:r>
      <w:r w:rsidRPr="00CB2C6E">
        <w:rPr>
          <w:rFonts w:ascii="Circe" w:eastAsia="Times New Roman" w:hAnsi="Circe" w:cs="Times New Roman"/>
          <w:sz w:val="28"/>
          <w:szCs w:val="28"/>
          <w:lang w:val="uk-UA"/>
        </w:rPr>
        <w:t xml:space="preserve"> у 2018 році в рамках проекту «Управління Підтримка України в управлінні надзвичайними ситуаціями» створено місцеву пожежну охорону на території Водянської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з подальшим укомплектуванням їх спеціалізованою технікою та матеріальними засобами».</w:t>
      </w:r>
    </w:p>
    <w:p w14:paraId="00EB1E8A"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За підтримки ЄС/ПРООН покращено благоустрій населених пунктів громади, будівництво вуличного освітлення територій Водяне, Новодяне, Дніпровка, Заповітне Кам'янсько-Дніпровського району.</w:t>
      </w:r>
    </w:p>
    <w:p w14:paraId="3315B5B4" w14:textId="4691E671" w:rsidR="00CB2C6E"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Фундацією Менеджерських Ініціатив реалізовано проект «Стратегія розвитку Водянської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2017-2025».</w:t>
      </w:r>
    </w:p>
    <w:p w14:paraId="33B15773" w14:textId="77777777" w:rsidR="007E3193" w:rsidRPr="00CB2C6E" w:rsidRDefault="006A0F70" w:rsidP="00CB2C6E">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Великобілозерська сільська громада</w:t>
      </w:r>
    </w:p>
    <w:p w14:paraId="3574ABBF"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Громада постійно готує та подає заявки на участь у проектах МТД з такими міжнародними організаціями: ЄС ПРООН, Фундацією менеджерських ініціатив, МФ «Відродження», USAID.</w:t>
      </w:r>
    </w:p>
    <w:p w14:paraId="1DB4A584" w14:textId="77777777" w:rsidR="000062C0" w:rsidRDefault="000062C0" w:rsidP="00BA0339">
      <w:pPr>
        <w:shd w:val="clear" w:color="auto" w:fill="FFFFFF"/>
        <w:spacing w:line="360" w:lineRule="auto"/>
        <w:jc w:val="both"/>
        <w:rPr>
          <w:b/>
          <w:i/>
          <w:color w:val="365F91"/>
          <w:sz w:val="32"/>
          <w:szCs w:val="32"/>
          <w:lang w:val="uk-UA"/>
        </w:rPr>
        <w:sectPr w:rsidR="000062C0">
          <w:pgSz w:w="11909" w:h="16834"/>
          <w:pgMar w:top="1440" w:right="1440" w:bottom="1440" w:left="1440" w:header="720" w:footer="720" w:gutter="0"/>
          <w:cols w:space="720"/>
        </w:sectPr>
      </w:pPr>
    </w:p>
    <w:p w14:paraId="57ED977A" w14:textId="283BEB0A" w:rsidR="00BA0339" w:rsidRDefault="00BA0339" w:rsidP="00BA0339">
      <w:pPr>
        <w:shd w:val="clear" w:color="auto" w:fill="FFFFFF"/>
        <w:spacing w:line="360" w:lineRule="auto"/>
        <w:jc w:val="both"/>
        <w:rPr>
          <w:b/>
          <w:i/>
          <w:color w:val="365F91"/>
          <w:sz w:val="32"/>
          <w:szCs w:val="32"/>
          <w:lang w:val="uk-UA"/>
        </w:rPr>
      </w:pPr>
    </w:p>
    <w:p w14:paraId="50D8FC09" w14:textId="6C49F3DF" w:rsidR="007E3193" w:rsidRPr="00CB2C6E" w:rsidRDefault="006A0F70" w:rsidP="000062C0">
      <w:pPr>
        <w:pStyle w:val="2"/>
        <w:keepNext w:val="0"/>
        <w:keepLines w:val="0"/>
        <w:spacing w:before="0" w:after="0"/>
        <w:ind w:left="120"/>
        <w:jc w:val="center"/>
        <w:rPr>
          <w:rFonts w:ascii="Circe" w:hAnsi="Circe"/>
          <w:b/>
          <w:i/>
          <w:color w:val="365F91"/>
          <w:sz w:val="34"/>
          <w:szCs w:val="34"/>
          <w:lang w:val="uk-UA"/>
        </w:rPr>
      </w:pPr>
      <w:bookmarkStart w:id="57" w:name="_Toc87205439"/>
      <w:r w:rsidRPr="00CB2C6E">
        <w:rPr>
          <w:rFonts w:ascii="Circe" w:hAnsi="Circe"/>
          <w:b/>
          <w:i/>
          <w:color w:val="365F91"/>
          <w:sz w:val="34"/>
          <w:szCs w:val="34"/>
          <w:lang w:val="uk-UA"/>
        </w:rPr>
        <w:t>ІІ. ОЧІКУВАННЯ, ПЕРСПЕКТИВНІ ПРОБЛЕМИ, ТЕНДЕНЦІЇ СИЛЬНІ ТА СЛАБКІ СТОРОНИ ВАСИЛІВСЬКОГО РАЙОНУ</w:t>
      </w:r>
      <w:bookmarkEnd w:id="57"/>
    </w:p>
    <w:p w14:paraId="2F49C182" w14:textId="62B08DB4" w:rsidR="007E3193" w:rsidRDefault="006A0F70" w:rsidP="00F40DD2">
      <w:pPr>
        <w:pStyle w:val="2"/>
        <w:numPr>
          <w:ilvl w:val="0"/>
          <w:numId w:val="38"/>
        </w:numPr>
        <w:spacing w:before="0" w:after="0" w:line="240" w:lineRule="auto"/>
        <w:jc w:val="center"/>
        <w:rPr>
          <w:rFonts w:ascii="Circe" w:hAnsi="Circe"/>
          <w:color w:val="548DD4" w:themeColor="text2" w:themeTint="99"/>
          <w:lang w:val="uk-UA"/>
        </w:rPr>
      </w:pPr>
      <w:bookmarkStart w:id="58" w:name="_Toc87205440"/>
      <w:r w:rsidRPr="00CB2C6E">
        <w:rPr>
          <w:rFonts w:ascii="Circe" w:hAnsi="Circe"/>
          <w:color w:val="548DD4" w:themeColor="text2" w:themeTint="99"/>
          <w:lang w:val="uk-UA"/>
        </w:rPr>
        <w:t>Визначення перспективних проблем та очікувань учасників стратегічної сесії.</w:t>
      </w:r>
      <w:bookmarkEnd w:id="58"/>
    </w:p>
    <w:p w14:paraId="31B40856" w14:textId="77777777" w:rsidR="00F40DD2" w:rsidRPr="00F40DD2" w:rsidRDefault="00F40DD2" w:rsidP="00F40DD2">
      <w:pPr>
        <w:pStyle w:val="afd"/>
        <w:rPr>
          <w:lang w:val="uk-UA"/>
        </w:rPr>
      </w:pPr>
    </w:p>
    <w:p w14:paraId="3B9162B5" w14:textId="7F73AD8D" w:rsidR="007E3193" w:rsidRDefault="006A0F70" w:rsidP="00F40DD2">
      <w:pPr>
        <w:pStyle w:val="3"/>
        <w:keepNext w:val="0"/>
        <w:keepLines w:val="0"/>
        <w:numPr>
          <w:ilvl w:val="1"/>
          <w:numId w:val="38"/>
        </w:numPr>
        <w:spacing w:before="0" w:after="0" w:line="240" w:lineRule="auto"/>
        <w:jc w:val="center"/>
        <w:rPr>
          <w:rFonts w:ascii="Circe" w:hAnsi="Circe"/>
          <w:color w:val="548DD4" w:themeColor="text2" w:themeTint="99"/>
          <w:lang w:val="uk-UA"/>
        </w:rPr>
      </w:pPr>
      <w:bookmarkStart w:id="59" w:name="_Toc87205441"/>
      <w:r w:rsidRPr="00CB2C6E">
        <w:rPr>
          <w:rFonts w:ascii="Circe" w:hAnsi="Circe"/>
          <w:color w:val="548DD4" w:themeColor="text2" w:themeTint="99"/>
          <w:lang w:val="uk-UA"/>
        </w:rPr>
        <w:t>Перелік перспективних проблем та очікувань.</w:t>
      </w:r>
      <w:bookmarkEnd w:id="59"/>
    </w:p>
    <w:p w14:paraId="5384825C" w14:textId="77777777"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Серед загальних очікувань були висловлені наступні: </w:t>
      </w:r>
    </w:p>
    <w:p w14:paraId="1D89DDA3" w14:textId="25D5C0CE" w:rsidR="007E3193" w:rsidRPr="00CB2C6E" w:rsidRDefault="006A0F70" w:rsidP="00CB2C6E">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Розвиток регіону. Розробка генерального плану розвитку населених пунктів. Вирішення існуючих та потенційних проблем. Акцентувати увагу на розвиток громад в стратегії. Внутрішня інтеграція громади. Важливими були питання пов’язані з економічною сферою такі, як розвиток підприємництва. Вирішення проблем зайнятості населення. Оренда землі та отримання додаткових коштів на розвиток громади. Створення сприятливих інвестиційних проектів. Створення інвестиційного клімату. Залучення інвестицій та додаткових коштів в громаду. Розвиток сільського господарства. Легалізація робочих місць. Перегляд тарифного плану ( зменшення цін на тарифи для населених пунктів громади). Розвиток овочівництва. Оптимізація бюджету району. Інвентаризація та використання земельних ресурсів.  Залуче</w:t>
      </w:r>
      <w:r w:rsidR="00F40DD2">
        <w:rPr>
          <w:rFonts w:ascii="Circe" w:eastAsia="Times New Roman" w:hAnsi="Circe" w:cs="Times New Roman"/>
          <w:sz w:val="28"/>
          <w:szCs w:val="28"/>
          <w:lang w:val="uk-UA"/>
        </w:rPr>
        <w:t xml:space="preserve">ння коштів ззовні, інвесторів. </w:t>
      </w:r>
      <w:r w:rsidRPr="00CB2C6E">
        <w:rPr>
          <w:rFonts w:ascii="Circe" w:eastAsia="Times New Roman" w:hAnsi="Circe" w:cs="Times New Roman"/>
          <w:sz w:val="28"/>
          <w:szCs w:val="28"/>
          <w:lang w:val="uk-UA"/>
        </w:rPr>
        <w:t xml:space="preserve">Розвиток малого та середнього бізнесу. Соціальне партнерство між громадою та бізнесменами. Розвиток інфраструктури. Будівництво мостового переходу через Каховське водосховище. Розвиток транспортного сполучення між населеними пунктами району. Покращення зв'язку та провадження інтернету Wi- Fi на території громади. Відновлення залізничної дороги та електричок. Забезпечити стабільне водопостачання на території громади. Збереження довкілля. Переробка сміття. Створити умови для сортування сміття. Встановлення сонячних батарей. Розвиток туризму. Розробка чіткої туристичної карти. Лобіювання </w:t>
      </w:r>
      <w:r w:rsidRPr="00CB2C6E">
        <w:rPr>
          <w:rFonts w:ascii="Circe" w:eastAsia="Times New Roman" w:hAnsi="Circe" w:cs="Times New Roman"/>
          <w:sz w:val="28"/>
          <w:szCs w:val="28"/>
          <w:lang w:val="uk-UA"/>
        </w:rPr>
        <w:lastRenderedPageBreak/>
        <w:t>інтересів громади з боку влади на державному рівні. Створення затишку для мешканців. Виховання та розвиток дітей. Збереження потенційних кадрів на території громади. Підготовка технічних спеціальностей під інтереси району, Збереження дітей в навчальних закладах громади. Створити умови для дозвілля дітей та молоді. Розвиток спорту.</w:t>
      </w:r>
    </w:p>
    <w:p w14:paraId="4D08845D" w14:textId="77777777" w:rsidR="007E3193" w:rsidRPr="00543D88" w:rsidRDefault="007E3193">
      <w:pPr>
        <w:jc w:val="both"/>
        <w:rPr>
          <w:rFonts w:ascii="Times New Roman" w:eastAsia="Times New Roman" w:hAnsi="Times New Roman" w:cs="Times New Roman"/>
          <w:sz w:val="24"/>
          <w:szCs w:val="24"/>
          <w:lang w:val="uk-UA"/>
        </w:rPr>
      </w:pPr>
    </w:p>
    <w:p w14:paraId="5ACACEEE" w14:textId="77777777" w:rsidR="007E3193" w:rsidRPr="00F40DD2" w:rsidRDefault="006A0F70" w:rsidP="00543D88">
      <w:pPr>
        <w:pStyle w:val="3"/>
        <w:keepNext w:val="0"/>
        <w:keepLines w:val="0"/>
        <w:spacing w:before="0" w:after="0"/>
        <w:jc w:val="center"/>
        <w:rPr>
          <w:rFonts w:ascii="Circe" w:hAnsi="Circe"/>
          <w:b/>
          <w:color w:val="548DD4" w:themeColor="text2" w:themeTint="99"/>
          <w:lang w:val="uk-UA"/>
        </w:rPr>
      </w:pPr>
      <w:bookmarkStart w:id="60" w:name="_Toc87205442"/>
      <w:r w:rsidRPr="00F40DD2">
        <w:rPr>
          <w:rFonts w:ascii="Circe" w:hAnsi="Circe"/>
          <w:b/>
          <w:color w:val="548DD4" w:themeColor="text2" w:themeTint="99"/>
          <w:lang w:val="uk-UA"/>
        </w:rPr>
        <w:t>1.2. Категоризація перспективних проблем</w:t>
      </w:r>
      <w:bookmarkEnd w:id="60"/>
    </w:p>
    <w:tbl>
      <w:tblPr>
        <w:tblStyle w:val="af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7E3193" w:rsidRPr="00CB2C6E" w14:paraId="68EC1C3D" w14:textId="77777777">
        <w:trPr>
          <w:trHeight w:val="585"/>
        </w:trPr>
        <w:tc>
          <w:tcPr>
            <w:tcW w:w="8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176EC" w14:textId="77777777" w:rsidR="007E3193" w:rsidRPr="00CB2C6E" w:rsidRDefault="006A0F70">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 xml:space="preserve"> Загальні стратегічні проблеми </w:t>
            </w:r>
          </w:p>
        </w:tc>
      </w:tr>
      <w:tr w:rsidR="007E3193" w:rsidRPr="00157985" w14:paraId="621F41E1" w14:textId="77777777" w:rsidTr="00435783">
        <w:trPr>
          <w:trHeight w:val="2691"/>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044E90"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  Розвиток регіону.</w:t>
            </w:r>
          </w:p>
          <w:p w14:paraId="5146D48F"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Рішення існуючих та потенційних проблем.</w:t>
            </w:r>
          </w:p>
          <w:p w14:paraId="25556185"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Розробка генерального плану розвитку населених пунктів.</w:t>
            </w:r>
          </w:p>
          <w:p w14:paraId="578AF08D"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4.  Акцентувати увагу на розвиток громад в стратегії розвитку району.</w:t>
            </w:r>
          </w:p>
          <w:p w14:paraId="083B24C5"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Внутрішня інтеграція громади району.</w:t>
            </w:r>
          </w:p>
          <w:p w14:paraId="5FFE6159"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6. Відсутність бюджету району.</w:t>
            </w:r>
          </w:p>
          <w:p w14:paraId="3CE96D9F" w14:textId="1A70D5FA"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7. Відсутність важелів впливу та зацікавленості у взаємодії з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w:t>
            </w:r>
          </w:p>
        </w:tc>
      </w:tr>
      <w:tr w:rsidR="007E3193" w:rsidRPr="00CB2C6E" w14:paraId="03149EAE" w14:textId="77777777" w:rsidTr="00435783">
        <w:trPr>
          <w:trHeight w:val="466"/>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2F3BC3" w14:textId="77777777" w:rsidR="007E3193" w:rsidRPr="00CB2C6E" w:rsidRDefault="006A0F70">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Економічний розвиток громади району</w:t>
            </w:r>
          </w:p>
        </w:tc>
      </w:tr>
      <w:tr w:rsidR="007E3193" w:rsidRPr="00CB2C6E" w14:paraId="21E3674B" w14:textId="77777777">
        <w:trPr>
          <w:trHeight w:val="6155"/>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182FD5"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lastRenderedPageBreak/>
              <w:t xml:space="preserve"> 1. Розвиток підприємництва.</w:t>
            </w:r>
          </w:p>
          <w:p w14:paraId="3FEFE82E"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Залучення інвестицій та додаткових коштів в громаду району.</w:t>
            </w:r>
          </w:p>
          <w:p w14:paraId="71AB0978"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Вирішення проблем зайнятості населення.</w:t>
            </w:r>
          </w:p>
          <w:p w14:paraId="49973BDA"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4. Оренда землі та отримання додаткових коштів на розвиток громади.</w:t>
            </w:r>
          </w:p>
          <w:p w14:paraId="49DFEC64"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Створення сприятливих інвестиційних проектів.</w:t>
            </w:r>
          </w:p>
          <w:p w14:paraId="2E7C9C22"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6.  Створення інвестиційного клімату.</w:t>
            </w:r>
          </w:p>
          <w:p w14:paraId="7D7E9C17"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7.  Розвиток сільського господарства.</w:t>
            </w:r>
          </w:p>
          <w:p w14:paraId="7D371317"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8. Легалізація робочих місць.</w:t>
            </w:r>
          </w:p>
          <w:p w14:paraId="44E4598F"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9. Перегляд тарифного плану (зменшення цін на тарифи для населених пунктів громади)</w:t>
            </w:r>
          </w:p>
          <w:p w14:paraId="074C94B3"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10. Розвиток овочівництва.</w:t>
            </w:r>
          </w:p>
          <w:p w14:paraId="1FF15106"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11. Оптимізація бюджету району.</w:t>
            </w:r>
          </w:p>
          <w:p w14:paraId="07BE1D4A"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12.  Інвентаризація та використання земельних ресурсів.</w:t>
            </w:r>
          </w:p>
          <w:p w14:paraId="237645A6"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13.  Залучення коштів ззовні, інвесторів.</w:t>
            </w:r>
          </w:p>
          <w:p w14:paraId="0B5AB9C4"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14. Розвиток малого та середнього бізнесу.</w:t>
            </w:r>
          </w:p>
          <w:p w14:paraId="32953A1E"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15. Соціальне партнерство між громадою та бізнесменами. </w:t>
            </w:r>
          </w:p>
        </w:tc>
      </w:tr>
      <w:tr w:rsidR="007E3193" w:rsidRPr="00CB2C6E" w14:paraId="5A8CDD4C" w14:textId="77777777" w:rsidTr="00435783">
        <w:trPr>
          <w:trHeight w:val="423"/>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FE6C48"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b/>
                <w:sz w:val="28"/>
                <w:szCs w:val="28"/>
                <w:lang w:val="uk-UA"/>
              </w:rPr>
              <w:t xml:space="preserve"> Соціокультурний розвиток громади району</w:t>
            </w:r>
          </w:p>
        </w:tc>
      </w:tr>
      <w:tr w:rsidR="007E3193" w:rsidRPr="00CB2C6E" w14:paraId="113C5AF3" w14:textId="77777777" w:rsidTr="00435783">
        <w:trPr>
          <w:trHeight w:val="2659"/>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128FF6"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1. Виховання та розвиток дітей.</w:t>
            </w:r>
          </w:p>
          <w:p w14:paraId="0829CB07"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Збереження потенційних кадрів на території громади району.</w:t>
            </w:r>
          </w:p>
          <w:p w14:paraId="465E8C48"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Підготовка технічних спеціальностей під інтереси району.</w:t>
            </w:r>
          </w:p>
          <w:p w14:paraId="34387D99"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4. Збереження дітей в навчальних закладах громади.</w:t>
            </w:r>
          </w:p>
          <w:p w14:paraId="76372F72"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Створення умов для дозвілля та розвитку молоді.</w:t>
            </w:r>
          </w:p>
          <w:p w14:paraId="3E241297"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6. Створення затишку для мешканців.</w:t>
            </w:r>
          </w:p>
          <w:p w14:paraId="08E9ED2C"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7. Розвиток спорту. </w:t>
            </w:r>
          </w:p>
        </w:tc>
      </w:tr>
      <w:tr w:rsidR="007E3193" w:rsidRPr="00CB2C6E" w14:paraId="0186036A" w14:textId="77777777" w:rsidTr="00435783">
        <w:trPr>
          <w:trHeight w:val="521"/>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79C4F6"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b/>
                <w:sz w:val="28"/>
                <w:szCs w:val="28"/>
                <w:lang w:val="uk-UA"/>
              </w:rPr>
              <w:t>Популяризація Василівської територіальної громади</w:t>
            </w:r>
          </w:p>
        </w:tc>
      </w:tr>
      <w:tr w:rsidR="007E3193" w:rsidRPr="00CB2C6E" w14:paraId="1814A04E" w14:textId="77777777">
        <w:trPr>
          <w:trHeight w:val="2100"/>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3D9828"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lastRenderedPageBreak/>
              <w:t xml:space="preserve"> 1. Встановлення джерел альтернативної енергії, наприклад сонячних батарей, дадуть зменшення витрат на енергію та отримання додаткових коштів.</w:t>
            </w:r>
          </w:p>
          <w:p w14:paraId="0F02F52D"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Розвиток туризму, розробка чіткої туристичної карти.</w:t>
            </w:r>
          </w:p>
          <w:p w14:paraId="7F8478A0"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Лобіювання інтересів громади з боку влади на державному рівні.</w:t>
            </w:r>
          </w:p>
        </w:tc>
      </w:tr>
      <w:tr w:rsidR="007E3193" w:rsidRPr="00CB2C6E" w14:paraId="14FD0960" w14:textId="77777777" w:rsidTr="00435783">
        <w:trPr>
          <w:trHeight w:val="460"/>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568A1A"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b/>
                <w:sz w:val="28"/>
                <w:szCs w:val="28"/>
                <w:lang w:val="uk-UA"/>
              </w:rPr>
              <w:t>Розвиток інфраструктури</w:t>
            </w:r>
          </w:p>
        </w:tc>
      </w:tr>
      <w:tr w:rsidR="007E3193" w:rsidRPr="00CB2C6E" w14:paraId="52C2ED12" w14:textId="77777777" w:rsidTr="00435783">
        <w:trPr>
          <w:trHeight w:val="3116"/>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5D5A00"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1. Розвиток транспортного сполучення між населеними пунктами району.</w:t>
            </w:r>
          </w:p>
          <w:p w14:paraId="7A529FB1"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Розвиток інфраструктури.</w:t>
            </w:r>
          </w:p>
          <w:p w14:paraId="4EC54681"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Відновлення роботи залізничної дороги та електричок.</w:t>
            </w:r>
          </w:p>
          <w:p w14:paraId="012EB0CA"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4. Забезпечити  стабільне водопостачання на території громади</w:t>
            </w:r>
          </w:p>
          <w:p w14:paraId="7740D466"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Покращення зв’язку та впровадження інтернету та Wi- Fi на території громади.</w:t>
            </w:r>
          </w:p>
          <w:p w14:paraId="0D2154E7"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6. Будівництво мостового переходу через Каховське водосховище. </w:t>
            </w:r>
          </w:p>
        </w:tc>
      </w:tr>
      <w:tr w:rsidR="007E3193" w:rsidRPr="00CB2C6E" w14:paraId="769F5F9F" w14:textId="77777777" w:rsidTr="00435783">
        <w:trPr>
          <w:trHeight w:val="460"/>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0DAC80" w14:textId="77777777" w:rsidR="007E3193" w:rsidRPr="00CB2C6E" w:rsidRDefault="006A0F70">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 xml:space="preserve"> Покращення екологічної ситуації на території громади </w:t>
            </w:r>
          </w:p>
        </w:tc>
      </w:tr>
      <w:tr w:rsidR="007E3193" w:rsidRPr="00CB2C6E" w14:paraId="55521FEB" w14:textId="77777777" w:rsidTr="00435783">
        <w:trPr>
          <w:trHeight w:val="1208"/>
        </w:trPr>
        <w:tc>
          <w:tcPr>
            <w:tcW w:w="88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244EA5"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 Переробка сміття.</w:t>
            </w:r>
          </w:p>
          <w:p w14:paraId="1AEA01C3"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Створити умови для сортування сміття.</w:t>
            </w:r>
          </w:p>
          <w:p w14:paraId="1E5245F2"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Збереження довкілля.</w:t>
            </w:r>
          </w:p>
        </w:tc>
      </w:tr>
    </w:tbl>
    <w:p w14:paraId="4A9F4D64" w14:textId="77777777" w:rsidR="007E3193" w:rsidRPr="00543D88" w:rsidRDefault="007E3193">
      <w:pPr>
        <w:jc w:val="both"/>
        <w:rPr>
          <w:rFonts w:ascii="Times New Roman" w:eastAsia="Times New Roman" w:hAnsi="Times New Roman" w:cs="Times New Roman"/>
          <w:sz w:val="28"/>
          <w:szCs w:val="28"/>
          <w:lang w:val="uk-UA"/>
        </w:rPr>
      </w:pPr>
    </w:p>
    <w:p w14:paraId="5C68D90E" w14:textId="6C1DB12A" w:rsidR="007E3193" w:rsidRPr="00CB2C6E" w:rsidRDefault="006A0F70" w:rsidP="00AB788A">
      <w:pPr>
        <w:pStyle w:val="2"/>
        <w:jc w:val="center"/>
        <w:rPr>
          <w:rFonts w:ascii="Circe" w:hAnsi="Circe"/>
          <w:color w:val="548DD4" w:themeColor="text2" w:themeTint="99"/>
          <w:lang w:val="uk-UA"/>
        </w:rPr>
      </w:pPr>
      <w:bookmarkStart w:id="61" w:name="_Toc87205443"/>
      <w:r w:rsidRPr="00CB2C6E">
        <w:rPr>
          <w:rFonts w:ascii="Circe" w:hAnsi="Circe"/>
          <w:color w:val="548DD4" w:themeColor="text2" w:themeTint="99"/>
          <w:lang w:val="uk-UA"/>
        </w:rPr>
        <w:t>2. Основні тенденції, які визначають майбутнє розвитку громади району</w:t>
      </w:r>
      <w:bookmarkEnd w:id="61"/>
    </w:p>
    <w:p w14:paraId="3D5BE539" w14:textId="77777777" w:rsidR="00543D88" w:rsidRPr="00CB2C6E" w:rsidRDefault="006A0F70" w:rsidP="00EE691C">
      <w:pPr>
        <w:pStyle w:val="3"/>
        <w:keepNext w:val="0"/>
        <w:keepLines w:val="0"/>
        <w:spacing w:before="0" w:after="0"/>
        <w:jc w:val="center"/>
        <w:rPr>
          <w:rFonts w:ascii="Circe" w:hAnsi="Circe"/>
          <w:color w:val="548DD4" w:themeColor="text2" w:themeTint="99"/>
          <w:lang w:val="uk-UA"/>
        </w:rPr>
      </w:pPr>
      <w:bookmarkStart w:id="62" w:name="_Toc87205444"/>
      <w:r w:rsidRPr="00CB2C6E">
        <w:rPr>
          <w:rFonts w:ascii="Circe" w:hAnsi="Circe"/>
          <w:color w:val="548DD4" w:themeColor="text2" w:themeTint="99"/>
          <w:lang w:val="uk-UA"/>
        </w:rPr>
        <w:t xml:space="preserve">2.1. </w:t>
      </w:r>
      <w:r w:rsidR="00543D88" w:rsidRPr="00CB2C6E">
        <w:rPr>
          <w:rFonts w:ascii="Circe" w:hAnsi="Circe"/>
          <w:color w:val="548DD4" w:themeColor="text2" w:themeTint="99"/>
          <w:lang w:val="uk-UA"/>
        </w:rPr>
        <w:t>Тенденцій, що впливають на розвиток Василівської територіальної громади</w:t>
      </w:r>
      <w:bookmarkEnd w:id="62"/>
    </w:p>
    <w:p w14:paraId="09758E35" w14:textId="77777777" w:rsidR="007E3193" w:rsidRPr="00CB2C6E" w:rsidRDefault="006A0F70">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Під час обговорення тенденцій, що впливають на розвиток Василівської територіальної громади, були визначені наступні:</w:t>
      </w:r>
    </w:p>
    <w:p w14:paraId="7DDD3A34" w14:textId="2DCE61D8"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w:t>
      </w:r>
      <w:r w:rsidR="00B5614C" w:rsidRPr="00CB2C6E">
        <w:rPr>
          <w:rFonts w:ascii="Circe" w:eastAsia="Times New Roman" w:hAnsi="Circe" w:cs="Times New Roman"/>
          <w:sz w:val="28"/>
          <w:szCs w:val="28"/>
          <w:lang w:val="uk-UA"/>
        </w:rPr>
        <w:t xml:space="preserve"> Збільшення і</w:t>
      </w:r>
      <w:r w:rsidRPr="00CB2C6E">
        <w:rPr>
          <w:rFonts w:ascii="Circe" w:eastAsia="Times New Roman" w:hAnsi="Circe" w:cs="Times New Roman"/>
          <w:sz w:val="28"/>
          <w:szCs w:val="28"/>
          <w:lang w:val="uk-UA"/>
        </w:rPr>
        <w:t>мміграці</w:t>
      </w:r>
      <w:r w:rsidR="00B5614C" w:rsidRPr="00CB2C6E">
        <w:rPr>
          <w:rFonts w:ascii="Circe" w:eastAsia="Times New Roman" w:hAnsi="Circe" w:cs="Times New Roman"/>
          <w:sz w:val="28"/>
          <w:szCs w:val="28"/>
          <w:lang w:val="uk-UA"/>
        </w:rPr>
        <w:t>ї</w:t>
      </w:r>
      <w:r w:rsidRPr="00CB2C6E">
        <w:rPr>
          <w:rFonts w:ascii="Circe" w:eastAsia="Times New Roman" w:hAnsi="Circe" w:cs="Times New Roman"/>
          <w:sz w:val="28"/>
          <w:szCs w:val="28"/>
          <w:lang w:val="uk-UA"/>
        </w:rPr>
        <w:t xml:space="preserve"> молоді;</w:t>
      </w:r>
    </w:p>
    <w:p w14:paraId="2B0ECA83"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Відтік кваліфікованих кадрів;</w:t>
      </w:r>
    </w:p>
    <w:p w14:paraId="717BD389" w14:textId="76CE2DE3"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lastRenderedPageBreak/>
        <w:t xml:space="preserve">3) </w:t>
      </w:r>
      <w:r w:rsidR="00EF3FD4" w:rsidRPr="00CB2C6E">
        <w:rPr>
          <w:rFonts w:ascii="Circe" w:eastAsia="Times New Roman" w:hAnsi="Circe" w:cs="Times New Roman"/>
          <w:sz w:val="28"/>
          <w:szCs w:val="28"/>
          <w:lang w:val="uk-UA"/>
        </w:rPr>
        <w:t>Зниження р</w:t>
      </w:r>
      <w:r w:rsidRPr="00CB2C6E">
        <w:rPr>
          <w:rFonts w:ascii="Circe" w:eastAsia="Times New Roman" w:hAnsi="Circe" w:cs="Times New Roman"/>
          <w:sz w:val="28"/>
          <w:szCs w:val="28"/>
          <w:lang w:val="uk-UA"/>
        </w:rPr>
        <w:t>івен</w:t>
      </w:r>
      <w:r w:rsidR="00EF3FD4" w:rsidRPr="00CB2C6E">
        <w:rPr>
          <w:rFonts w:ascii="Circe" w:eastAsia="Times New Roman" w:hAnsi="Circe" w:cs="Times New Roman"/>
          <w:sz w:val="28"/>
          <w:szCs w:val="28"/>
          <w:lang w:val="uk-UA"/>
        </w:rPr>
        <w:t>я</w:t>
      </w:r>
      <w:r w:rsidRPr="00CB2C6E">
        <w:rPr>
          <w:rFonts w:ascii="Circe" w:eastAsia="Times New Roman" w:hAnsi="Circe" w:cs="Times New Roman"/>
          <w:sz w:val="28"/>
          <w:szCs w:val="28"/>
          <w:lang w:val="uk-UA"/>
        </w:rPr>
        <w:t xml:space="preserve"> доходів, якості  та соціально - побутового рівня життя;</w:t>
      </w:r>
    </w:p>
    <w:p w14:paraId="366F27B4" w14:textId="181F2A4A"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4) </w:t>
      </w:r>
      <w:r w:rsidR="00EF3FD4" w:rsidRPr="00CB2C6E">
        <w:rPr>
          <w:rFonts w:ascii="Circe" w:eastAsia="Times New Roman" w:hAnsi="Circe" w:cs="Times New Roman"/>
          <w:sz w:val="28"/>
          <w:szCs w:val="28"/>
          <w:lang w:val="uk-UA"/>
        </w:rPr>
        <w:t>Стала р</w:t>
      </w:r>
      <w:r w:rsidRPr="00CB2C6E">
        <w:rPr>
          <w:rFonts w:ascii="Circe" w:eastAsia="Times New Roman" w:hAnsi="Circe" w:cs="Times New Roman"/>
          <w:sz w:val="28"/>
          <w:szCs w:val="28"/>
          <w:lang w:val="uk-UA"/>
        </w:rPr>
        <w:t>обота крупних підприємств, які поповнюють бюджет;</w:t>
      </w:r>
    </w:p>
    <w:p w14:paraId="615304D2" w14:textId="3BC827D4"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5) </w:t>
      </w:r>
      <w:r w:rsidR="0035570F" w:rsidRPr="00CB2C6E">
        <w:rPr>
          <w:rFonts w:ascii="Circe" w:eastAsia="Times New Roman" w:hAnsi="Circe" w:cs="Times New Roman"/>
          <w:sz w:val="28"/>
          <w:szCs w:val="28"/>
          <w:lang w:val="uk-UA"/>
        </w:rPr>
        <w:t>Р</w:t>
      </w:r>
      <w:r w:rsidRPr="00CB2C6E">
        <w:rPr>
          <w:rFonts w:ascii="Circe" w:eastAsia="Times New Roman" w:hAnsi="Circe" w:cs="Times New Roman"/>
          <w:sz w:val="28"/>
          <w:szCs w:val="28"/>
          <w:lang w:val="uk-UA"/>
        </w:rPr>
        <w:t>озвиток медицини як первинної, так і вторинної ланки;</w:t>
      </w:r>
    </w:p>
    <w:p w14:paraId="48ECE3B9" w14:textId="30BB3AEF"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6) </w:t>
      </w:r>
      <w:r w:rsidR="00EF3FD4" w:rsidRPr="00CB2C6E">
        <w:rPr>
          <w:rFonts w:ascii="Circe" w:eastAsia="Times New Roman" w:hAnsi="Circe" w:cs="Times New Roman"/>
          <w:sz w:val="28"/>
          <w:szCs w:val="28"/>
          <w:lang w:val="uk-UA"/>
        </w:rPr>
        <w:t>Розвиток т</w:t>
      </w:r>
      <w:r w:rsidRPr="00CB2C6E">
        <w:rPr>
          <w:rFonts w:ascii="Circe" w:eastAsia="Times New Roman" w:hAnsi="Circe" w:cs="Times New Roman"/>
          <w:sz w:val="28"/>
          <w:szCs w:val="28"/>
          <w:lang w:val="uk-UA"/>
        </w:rPr>
        <w:t>уризм</w:t>
      </w:r>
      <w:r w:rsidR="00EF3FD4" w:rsidRPr="00CB2C6E">
        <w:rPr>
          <w:rFonts w:ascii="Circe" w:eastAsia="Times New Roman" w:hAnsi="Circe" w:cs="Times New Roman"/>
          <w:sz w:val="28"/>
          <w:szCs w:val="28"/>
          <w:lang w:val="uk-UA"/>
        </w:rPr>
        <w:t>у</w:t>
      </w:r>
      <w:r w:rsidRPr="00CB2C6E">
        <w:rPr>
          <w:rFonts w:ascii="Circe" w:eastAsia="Times New Roman" w:hAnsi="Circe" w:cs="Times New Roman"/>
          <w:sz w:val="28"/>
          <w:szCs w:val="28"/>
          <w:lang w:val="uk-UA"/>
        </w:rPr>
        <w:t>;</w:t>
      </w:r>
    </w:p>
    <w:p w14:paraId="42E91E94" w14:textId="012B2622"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7) </w:t>
      </w:r>
      <w:r w:rsidR="00EF3FD4" w:rsidRPr="00CB2C6E">
        <w:rPr>
          <w:rFonts w:ascii="Circe" w:eastAsia="Times New Roman" w:hAnsi="Circe" w:cs="Times New Roman"/>
          <w:sz w:val="28"/>
          <w:szCs w:val="28"/>
          <w:lang w:val="uk-UA"/>
        </w:rPr>
        <w:t>Ускладнення роботи з</w:t>
      </w:r>
      <w:r w:rsidRPr="00CB2C6E">
        <w:rPr>
          <w:rFonts w:ascii="Circe" w:eastAsia="Times New Roman" w:hAnsi="Circe" w:cs="Times New Roman"/>
          <w:sz w:val="28"/>
          <w:szCs w:val="28"/>
          <w:lang w:val="uk-UA"/>
        </w:rPr>
        <w:t>алізничн</w:t>
      </w:r>
      <w:r w:rsidR="00EF3FD4" w:rsidRPr="00CB2C6E">
        <w:rPr>
          <w:rFonts w:ascii="Circe" w:eastAsia="Times New Roman" w:hAnsi="Circe" w:cs="Times New Roman"/>
          <w:sz w:val="28"/>
          <w:szCs w:val="28"/>
          <w:lang w:val="uk-UA"/>
        </w:rPr>
        <w:t>о</w:t>
      </w:r>
      <w:r w:rsidR="00B5614C" w:rsidRPr="00CB2C6E">
        <w:rPr>
          <w:rFonts w:ascii="Circe" w:eastAsia="Times New Roman" w:hAnsi="Circe" w:cs="Times New Roman"/>
          <w:sz w:val="28"/>
          <w:szCs w:val="28"/>
          <w:lang w:val="uk-UA"/>
        </w:rPr>
        <w:t>ї</w:t>
      </w:r>
      <w:r w:rsidRPr="00CB2C6E">
        <w:rPr>
          <w:rFonts w:ascii="Circe" w:eastAsia="Times New Roman" w:hAnsi="Circe" w:cs="Times New Roman"/>
          <w:sz w:val="28"/>
          <w:szCs w:val="28"/>
          <w:lang w:val="uk-UA"/>
        </w:rPr>
        <w:t xml:space="preserve"> дорог</w:t>
      </w:r>
      <w:r w:rsidR="00EF3FD4" w:rsidRPr="00CB2C6E">
        <w:rPr>
          <w:rFonts w:ascii="Circe" w:eastAsia="Times New Roman" w:hAnsi="Circe" w:cs="Times New Roman"/>
          <w:sz w:val="28"/>
          <w:szCs w:val="28"/>
          <w:lang w:val="uk-UA"/>
        </w:rPr>
        <w:t>и</w:t>
      </w:r>
      <w:r w:rsidRPr="00CB2C6E">
        <w:rPr>
          <w:rFonts w:ascii="Circe" w:eastAsia="Times New Roman" w:hAnsi="Circe" w:cs="Times New Roman"/>
          <w:sz w:val="28"/>
          <w:szCs w:val="28"/>
          <w:lang w:val="uk-UA"/>
        </w:rPr>
        <w:t>;</w:t>
      </w:r>
    </w:p>
    <w:p w14:paraId="0446DC9A" w14:textId="3766E5DD" w:rsidR="007E3193" w:rsidRPr="00CB2C6E" w:rsidRDefault="006A0F70">
      <w:pPr>
        <w:pBdr>
          <w:top w:val="nil"/>
          <w:left w:val="nil"/>
          <w:bottom w:val="nil"/>
          <w:right w:val="nil"/>
          <w:between w:val="nil"/>
        </w:pBdr>
        <w:jc w:val="both"/>
        <w:rPr>
          <w:rFonts w:ascii="Circe" w:eastAsia="Times New Roman" w:hAnsi="Circe" w:cs="Times New Roman"/>
          <w:sz w:val="28"/>
          <w:szCs w:val="28"/>
        </w:rPr>
      </w:pPr>
      <w:r w:rsidRPr="00CB2C6E">
        <w:rPr>
          <w:rFonts w:ascii="Circe" w:eastAsia="Times New Roman" w:hAnsi="Circe" w:cs="Times New Roman"/>
          <w:sz w:val="28"/>
          <w:szCs w:val="28"/>
          <w:lang w:val="uk-UA"/>
        </w:rPr>
        <w:t xml:space="preserve">8) </w:t>
      </w:r>
      <w:r w:rsidR="00EF3FD4" w:rsidRPr="00CB2C6E">
        <w:rPr>
          <w:rFonts w:ascii="Circe" w:eastAsia="Times New Roman" w:hAnsi="Circe" w:cs="Times New Roman"/>
          <w:sz w:val="28"/>
          <w:szCs w:val="28"/>
          <w:lang w:val="uk-UA"/>
        </w:rPr>
        <w:t>Розвиток ф</w:t>
      </w:r>
      <w:r w:rsidRPr="00CB2C6E">
        <w:rPr>
          <w:rFonts w:ascii="Circe" w:eastAsia="Times New Roman" w:hAnsi="Circe" w:cs="Times New Roman"/>
          <w:sz w:val="28"/>
          <w:szCs w:val="28"/>
          <w:lang w:val="uk-UA"/>
        </w:rPr>
        <w:t>ермерськ</w:t>
      </w:r>
      <w:r w:rsidR="00EF3FD4" w:rsidRPr="00CB2C6E">
        <w:rPr>
          <w:rFonts w:ascii="Circe" w:eastAsia="Times New Roman" w:hAnsi="Circe" w:cs="Times New Roman"/>
          <w:sz w:val="28"/>
          <w:szCs w:val="28"/>
          <w:lang w:val="uk-UA"/>
        </w:rPr>
        <w:t>ого</w:t>
      </w:r>
      <w:r w:rsidRPr="00CB2C6E">
        <w:rPr>
          <w:rFonts w:ascii="Circe" w:eastAsia="Times New Roman" w:hAnsi="Circe" w:cs="Times New Roman"/>
          <w:sz w:val="28"/>
          <w:szCs w:val="28"/>
          <w:lang w:val="uk-UA"/>
        </w:rPr>
        <w:t xml:space="preserve"> господарств</w:t>
      </w:r>
      <w:r w:rsidR="00EF3FD4" w:rsidRPr="00CB2C6E">
        <w:rPr>
          <w:rFonts w:ascii="Circe" w:eastAsia="Times New Roman" w:hAnsi="Circe" w:cs="Times New Roman"/>
          <w:sz w:val="28"/>
          <w:szCs w:val="28"/>
          <w:lang w:val="uk-UA"/>
        </w:rPr>
        <w:t>а</w:t>
      </w:r>
      <w:r w:rsidRPr="00CB2C6E">
        <w:rPr>
          <w:rFonts w:ascii="Circe" w:eastAsia="Times New Roman" w:hAnsi="Circe" w:cs="Times New Roman"/>
          <w:sz w:val="28"/>
          <w:szCs w:val="28"/>
          <w:lang w:val="uk-UA"/>
        </w:rPr>
        <w:t>;</w:t>
      </w:r>
    </w:p>
    <w:p w14:paraId="2D89A257" w14:textId="2CE78BDB"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9) </w:t>
      </w:r>
      <w:r w:rsidR="0035570F" w:rsidRPr="00CB2C6E">
        <w:rPr>
          <w:rFonts w:ascii="Circe" w:eastAsia="Times New Roman" w:hAnsi="Circe" w:cs="Times New Roman"/>
          <w:sz w:val="28"/>
          <w:szCs w:val="28"/>
          <w:lang w:val="uk-UA"/>
        </w:rPr>
        <w:t>Зміна рівня</w:t>
      </w:r>
      <w:r w:rsidRPr="00CB2C6E">
        <w:rPr>
          <w:rFonts w:ascii="Circe" w:eastAsia="Times New Roman" w:hAnsi="Circe" w:cs="Times New Roman"/>
          <w:sz w:val="28"/>
          <w:szCs w:val="28"/>
          <w:lang w:val="uk-UA"/>
        </w:rPr>
        <w:t xml:space="preserve"> загальної освіти;</w:t>
      </w:r>
    </w:p>
    <w:p w14:paraId="1425A565" w14:textId="4024E9B8"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10) </w:t>
      </w:r>
      <w:r w:rsidR="0035570F" w:rsidRPr="00CB2C6E">
        <w:rPr>
          <w:rFonts w:ascii="Circe" w:eastAsia="Times New Roman" w:hAnsi="Circe" w:cs="Times New Roman"/>
          <w:sz w:val="28"/>
          <w:szCs w:val="28"/>
          <w:lang w:val="uk-UA"/>
        </w:rPr>
        <w:t>Розвиток п</w:t>
      </w:r>
      <w:r w:rsidRPr="00CB2C6E">
        <w:rPr>
          <w:rFonts w:ascii="Circe" w:eastAsia="Times New Roman" w:hAnsi="Circe" w:cs="Times New Roman"/>
          <w:sz w:val="28"/>
          <w:szCs w:val="28"/>
          <w:lang w:val="uk-UA"/>
        </w:rPr>
        <w:t>рофесійно-технічн</w:t>
      </w:r>
      <w:r w:rsidR="0035570F" w:rsidRPr="00CB2C6E">
        <w:rPr>
          <w:rFonts w:ascii="Circe" w:eastAsia="Times New Roman" w:hAnsi="Circe" w:cs="Times New Roman"/>
          <w:sz w:val="28"/>
          <w:szCs w:val="28"/>
          <w:lang w:val="uk-UA"/>
        </w:rPr>
        <w:t xml:space="preserve">ої </w:t>
      </w:r>
      <w:r w:rsidRPr="00CB2C6E">
        <w:rPr>
          <w:rFonts w:ascii="Circe" w:eastAsia="Times New Roman" w:hAnsi="Circe" w:cs="Times New Roman"/>
          <w:sz w:val="28"/>
          <w:szCs w:val="28"/>
          <w:lang w:val="uk-UA"/>
        </w:rPr>
        <w:t>освіт</w:t>
      </w:r>
      <w:r w:rsidR="0035570F" w:rsidRPr="00CB2C6E">
        <w:rPr>
          <w:rFonts w:ascii="Circe" w:eastAsia="Times New Roman" w:hAnsi="Circe" w:cs="Times New Roman"/>
          <w:sz w:val="28"/>
          <w:szCs w:val="28"/>
          <w:lang w:val="uk-UA"/>
        </w:rPr>
        <w:t>и</w:t>
      </w:r>
      <w:r w:rsidRPr="00CB2C6E">
        <w:rPr>
          <w:rFonts w:ascii="Circe" w:eastAsia="Times New Roman" w:hAnsi="Circe" w:cs="Times New Roman"/>
          <w:sz w:val="28"/>
          <w:szCs w:val="28"/>
          <w:lang w:val="uk-UA"/>
        </w:rPr>
        <w:t>;</w:t>
      </w:r>
    </w:p>
    <w:p w14:paraId="0346D99B" w14:textId="475D8AF6"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11) </w:t>
      </w:r>
      <w:r w:rsidR="0035570F" w:rsidRPr="00CB2C6E">
        <w:rPr>
          <w:rFonts w:ascii="Circe" w:eastAsia="Times New Roman" w:hAnsi="Circe" w:cs="Times New Roman"/>
          <w:sz w:val="28"/>
          <w:szCs w:val="28"/>
          <w:lang w:val="uk-UA"/>
        </w:rPr>
        <w:t xml:space="preserve">Динаміка комунальних підприємств </w:t>
      </w:r>
      <w:r w:rsidRPr="00CB2C6E">
        <w:rPr>
          <w:rFonts w:ascii="Circe" w:eastAsia="Times New Roman" w:hAnsi="Circe" w:cs="Times New Roman"/>
          <w:sz w:val="28"/>
          <w:szCs w:val="28"/>
          <w:lang w:val="uk-UA"/>
        </w:rPr>
        <w:t>регіонального / субрегіонального водопостачання;</w:t>
      </w:r>
    </w:p>
    <w:p w14:paraId="5016AE7A"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12) Можливість створення комунальних підприємств для заробітку;</w:t>
      </w:r>
    </w:p>
    <w:p w14:paraId="11306DBF"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13) Обмеженість ринку збуту для підприємств району;</w:t>
      </w:r>
    </w:p>
    <w:p w14:paraId="09EEE054" w14:textId="070E8E48"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14) </w:t>
      </w:r>
      <w:r w:rsidR="0035570F" w:rsidRPr="00CB2C6E">
        <w:rPr>
          <w:rFonts w:ascii="Circe" w:eastAsia="Times New Roman" w:hAnsi="Circe" w:cs="Times New Roman"/>
          <w:sz w:val="28"/>
          <w:szCs w:val="28"/>
          <w:lang w:val="uk-UA"/>
        </w:rPr>
        <w:t>Динаміка п</w:t>
      </w:r>
      <w:r w:rsidRPr="00CB2C6E">
        <w:rPr>
          <w:rFonts w:ascii="Circe" w:eastAsia="Times New Roman" w:hAnsi="Circe" w:cs="Times New Roman"/>
          <w:sz w:val="28"/>
          <w:szCs w:val="28"/>
          <w:lang w:val="uk-UA"/>
        </w:rPr>
        <w:t>еревезен</w:t>
      </w:r>
      <w:r w:rsidR="0035570F" w:rsidRPr="00CB2C6E">
        <w:rPr>
          <w:rFonts w:ascii="Circe" w:eastAsia="Times New Roman" w:hAnsi="Circe" w:cs="Times New Roman"/>
          <w:sz w:val="28"/>
          <w:szCs w:val="28"/>
          <w:lang w:val="uk-UA"/>
        </w:rPr>
        <w:t>ь</w:t>
      </w:r>
      <w:r w:rsidR="00435783" w:rsidRPr="00CB2C6E">
        <w:rPr>
          <w:rFonts w:ascii="Circe" w:eastAsia="Times New Roman" w:hAnsi="Circe" w:cs="Times New Roman"/>
          <w:sz w:val="28"/>
          <w:szCs w:val="28"/>
          <w:lang w:val="uk-UA"/>
        </w:rPr>
        <w:t xml:space="preserve"> </w:t>
      </w:r>
      <w:r w:rsidR="0035570F" w:rsidRPr="00CB2C6E">
        <w:rPr>
          <w:rFonts w:ascii="Circe" w:eastAsia="Times New Roman" w:hAnsi="Circe" w:cs="Times New Roman"/>
          <w:sz w:val="28"/>
          <w:szCs w:val="28"/>
          <w:lang w:val="uk-UA"/>
        </w:rPr>
        <w:t xml:space="preserve">людей </w:t>
      </w:r>
      <w:r w:rsidR="00435783" w:rsidRPr="00CB2C6E">
        <w:rPr>
          <w:rFonts w:ascii="Circe" w:eastAsia="Times New Roman" w:hAnsi="Circe" w:cs="Times New Roman"/>
          <w:sz w:val="28"/>
          <w:szCs w:val="28"/>
          <w:lang w:val="uk-UA"/>
        </w:rPr>
        <w:t>та логістика</w:t>
      </w:r>
      <w:r w:rsidRPr="00CB2C6E">
        <w:rPr>
          <w:rFonts w:ascii="Circe" w:eastAsia="Times New Roman" w:hAnsi="Circe" w:cs="Times New Roman"/>
          <w:sz w:val="28"/>
          <w:szCs w:val="28"/>
          <w:lang w:val="uk-UA"/>
        </w:rPr>
        <w:t>;</w:t>
      </w:r>
    </w:p>
    <w:p w14:paraId="2C20A2E0"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15) Розвиток IT- технологій;</w:t>
      </w:r>
    </w:p>
    <w:p w14:paraId="7B15333A"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16) Згуртованість громади району;</w:t>
      </w:r>
    </w:p>
    <w:p w14:paraId="775B3FB0" w14:textId="6AB60526"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17) Монополізація землі в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фермерськими господарствами;</w:t>
      </w:r>
    </w:p>
    <w:p w14:paraId="02A73A74" w14:textId="6FAEF3D8"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18) </w:t>
      </w:r>
      <w:r w:rsidR="00D429E7" w:rsidRPr="00CB2C6E">
        <w:rPr>
          <w:rFonts w:ascii="Circe" w:eastAsia="Times New Roman" w:hAnsi="Circe" w:cs="Times New Roman"/>
          <w:sz w:val="28"/>
          <w:szCs w:val="28"/>
          <w:lang w:val="uk-UA"/>
        </w:rPr>
        <w:t>Актуалізація співпраці громад між собою</w:t>
      </w:r>
      <w:r w:rsidRPr="00CB2C6E">
        <w:rPr>
          <w:rFonts w:ascii="Circe" w:eastAsia="Times New Roman" w:hAnsi="Circe" w:cs="Times New Roman"/>
          <w:sz w:val="28"/>
          <w:szCs w:val="28"/>
          <w:lang w:val="uk-UA"/>
        </w:rPr>
        <w:t>;</w:t>
      </w:r>
    </w:p>
    <w:p w14:paraId="647A1CD3"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19) Розвиток спорту;</w:t>
      </w:r>
    </w:p>
    <w:p w14:paraId="3BB0BCB2"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20) Збільшення незахищених верств населення;</w:t>
      </w:r>
    </w:p>
    <w:p w14:paraId="0643D4AE" w14:textId="36702DC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21) </w:t>
      </w:r>
      <w:r w:rsidR="00D429E7" w:rsidRPr="00CB2C6E">
        <w:rPr>
          <w:rFonts w:ascii="Circe" w:eastAsia="Times New Roman" w:hAnsi="Circe" w:cs="Times New Roman"/>
          <w:sz w:val="28"/>
          <w:szCs w:val="28"/>
          <w:lang w:val="uk-UA"/>
        </w:rPr>
        <w:t>Розвиток п</w:t>
      </w:r>
      <w:r w:rsidRPr="00CB2C6E">
        <w:rPr>
          <w:rFonts w:ascii="Circe" w:eastAsia="Times New Roman" w:hAnsi="Circe" w:cs="Times New Roman"/>
          <w:sz w:val="28"/>
          <w:szCs w:val="28"/>
          <w:lang w:val="uk-UA"/>
        </w:rPr>
        <w:t>ублічн</w:t>
      </w:r>
      <w:r w:rsidR="00D429E7" w:rsidRPr="00CB2C6E">
        <w:rPr>
          <w:rFonts w:ascii="Circe" w:eastAsia="Times New Roman" w:hAnsi="Circe" w:cs="Times New Roman"/>
          <w:sz w:val="28"/>
          <w:szCs w:val="28"/>
          <w:lang w:val="uk-UA"/>
        </w:rPr>
        <w:t>ого</w:t>
      </w:r>
      <w:r w:rsidRPr="00CB2C6E">
        <w:rPr>
          <w:rFonts w:ascii="Circe" w:eastAsia="Times New Roman" w:hAnsi="Circe" w:cs="Times New Roman"/>
          <w:sz w:val="28"/>
          <w:szCs w:val="28"/>
          <w:lang w:val="uk-UA"/>
        </w:rPr>
        <w:t xml:space="preserve"> управління району (РДА + райрада) як захисник</w:t>
      </w:r>
      <w:r w:rsidR="00D429E7" w:rsidRPr="00CB2C6E">
        <w:rPr>
          <w:rFonts w:ascii="Circe" w:eastAsia="Times New Roman" w:hAnsi="Circe" w:cs="Times New Roman"/>
          <w:sz w:val="28"/>
          <w:szCs w:val="28"/>
          <w:lang w:val="uk-UA"/>
        </w:rPr>
        <w:t>а</w:t>
      </w:r>
      <w:r w:rsidRPr="00CB2C6E">
        <w:rPr>
          <w:rFonts w:ascii="Circe" w:eastAsia="Times New Roman" w:hAnsi="Circe" w:cs="Times New Roman"/>
          <w:sz w:val="28"/>
          <w:szCs w:val="28"/>
          <w:lang w:val="uk-UA"/>
        </w:rPr>
        <w:t xml:space="preserve"> інтересів громади; </w:t>
      </w:r>
    </w:p>
    <w:p w14:paraId="7342CCC8" w14:textId="619A6561"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22) </w:t>
      </w:r>
      <w:r w:rsidR="00D429E7" w:rsidRPr="00CB2C6E">
        <w:rPr>
          <w:rFonts w:ascii="Circe" w:eastAsia="Times New Roman" w:hAnsi="Circe" w:cs="Times New Roman"/>
          <w:sz w:val="28"/>
          <w:szCs w:val="28"/>
          <w:lang w:val="uk-UA"/>
        </w:rPr>
        <w:t>Актуалізація р</w:t>
      </w:r>
      <w:r w:rsidRPr="00CB2C6E">
        <w:rPr>
          <w:rFonts w:ascii="Circe" w:eastAsia="Times New Roman" w:hAnsi="Circe" w:cs="Times New Roman"/>
          <w:sz w:val="28"/>
          <w:szCs w:val="28"/>
          <w:lang w:val="uk-UA"/>
        </w:rPr>
        <w:t>егіональн</w:t>
      </w:r>
      <w:r w:rsidR="00D429E7" w:rsidRPr="00CB2C6E">
        <w:rPr>
          <w:rFonts w:ascii="Circe" w:eastAsia="Times New Roman" w:hAnsi="Circe" w:cs="Times New Roman"/>
          <w:sz w:val="28"/>
          <w:szCs w:val="28"/>
          <w:lang w:val="uk-UA"/>
        </w:rPr>
        <w:t>ої</w:t>
      </w:r>
      <w:r w:rsidRPr="00CB2C6E">
        <w:rPr>
          <w:rFonts w:ascii="Circe" w:eastAsia="Times New Roman" w:hAnsi="Circe" w:cs="Times New Roman"/>
          <w:sz w:val="28"/>
          <w:szCs w:val="28"/>
          <w:lang w:val="uk-UA"/>
        </w:rPr>
        <w:t xml:space="preserve"> переробк</w:t>
      </w:r>
      <w:r w:rsidR="00D429E7" w:rsidRPr="00CB2C6E">
        <w:rPr>
          <w:rFonts w:ascii="Circe" w:eastAsia="Times New Roman" w:hAnsi="Circe" w:cs="Times New Roman"/>
          <w:sz w:val="28"/>
          <w:szCs w:val="28"/>
          <w:lang w:val="uk-UA"/>
        </w:rPr>
        <w:t>и</w:t>
      </w:r>
      <w:r w:rsidRPr="00CB2C6E">
        <w:rPr>
          <w:rFonts w:ascii="Circe" w:eastAsia="Times New Roman" w:hAnsi="Circe" w:cs="Times New Roman"/>
          <w:sz w:val="28"/>
          <w:szCs w:val="28"/>
          <w:lang w:val="uk-UA"/>
        </w:rPr>
        <w:t xml:space="preserve"> сміття (абонування);</w:t>
      </w:r>
    </w:p>
    <w:p w14:paraId="64B70FFC" w14:textId="126AB54C"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23) </w:t>
      </w:r>
      <w:r w:rsidR="00D429E7" w:rsidRPr="00CB2C6E">
        <w:rPr>
          <w:rFonts w:ascii="Circe" w:eastAsia="Times New Roman" w:hAnsi="Circe" w:cs="Times New Roman"/>
          <w:sz w:val="28"/>
          <w:szCs w:val="28"/>
          <w:lang w:val="uk-UA"/>
        </w:rPr>
        <w:t>Динаміка с</w:t>
      </w:r>
      <w:r w:rsidRPr="00CB2C6E">
        <w:rPr>
          <w:rFonts w:ascii="Circe" w:eastAsia="Times New Roman" w:hAnsi="Circe" w:cs="Times New Roman"/>
          <w:sz w:val="28"/>
          <w:szCs w:val="28"/>
          <w:lang w:val="uk-UA"/>
        </w:rPr>
        <w:t>тан</w:t>
      </w:r>
      <w:r w:rsidR="00D429E7" w:rsidRPr="00CB2C6E">
        <w:rPr>
          <w:rFonts w:ascii="Circe" w:eastAsia="Times New Roman" w:hAnsi="Circe" w:cs="Times New Roman"/>
          <w:sz w:val="28"/>
          <w:szCs w:val="28"/>
          <w:lang w:val="uk-UA"/>
        </w:rPr>
        <w:t>у</w:t>
      </w:r>
      <w:r w:rsidRPr="00CB2C6E">
        <w:rPr>
          <w:rFonts w:ascii="Circe" w:eastAsia="Times New Roman" w:hAnsi="Circe" w:cs="Times New Roman"/>
          <w:sz w:val="28"/>
          <w:szCs w:val="28"/>
          <w:lang w:val="uk-UA"/>
        </w:rPr>
        <w:t xml:space="preserve"> екології;</w:t>
      </w:r>
    </w:p>
    <w:p w14:paraId="5DED3626" w14:textId="2A268224"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24) </w:t>
      </w:r>
      <w:bookmarkStart w:id="63" w:name="_Hlk87199444"/>
      <w:r w:rsidR="00D429E7" w:rsidRPr="00CB2C6E">
        <w:rPr>
          <w:rFonts w:ascii="Circe" w:eastAsia="Times New Roman" w:hAnsi="Circe" w:cs="Times New Roman"/>
          <w:sz w:val="28"/>
          <w:szCs w:val="28"/>
          <w:lang w:val="uk-UA"/>
        </w:rPr>
        <w:t>Розвиток р</w:t>
      </w:r>
      <w:r w:rsidRPr="00CB2C6E">
        <w:rPr>
          <w:rFonts w:ascii="Circe" w:eastAsia="Times New Roman" w:hAnsi="Circe" w:cs="Times New Roman"/>
          <w:sz w:val="28"/>
          <w:szCs w:val="28"/>
          <w:lang w:val="uk-UA"/>
        </w:rPr>
        <w:t>итуальн</w:t>
      </w:r>
      <w:r w:rsidR="00D429E7" w:rsidRPr="00CB2C6E">
        <w:rPr>
          <w:rFonts w:ascii="Circe" w:eastAsia="Times New Roman" w:hAnsi="Circe" w:cs="Times New Roman"/>
          <w:sz w:val="28"/>
          <w:szCs w:val="28"/>
          <w:lang w:val="uk-UA"/>
        </w:rPr>
        <w:t>их</w:t>
      </w:r>
      <w:r w:rsidRPr="00CB2C6E">
        <w:rPr>
          <w:rFonts w:ascii="Circe" w:eastAsia="Times New Roman" w:hAnsi="Circe" w:cs="Times New Roman"/>
          <w:sz w:val="28"/>
          <w:szCs w:val="28"/>
          <w:lang w:val="uk-UA"/>
        </w:rPr>
        <w:t xml:space="preserve"> послуг</w:t>
      </w:r>
      <w:bookmarkEnd w:id="63"/>
      <w:r w:rsidRPr="00CB2C6E">
        <w:rPr>
          <w:rFonts w:ascii="Circe" w:eastAsia="Times New Roman" w:hAnsi="Circe" w:cs="Times New Roman"/>
          <w:sz w:val="28"/>
          <w:szCs w:val="28"/>
          <w:lang w:val="uk-UA"/>
        </w:rPr>
        <w:t>.</w:t>
      </w:r>
    </w:p>
    <w:p w14:paraId="70433674" w14:textId="77777777" w:rsidR="007E3193" w:rsidRPr="00543D88" w:rsidRDefault="007E3193">
      <w:pPr>
        <w:jc w:val="both"/>
        <w:rPr>
          <w:rFonts w:ascii="Times New Roman" w:eastAsia="Times New Roman" w:hAnsi="Times New Roman" w:cs="Times New Roman"/>
          <w:sz w:val="28"/>
          <w:szCs w:val="28"/>
          <w:lang w:val="uk-UA"/>
        </w:rPr>
      </w:pPr>
    </w:p>
    <w:p w14:paraId="5D8CFA7F" w14:textId="77777777" w:rsidR="00EE691C" w:rsidRPr="00CB2C6E" w:rsidRDefault="006A0F70" w:rsidP="00EE691C">
      <w:pPr>
        <w:pStyle w:val="3"/>
        <w:keepNext w:val="0"/>
        <w:keepLines w:val="0"/>
        <w:spacing w:before="0" w:after="0"/>
        <w:jc w:val="center"/>
        <w:rPr>
          <w:rFonts w:ascii="Circe" w:hAnsi="Circe"/>
          <w:color w:val="548DD4" w:themeColor="text2" w:themeTint="99"/>
          <w:lang w:val="uk-UA"/>
        </w:rPr>
      </w:pPr>
      <w:bookmarkStart w:id="64" w:name="_Toc87205445"/>
      <w:r w:rsidRPr="00CB2C6E">
        <w:rPr>
          <w:rFonts w:ascii="Circe" w:hAnsi="Circe"/>
          <w:color w:val="548DD4" w:themeColor="text2" w:themeTint="99"/>
          <w:lang w:val="uk-UA"/>
        </w:rPr>
        <w:t xml:space="preserve">2.2. </w:t>
      </w:r>
      <w:r w:rsidR="00EE691C" w:rsidRPr="00CB2C6E">
        <w:rPr>
          <w:rFonts w:ascii="Circe" w:hAnsi="Circe"/>
          <w:color w:val="548DD4" w:themeColor="text2" w:themeTint="99"/>
          <w:lang w:val="uk-UA"/>
        </w:rPr>
        <w:t>Вплив тенденцій на розвиток громади</w:t>
      </w:r>
      <w:bookmarkEnd w:id="64"/>
    </w:p>
    <w:p w14:paraId="0472CBCF"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Наступним кроком був аналіз впливу вищезазначених тенденцій на розвиток громади об’єднаного Василівського району в Запорізькій області. Усі учасники сесії брали участь шляхом голосування. Основними критеріями були визначені динаміка, спрямованість та значущість на розвиток об’єднаної територіальної громади та життя її мешканців.</w:t>
      </w:r>
    </w:p>
    <w:tbl>
      <w:tblPr>
        <w:tblStyle w:val="af2"/>
        <w:tblW w:w="91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02"/>
        <w:gridCol w:w="2410"/>
        <w:gridCol w:w="1701"/>
        <w:gridCol w:w="1559"/>
      </w:tblGrid>
      <w:tr w:rsidR="007E3193" w:rsidRPr="00CB2C6E" w14:paraId="106E5B25" w14:textId="77777777" w:rsidTr="00F40DD2">
        <w:trPr>
          <w:trHeight w:val="1077"/>
        </w:trPr>
        <w:tc>
          <w:tcPr>
            <w:tcW w:w="917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FAFF7" w14:textId="0D21F851" w:rsidR="007E3193" w:rsidRPr="00F40DD2" w:rsidRDefault="006A0F70" w:rsidP="00A31EE7">
            <w:pP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lastRenderedPageBreak/>
              <w:t>Таблиця результатів опитувань експертів ( 17 осіб) про ступінь впливу та ваги тенденцій на громади об’єднаного Василівського району в Запорізькій області</w:t>
            </w:r>
          </w:p>
        </w:tc>
      </w:tr>
      <w:tr w:rsidR="007E3193" w:rsidRPr="00CB2C6E" w14:paraId="4F890ED1" w14:textId="77777777" w:rsidTr="00F40DD2">
        <w:trPr>
          <w:trHeight w:val="574"/>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AB47B2" w14:textId="77777777" w:rsidR="007E3193" w:rsidRPr="00F40DD2" w:rsidRDefault="006A0F70">
            <w:pP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Перспективні тенденції</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EA6CC6" w14:textId="77777777" w:rsidR="007E3193" w:rsidRPr="00F40DD2" w:rsidRDefault="006A0F70">
            <w:pP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Направленість</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5BE489" w14:textId="77777777" w:rsidR="007E3193" w:rsidRPr="00F40DD2" w:rsidRDefault="006A0F70">
            <w:pP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Сума оцінки експертів</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B383C" w14:textId="77777777" w:rsidR="007E3193" w:rsidRPr="00F40DD2" w:rsidRDefault="006A0F70">
            <w:pP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Вага критерію</w:t>
            </w:r>
          </w:p>
        </w:tc>
      </w:tr>
      <w:tr w:rsidR="007E3193" w:rsidRPr="00CB2C6E" w14:paraId="232C49E3" w14:textId="77777777" w:rsidTr="00F40DD2">
        <w:trPr>
          <w:trHeight w:val="15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0A4A88" w14:textId="7C72D536"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1) </w:t>
            </w:r>
            <w:r w:rsidR="00B5614C" w:rsidRPr="00F40DD2">
              <w:rPr>
                <w:rFonts w:ascii="Circe" w:eastAsia="Times New Roman" w:hAnsi="Circe" w:cs="Times New Roman"/>
                <w:sz w:val="24"/>
                <w:szCs w:val="24"/>
                <w:lang w:val="uk-UA"/>
              </w:rPr>
              <w:t>Збільшення імміграції молоді</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DA1EBF"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Негативна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DA48F9"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E4C2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4C9A18C8"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1B5B82"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 Відтік кваліфікованих кадрів</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928675"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Негативна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3D16A3"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A46C7"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41226A2A" w14:textId="77777777" w:rsidTr="00F40DD2">
        <w:trPr>
          <w:trHeight w:val="976"/>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B59E5A" w14:textId="63972486"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3) </w:t>
            </w:r>
            <w:r w:rsidR="00B5614C" w:rsidRPr="00F40DD2">
              <w:rPr>
                <w:rFonts w:ascii="Circe" w:eastAsia="Times New Roman" w:hAnsi="Circe" w:cs="Times New Roman"/>
                <w:sz w:val="24"/>
                <w:szCs w:val="24"/>
                <w:lang w:val="uk-UA"/>
              </w:rPr>
              <w:t>Зниження рі</w:t>
            </w:r>
            <w:r w:rsidRPr="00F40DD2">
              <w:rPr>
                <w:rFonts w:ascii="Circe" w:eastAsia="Times New Roman" w:hAnsi="Circe" w:cs="Times New Roman"/>
                <w:sz w:val="24"/>
                <w:szCs w:val="24"/>
                <w:lang w:val="uk-UA"/>
              </w:rPr>
              <w:t>в</w:t>
            </w:r>
            <w:r w:rsidR="00B5614C" w:rsidRPr="00F40DD2">
              <w:rPr>
                <w:rFonts w:ascii="Circe" w:eastAsia="Times New Roman" w:hAnsi="Circe" w:cs="Times New Roman"/>
                <w:sz w:val="24"/>
                <w:szCs w:val="24"/>
                <w:lang w:val="uk-UA"/>
              </w:rPr>
              <w:t>ня</w:t>
            </w:r>
            <w:r w:rsidRPr="00F40DD2">
              <w:rPr>
                <w:rFonts w:ascii="Circe" w:eastAsia="Times New Roman" w:hAnsi="Circe" w:cs="Times New Roman"/>
                <w:sz w:val="24"/>
                <w:szCs w:val="24"/>
                <w:lang w:val="uk-UA"/>
              </w:rPr>
              <w:t xml:space="preserve"> доходів, якості  та соціально - побутового рівня життя</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88B98A"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Негативна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42AA9E"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82DD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1F3CE68B" w14:textId="77777777" w:rsidTr="00F40DD2">
        <w:trPr>
          <w:trHeight w:val="359"/>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4FB2C9" w14:textId="44F2F8B6"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4) </w:t>
            </w:r>
            <w:r w:rsidR="0035570F" w:rsidRPr="00F40DD2">
              <w:rPr>
                <w:rFonts w:ascii="Circe" w:eastAsia="Times New Roman" w:hAnsi="Circe" w:cs="Times New Roman"/>
                <w:sz w:val="24"/>
                <w:szCs w:val="24"/>
                <w:lang w:val="uk-UA"/>
              </w:rPr>
              <w:t>Стала р</w:t>
            </w:r>
            <w:r w:rsidRPr="00F40DD2">
              <w:rPr>
                <w:rFonts w:ascii="Circe" w:eastAsia="Times New Roman" w:hAnsi="Circe" w:cs="Times New Roman"/>
                <w:sz w:val="24"/>
                <w:szCs w:val="24"/>
                <w:lang w:val="uk-UA"/>
              </w:rPr>
              <w:t>обота крупних підприємств, які поповнюють бюджет</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8AA794"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BBB73"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62E6CB"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439EF1FC"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653271" w14:textId="6377191D"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5) </w:t>
            </w:r>
            <w:r w:rsidR="0035570F" w:rsidRPr="00F40DD2">
              <w:rPr>
                <w:rFonts w:ascii="Circe" w:eastAsia="Times New Roman" w:hAnsi="Circe" w:cs="Times New Roman"/>
                <w:sz w:val="24"/>
                <w:szCs w:val="24"/>
                <w:lang w:val="uk-UA"/>
              </w:rPr>
              <w:t>Розвиток медицини як первинної, так і вторинної ланки</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4D11FD"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Негативна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B7D0FB"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D8FE4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1EFC9D22"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B61974" w14:textId="6AADBEA1" w:rsidR="00A31EE7" w:rsidRPr="00F40DD2" w:rsidRDefault="006A0F70" w:rsidP="00A31EE7">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6) </w:t>
            </w:r>
            <w:r w:rsidR="00B5614C" w:rsidRPr="00F40DD2">
              <w:rPr>
                <w:rFonts w:ascii="Circe" w:eastAsia="Times New Roman" w:hAnsi="Circe" w:cs="Times New Roman"/>
                <w:sz w:val="24"/>
                <w:szCs w:val="24"/>
                <w:lang w:val="uk-UA"/>
              </w:rPr>
              <w:t>Розвиток т</w:t>
            </w:r>
            <w:r w:rsidRPr="00F40DD2">
              <w:rPr>
                <w:rFonts w:ascii="Circe" w:eastAsia="Times New Roman" w:hAnsi="Circe" w:cs="Times New Roman"/>
                <w:sz w:val="24"/>
                <w:szCs w:val="24"/>
                <w:lang w:val="uk-UA"/>
              </w:rPr>
              <w:t>уризм</w:t>
            </w:r>
            <w:r w:rsidR="00B5614C" w:rsidRPr="00F40DD2">
              <w:rPr>
                <w:rFonts w:ascii="Circe" w:eastAsia="Times New Roman" w:hAnsi="Circe" w:cs="Times New Roman"/>
                <w:sz w:val="24"/>
                <w:szCs w:val="24"/>
                <w:lang w:val="uk-UA"/>
              </w:rPr>
              <w:t>у</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FB46DD"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DA705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11</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1399B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0,03</w:t>
            </w:r>
          </w:p>
        </w:tc>
      </w:tr>
      <w:tr w:rsidR="007E3193" w:rsidRPr="00CB2C6E" w14:paraId="66B24B92"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4D5CD" w14:textId="36339909"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7) </w:t>
            </w:r>
            <w:r w:rsidR="0035570F" w:rsidRPr="00F40DD2">
              <w:rPr>
                <w:rFonts w:ascii="Circe" w:eastAsia="Times New Roman" w:hAnsi="Circe" w:cs="Times New Roman"/>
                <w:sz w:val="24"/>
                <w:szCs w:val="24"/>
                <w:lang w:val="uk-UA"/>
              </w:rPr>
              <w:t>Ускладнення роботи залізничної дороги</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2AF902"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Негативна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9F8BE7"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13</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C71660"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053F56E0" w14:textId="77777777" w:rsidTr="00F40DD2">
        <w:trPr>
          <w:trHeight w:val="199"/>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0A130D" w14:textId="23404C90"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8) </w:t>
            </w:r>
            <w:r w:rsidR="0035570F" w:rsidRPr="00F40DD2">
              <w:rPr>
                <w:rFonts w:ascii="Circe" w:eastAsia="Times New Roman" w:hAnsi="Circe" w:cs="Times New Roman"/>
                <w:sz w:val="24"/>
                <w:szCs w:val="24"/>
                <w:lang w:val="uk-UA"/>
              </w:rPr>
              <w:t>Розвиток ф</w:t>
            </w:r>
            <w:r w:rsidRPr="00F40DD2">
              <w:rPr>
                <w:rFonts w:ascii="Circe" w:eastAsia="Times New Roman" w:hAnsi="Circe" w:cs="Times New Roman"/>
                <w:sz w:val="24"/>
                <w:szCs w:val="24"/>
                <w:lang w:val="uk-UA"/>
              </w:rPr>
              <w:t>ермерськ</w:t>
            </w:r>
            <w:r w:rsidR="0035570F" w:rsidRPr="00F40DD2">
              <w:rPr>
                <w:rFonts w:ascii="Circe" w:eastAsia="Times New Roman" w:hAnsi="Circe" w:cs="Times New Roman"/>
                <w:sz w:val="24"/>
                <w:szCs w:val="24"/>
                <w:lang w:val="uk-UA"/>
              </w:rPr>
              <w:t>ого</w:t>
            </w:r>
            <w:r w:rsidRPr="00F40DD2">
              <w:rPr>
                <w:rFonts w:ascii="Circe" w:eastAsia="Times New Roman" w:hAnsi="Circe" w:cs="Times New Roman"/>
                <w:sz w:val="24"/>
                <w:szCs w:val="24"/>
                <w:lang w:val="uk-UA"/>
              </w:rPr>
              <w:t xml:space="preserve"> господарств</w:t>
            </w:r>
            <w:r w:rsidR="0035570F" w:rsidRPr="00F40DD2">
              <w:rPr>
                <w:rFonts w:ascii="Circe" w:eastAsia="Times New Roman" w:hAnsi="Circe" w:cs="Times New Roman"/>
                <w:sz w:val="24"/>
                <w:szCs w:val="24"/>
                <w:lang w:val="uk-UA"/>
              </w:rPr>
              <w:t>а</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89D2F5" w14:textId="198BDBAE"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Невизначена по відношенню до </w:t>
            </w:r>
            <w:r w:rsidR="00A51D20" w:rsidRPr="00F40DD2">
              <w:rPr>
                <w:rFonts w:ascii="Circe" w:eastAsia="Times New Roman" w:hAnsi="Circe" w:cs="Times New Roman"/>
                <w:sz w:val="24"/>
                <w:szCs w:val="24"/>
                <w:lang w:val="uk-UA"/>
              </w:rPr>
              <w:t>ГРОМАДИ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33291F"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14</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BD825F"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6B200E36" w14:textId="77777777" w:rsidTr="00F40DD2">
        <w:trPr>
          <w:trHeight w:val="457"/>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F4731D" w14:textId="3D7AE27C"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9) </w:t>
            </w:r>
            <w:r w:rsidR="0035570F" w:rsidRPr="00F40DD2">
              <w:rPr>
                <w:rFonts w:ascii="Circe" w:eastAsia="Times New Roman" w:hAnsi="Circe" w:cs="Times New Roman"/>
                <w:sz w:val="24"/>
                <w:szCs w:val="24"/>
                <w:lang w:val="uk-UA"/>
              </w:rPr>
              <w:t>Зміна рівня</w:t>
            </w:r>
            <w:r w:rsidRPr="00F40DD2">
              <w:rPr>
                <w:rFonts w:ascii="Circe" w:eastAsia="Times New Roman" w:hAnsi="Circe" w:cs="Times New Roman"/>
                <w:sz w:val="24"/>
                <w:szCs w:val="24"/>
                <w:lang w:val="uk-UA"/>
              </w:rPr>
              <w:t xml:space="preserve"> загальної освіти</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1120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Невизначена по відношенню до громади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4D5EFF"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E82D5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73ED4798" w14:textId="77777777" w:rsidTr="00F40DD2">
        <w:trPr>
          <w:trHeight w:val="173"/>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CE22E1" w14:textId="1881B546"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10) </w:t>
            </w:r>
            <w:r w:rsidR="0035570F" w:rsidRPr="00F40DD2">
              <w:rPr>
                <w:rFonts w:ascii="Circe" w:eastAsia="Times New Roman" w:hAnsi="Circe" w:cs="Times New Roman"/>
                <w:sz w:val="24"/>
                <w:szCs w:val="24"/>
                <w:lang w:val="uk-UA"/>
              </w:rPr>
              <w:t>Розвиток професійно-технічної освіти</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1CF5EB"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Невизначена по відношенню до громади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130C97"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13</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8B179"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78A94A86" w14:textId="77777777" w:rsidTr="00F40DD2">
        <w:trPr>
          <w:trHeight w:val="432"/>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E08DD9" w14:textId="6F4BDD45"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11) </w:t>
            </w:r>
            <w:r w:rsidR="0035570F" w:rsidRPr="00F40DD2">
              <w:rPr>
                <w:rFonts w:ascii="Circe" w:eastAsia="Times New Roman" w:hAnsi="Circe" w:cs="Times New Roman"/>
                <w:sz w:val="24"/>
                <w:szCs w:val="24"/>
                <w:lang w:val="uk-UA"/>
              </w:rPr>
              <w:t>Динаміка к</w:t>
            </w:r>
            <w:r w:rsidRPr="00F40DD2">
              <w:rPr>
                <w:rFonts w:ascii="Circe" w:eastAsia="Times New Roman" w:hAnsi="Circe" w:cs="Times New Roman"/>
                <w:sz w:val="24"/>
                <w:szCs w:val="24"/>
                <w:lang w:val="uk-UA"/>
              </w:rPr>
              <w:t>омунальн</w:t>
            </w:r>
            <w:r w:rsidR="0035570F" w:rsidRPr="00F40DD2">
              <w:rPr>
                <w:rFonts w:ascii="Circe" w:eastAsia="Times New Roman" w:hAnsi="Circe" w:cs="Times New Roman"/>
                <w:sz w:val="24"/>
                <w:szCs w:val="24"/>
                <w:lang w:val="uk-UA"/>
              </w:rPr>
              <w:t>их</w:t>
            </w:r>
            <w:r w:rsidRPr="00F40DD2">
              <w:rPr>
                <w:rFonts w:ascii="Circe" w:eastAsia="Times New Roman" w:hAnsi="Circe" w:cs="Times New Roman"/>
                <w:sz w:val="24"/>
                <w:szCs w:val="24"/>
                <w:lang w:val="uk-UA"/>
              </w:rPr>
              <w:t xml:space="preserve"> підприємств </w:t>
            </w:r>
            <w:r w:rsidRPr="00F40DD2">
              <w:rPr>
                <w:rFonts w:ascii="Circe" w:eastAsia="Times New Roman" w:hAnsi="Circe" w:cs="Times New Roman"/>
                <w:sz w:val="24"/>
                <w:szCs w:val="24"/>
                <w:lang w:val="uk-UA"/>
              </w:rPr>
              <w:lastRenderedPageBreak/>
              <w:t>регіонального/субрегіонального водопостачання</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13C428"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lastRenderedPageBreak/>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590F1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16</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A3E588"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3295E4C4"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9CF8C2"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lastRenderedPageBreak/>
              <w:t>12) Можливість створення комунальних підприємств для заробітку</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D59595"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D8731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C3D38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07A584D8"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75F212"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13) Обмеженість ринку збуту</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D45F3A"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Негативна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5600E0"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6C4BD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0,03</w:t>
            </w:r>
          </w:p>
        </w:tc>
      </w:tr>
      <w:tr w:rsidR="007E3193" w:rsidRPr="00CB2C6E" w14:paraId="1A6919CB"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E605DE" w14:textId="1A237C4F"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14) </w:t>
            </w:r>
            <w:r w:rsidR="0035570F" w:rsidRPr="00F40DD2">
              <w:rPr>
                <w:rFonts w:ascii="Circe" w:eastAsia="Times New Roman" w:hAnsi="Circe" w:cs="Times New Roman"/>
                <w:sz w:val="24"/>
                <w:szCs w:val="24"/>
                <w:lang w:val="uk-UA"/>
              </w:rPr>
              <w:t>Динаміка перевезень людей та логістика</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7C06B7"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1A7810"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9</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7CF900"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0,03</w:t>
            </w:r>
          </w:p>
        </w:tc>
      </w:tr>
      <w:tr w:rsidR="007E3193" w:rsidRPr="00CB2C6E" w14:paraId="1910CC4A"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0F3B57"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15) Розвиток IT- технологій</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45417"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FAEE3E"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928BFA"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3E508DD2"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79FDE3" w14:textId="17549C51"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w:t>
            </w:r>
            <w:r w:rsidR="00D429E7" w:rsidRPr="00F40DD2">
              <w:rPr>
                <w:rFonts w:ascii="Circe" w:eastAsia="Times New Roman" w:hAnsi="Circe" w:cs="Times New Roman"/>
                <w:sz w:val="24"/>
                <w:szCs w:val="24"/>
                <w:lang w:val="uk-UA"/>
              </w:rPr>
              <w:t>6</w:t>
            </w:r>
            <w:r w:rsidRPr="00F40DD2">
              <w:rPr>
                <w:rFonts w:ascii="Circe" w:eastAsia="Times New Roman" w:hAnsi="Circe" w:cs="Times New Roman"/>
                <w:sz w:val="24"/>
                <w:szCs w:val="24"/>
                <w:lang w:val="uk-UA"/>
              </w:rPr>
              <w:t>) Згуртованість громади</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0DC07C"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9E38C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16</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F4FB1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61C3C2B0"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5D988B" w14:textId="51F7EE0B"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w:t>
            </w:r>
            <w:r w:rsidR="00D429E7" w:rsidRPr="00F40DD2">
              <w:rPr>
                <w:rFonts w:ascii="Circe" w:eastAsia="Times New Roman" w:hAnsi="Circe" w:cs="Times New Roman"/>
                <w:sz w:val="24"/>
                <w:szCs w:val="24"/>
                <w:lang w:val="uk-UA"/>
              </w:rPr>
              <w:t>7</w:t>
            </w:r>
            <w:r w:rsidRPr="00F40DD2">
              <w:rPr>
                <w:rFonts w:ascii="Circe" w:eastAsia="Times New Roman" w:hAnsi="Circe" w:cs="Times New Roman"/>
                <w:sz w:val="24"/>
                <w:szCs w:val="24"/>
                <w:lang w:val="uk-UA"/>
              </w:rPr>
              <w:t>) Монополізація землі</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1CB83"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Негативна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D9313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11</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41CF8A"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0,03</w:t>
            </w:r>
          </w:p>
        </w:tc>
      </w:tr>
      <w:tr w:rsidR="007E3193" w:rsidRPr="00CB2C6E" w14:paraId="198383A1" w14:textId="77777777" w:rsidTr="00F40DD2">
        <w:trPr>
          <w:trHeight w:val="261"/>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10C6F6" w14:textId="0F48FD4E"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w:t>
            </w:r>
            <w:r w:rsidR="00D429E7" w:rsidRPr="00F40DD2">
              <w:rPr>
                <w:rFonts w:ascii="Circe" w:eastAsia="Times New Roman" w:hAnsi="Circe" w:cs="Times New Roman"/>
                <w:sz w:val="24"/>
                <w:szCs w:val="24"/>
                <w:lang w:val="uk-UA"/>
              </w:rPr>
              <w:t>8</w:t>
            </w:r>
            <w:r w:rsidRPr="00F40DD2">
              <w:rPr>
                <w:rFonts w:ascii="Circe" w:eastAsia="Times New Roman" w:hAnsi="Circe" w:cs="Times New Roman"/>
                <w:sz w:val="24"/>
                <w:szCs w:val="24"/>
                <w:lang w:val="uk-UA"/>
              </w:rPr>
              <w:t xml:space="preserve">) </w:t>
            </w:r>
            <w:r w:rsidR="00D429E7" w:rsidRPr="00F40DD2">
              <w:rPr>
                <w:rFonts w:ascii="Circe" w:eastAsia="Times New Roman" w:hAnsi="Circe" w:cs="Times New Roman"/>
                <w:sz w:val="24"/>
                <w:szCs w:val="24"/>
                <w:lang w:val="uk-UA"/>
              </w:rPr>
              <w:t>Актуалізація с</w:t>
            </w:r>
            <w:r w:rsidRPr="00F40DD2">
              <w:rPr>
                <w:rFonts w:ascii="Circe" w:eastAsia="Times New Roman" w:hAnsi="Circe" w:cs="Times New Roman"/>
                <w:sz w:val="24"/>
                <w:szCs w:val="24"/>
                <w:lang w:val="uk-UA"/>
              </w:rPr>
              <w:t>півпрац</w:t>
            </w:r>
            <w:r w:rsidR="00D429E7" w:rsidRPr="00F40DD2">
              <w:rPr>
                <w:rFonts w:ascii="Circe" w:eastAsia="Times New Roman" w:hAnsi="Circe" w:cs="Times New Roman"/>
                <w:sz w:val="24"/>
                <w:szCs w:val="24"/>
                <w:lang w:val="uk-UA"/>
              </w:rPr>
              <w:t>і</w:t>
            </w:r>
            <w:r w:rsidRPr="00F40DD2">
              <w:rPr>
                <w:rFonts w:ascii="Circe" w:eastAsia="Times New Roman" w:hAnsi="Circe" w:cs="Times New Roman"/>
                <w:sz w:val="24"/>
                <w:szCs w:val="24"/>
                <w:lang w:val="uk-UA"/>
              </w:rPr>
              <w:t xml:space="preserve"> громад між собою</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AD89DB"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8E8322"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96A6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509DBE8C"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5D7048" w14:textId="2F359A06" w:rsidR="007E3193" w:rsidRPr="00F40DD2" w:rsidRDefault="00D429E7">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19</w:t>
            </w:r>
            <w:r w:rsidR="006A0F70" w:rsidRPr="00F40DD2">
              <w:rPr>
                <w:rFonts w:ascii="Circe" w:eastAsia="Times New Roman" w:hAnsi="Circe" w:cs="Times New Roman"/>
                <w:sz w:val="24"/>
                <w:szCs w:val="24"/>
                <w:lang w:val="uk-UA"/>
              </w:rPr>
              <w:t>) Розвиток спорту</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A96E38"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F6420C"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5088D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7452B2C6" w14:textId="77777777" w:rsidTr="00F40DD2">
        <w:trPr>
          <w:trHeight w:val="143"/>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A3EE2E" w14:textId="5C9E44F5" w:rsidR="007E3193" w:rsidRPr="00F40DD2" w:rsidRDefault="00D429E7">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20</w:t>
            </w:r>
            <w:r w:rsidR="006A0F70" w:rsidRPr="00F40DD2">
              <w:rPr>
                <w:rFonts w:ascii="Circe" w:eastAsia="Times New Roman" w:hAnsi="Circe" w:cs="Times New Roman"/>
                <w:sz w:val="24"/>
                <w:szCs w:val="24"/>
                <w:lang w:val="uk-UA"/>
              </w:rPr>
              <w:t>)  Збільшення незахищених верств населення</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F53514"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Негативна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01F5FD"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12</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46CDD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66159E2A"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A14CB1" w14:textId="632DB323" w:rsidR="007E3193" w:rsidRPr="00F40DD2" w:rsidRDefault="006A0F70" w:rsidP="00D429E7">
            <w:pPr>
              <w:pBdr>
                <w:top w:val="nil"/>
                <w:left w:val="nil"/>
                <w:bottom w:val="nil"/>
                <w:right w:val="nil"/>
                <w:between w:val="nil"/>
              </w:pBdr>
              <w:jc w:val="both"/>
              <w:rPr>
                <w:rFonts w:ascii="Circe" w:eastAsia="Times New Roman" w:hAnsi="Circe" w:cs="Times New Roman"/>
                <w:sz w:val="24"/>
                <w:szCs w:val="24"/>
                <w:lang w:val="uk-UA"/>
              </w:rPr>
            </w:pPr>
            <w:r w:rsidRPr="00F40DD2">
              <w:rPr>
                <w:rFonts w:ascii="Circe" w:eastAsia="Times New Roman" w:hAnsi="Circe" w:cs="Times New Roman"/>
                <w:sz w:val="24"/>
                <w:szCs w:val="24"/>
                <w:lang w:val="uk-UA"/>
              </w:rPr>
              <w:t>2</w:t>
            </w:r>
            <w:r w:rsidR="00D429E7" w:rsidRPr="00F40DD2">
              <w:rPr>
                <w:rFonts w:ascii="Circe" w:eastAsia="Times New Roman" w:hAnsi="Circe" w:cs="Times New Roman"/>
                <w:sz w:val="24"/>
                <w:szCs w:val="24"/>
                <w:lang w:val="uk-UA"/>
              </w:rPr>
              <w:t>1</w:t>
            </w:r>
            <w:r w:rsidRPr="00F40DD2">
              <w:rPr>
                <w:rFonts w:ascii="Circe" w:eastAsia="Times New Roman" w:hAnsi="Circe" w:cs="Times New Roman"/>
                <w:sz w:val="24"/>
                <w:szCs w:val="24"/>
                <w:lang w:val="uk-UA"/>
              </w:rPr>
              <w:t xml:space="preserve">) </w:t>
            </w:r>
            <w:r w:rsidR="00D429E7" w:rsidRPr="00F40DD2">
              <w:rPr>
                <w:rFonts w:ascii="Circe" w:eastAsia="Times New Roman" w:hAnsi="Circe" w:cs="Times New Roman"/>
                <w:sz w:val="24"/>
                <w:szCs w:val="24"/>
                <w:lang w:val="uk-UA"/>
              </w:rPr>
              <w:t>Розвиток публічного управління району (РДА + райрада) як захисника інтересів громади</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07F864"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10938"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16</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5B6A9A"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3D6F83E9"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6193C9" w14:textId="2DA12C71"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w:t>
            </w:r>
            <w:r w:rsidR="00D429E7" w:rsidRPr="00F40DD2">
              <w:rPr>
                <w:rFonts w:ascii="Circe" w:eastAsia="Times New Roman" w:hAnsi="Circe" w:cs="Times New Roman"/>
                <w:sz w:val="24"/>
                <w:szCs w:val="24"/>
                <w:lang w:val="uk-UA"/>
              </w:rPr>
              <w:t>2</w:t>
            </w:r>
            <w:r w:rsidRPr="00F40DD2">
              <w:rPr>
                <w:rFonts w:ascii="Circe" w:eastAsia="Times New Roman" w:hAnsi="Circe" w:cs="Times New Roman"/>
                <w:sz w:val="24"/>
                <w:szCs w:val="24"/>
                <w:lang w:val="uk-UA"/>
              </w:rPr>
              <w:t xml:space="preserve">) </w:t>
            </w:r>
            <w:r w:rsidR="00D429E7" w:rsidRPr="00F40DD2">
              <w:rPr>
                <w:rFonts w:ascii="Circe" w:eastAsia="Times New Roman" w:hAnsi="Circe" w:cs="Times New Roman"/>
                <w:sz w:val="24"/>
                <w:szCs w:val="24"/>
                <w:lang w:val="uk-UA"/>
              </w:rPr>
              <w:t>Актуалізація регіональної переробки сміття (абонування)</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6F80C0"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AB33D1"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EFD29C"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220828EC"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24684B" w14:textId="0492FDB2"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w:t>
            </w:r>
            <w:r w:rsidR="00D429E7" w:rsidRPr="00F40DD2">
              <w:rPr>
                <w:rFonts w:ascii="Circe" w:eastAsia="Times New Roman" w:hAnsi="Circe" w:cs="Times New Roman"/>
                <w:sz w:val="24"/>
                <w:szCs w:val="24"/>
                <w:lang w:val="uk-UA"/>
              </w:rPr>
              <w:t>3</w:t>
            </w:r>
            <w:r w:rsidRPr="00F40DD2">
              <w:rPr>
                <w:rFonts w:ascii="Circe" w:eastAsia="Times New Roman" w:hAnsi="Circe" w:cs="Times New Roman"/>
                <w:sz w:val="24"/>
                <w:szCs w:val="24"/>
                <w:lang w:val="uk-UA"/>
              </w:rPr>
              <w:t xml:space="preserve">) </w:t>
            </w:r>
            <w:r w:rsidR="00D429E7" w:rsidRPr="00F40DD2">
              <w:rPr>
                <w:rFonts w:ascii="Circe" w:eastAsia="Times New Roman" w:hAnsi="Circe" w:cs="Times New Roman"/>
                <w:sz w:val="24"/>
                <w:szCs w:val="24"/>
                <w:lang w:val="uk-UA"/>
              </w:rPr>
              <w:t>Динаміка стану</w:t>
            </w:r>
            <w:r w:rsidRPr="00F40DD2">
              <w:rPr>
                <w:rFonts w:ascii="Circe" w:eastAsia="Times New Roman" w:hAnsi="Circe" w:cs="Times New Roman"/>
                <w:sz w:val="24"/>
                <w:szCs w:val="24"/>
                <w:lang w:val="uk-UA"/>
              </w:rPr>
              <w:t xml:space="preserve"> екології</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C1FF9A"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77A89C"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14</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C5792"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0,04</w:t>
            </w:r>
          </w:p>
        </w:tc>
      </w:tr>
      <w:tr w:rsidR="007E3193" w:rsidRPr="00CB2C6E" w14:paraId="4E65E271"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16B802" w14:textId="2F813F5F"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w:t>
            </w:r>
            <w:r w:rsidR="00D429E7" w:rsidRPr="00F40DD2">
              <w:rPr>
                <w:rFonts w:ascii="Circe" w:eastAsia="Times New Roman" w:hAnsi="Circe" w:cs="Times New Roman"/>
                <w:sz w:val="24"/>
                <w:szCs w:val="24"/>
                <w:lang w:val="uk-UA"/>
              </w:rPr>
              <w:t>4</w:t>
            </w:r>
            <w:r w:rsidRPr="00F40DD2">
              <w:rPr>
                <w:rFonts w:ascii="Circe" w:eastAsia="Times New Roman" w:hAnsi="Circe" w:cs="Times New Roman"/>
                <w:sz w:val="24"/>
                <w:szCs w:val="24"/>
                <w:lang w:val="uk-UA"/>
              </w:rPr>
              <w:t xml:space="preserve">) </w:t>
            </w:r>
            <w:r w:rsidR="00D429E7" w:rsidRPr="00F40DD2">
              <w:rPr>
                <w:rFonts w:ascii="Circe" w:eastAsia="Times New Roman" w:hAnsi="Circe" w:cs="Times New Roman"/>
                <w:sz w:val="24"/>
                <w:szCs w:val="24"/>
                <w:lang w:val="uk-UA"/>
              </w:rPr>
              <w:t xml:space="preserve">Розвиток ритуальних послуг </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DE923"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Позитивна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5B756"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7</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72CFD" w14:textId="77777777" w:rsidR="007E3193" w:rsidRPr="00F40DD2" w:rsidRDefault="006A0F70">
            <w:pP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0,02</w:t>
            </w:r>
          </w:p>
        </w:tc>
      </w:tr>
      <w:tr w:rsidR="007E3193" w:rsidRPr="00CB2C6E" w14:paraId="3D142A2D" w14:textId="77777777" w:rsidTr="00F40DD2">
        <w:trPr>
          <w:trHeight w:val="25"/>
        </w:trPr>
        <w:tc>
          <w:tcPr>
            <w:tcW w:w="35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ACDEB2" w14:textId="77777777" w:rsidR="007E3193" w:rsidRPr="00F40DD2" w:rsidRDefault="006A0F70">
            <w:pP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Всього:</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E81DBE" w14:textId="77777777" w:rsidR="007E3193" w:rsidRPr="00F40DD2" w:rsidRDefault="007E3193">
            <w:pPr>
              <w:rPr>
                <w:rFonts w:ascii="Circe" w:eastAsia="Times New Roman" w:hAnsi="Circe" w:cs="Times New Roman"/>
                <w:sz w:val="24"/>
                <w:szCs w:val="24"/>
                <w:lang w:val="uk-UA"/>
              </w:rPr>
            </w:pP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C9DC03" w14:textId="77777777" w:rsidR="007E3193" w:rsidRPr="00F40DD2" w:rsidRDefault="006A0F70">
            <w:pP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341</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0A3EB2" w14:textId="77777777" w:rsidR="007E3193" w:rsidRPr="00F40DD2" w:rsidRDefault="007E3193">
            <w:pPr>
              <w:rPr>
                <w:rFonts w:ascii="Circe" w:eastAsia="Times New Roman" w:hAnsi="Circe" w:cs="Times New Roman"/>
                <w:sz w:val="24"/>
                <w:szCs w:val="24"/>
                <w:lang w:val="uk-UA"/>
              </w:rPr>
            </w:pPr>
          </w:p>
        </w:tc>
      </w:tr>
    </w:tbl>
    <w:p w14:paraId="49A2CF66" w14:textId="77777777" w:rsidR="007E3193" w:rsidRDefault="007E3193">
      <w:pPr>
        <w:jc w:val="both"/>
        <w:rPr>
          <w:rFonts w:ascii="Circe" w:eastAsia="Times New Roman" w:hAnsi="Circe" w:cs="Times New Roman"/>
          <w:sz w:val="28"/>
          <w:szCs w:val="28"/>
          <w:lang w:val="uk-UA"/>
        </w:rPr>
      </w:pPr>
    </w:p>
    <w:p w14:paraId="345C8CD0" w14:textId="77777777" w:rsidR="0098523D" w:rsidRPr="00CB2C6E" w:rsidRDefault="0098523D">
      <w:pPr>
        <w:jc w:val="both"/>
        <w:rPr>
          <w:rFonts w:ascii="Circe" w:eastAsia="Times New Roman" w:hAnsi="Circe" w:cs="Times New Roman"/>
          <w:sz w:val="28"/>
          <w:szCs w:val="28"/>
          <w:lang w:val="uk-UA"/>
        </w:rPr>
      </w:pPr>
    </w:p>
    <w:p w14:paraId="05FB47BC" w14:textId="77777777" w:rsidR="007E3193" w:rsidRPr="00F40DD2" w:rsidRDefault="006A0F70" w:rsidP="00EE691C">
      <w:pPr>
        <w:pStyle w:val="3"/>
        <w:keepNext w:val="0"/>
        <w:keepLines w:val="0"/>
        <w:spacing w:before="0" w:after="0"/>
        <w:jc w:val="center"/>
        <w:rPr>
          <w:rFonts w:ascii="Circe" w:hAnsi="Circe"/>
          <w:b/>
          <w:color w:val="548DD4" w:themeColor="text2" w:themeTint="99"/>
          <w:lang w:val="uk-UA"/>
        </w:rPr>
      </w:pPr>
      <w:bookmarkStart w:id="65" w:name="_Toc87205446"/>
      <w:r w:rsidRPr="00F40DD2">
        <w:rPr>
          <w:rFonts w:ascii="Circe" w:hAnsi="Circe"/>
          <w:b/>
          <w:color w:val="548DD4" w:themeColor="text2" w:themeTint="99"/>
          <w:lang w:val="uk-UA"/>
        </w:rPr>
        <w:lastRenderedPageBreak/>
        <w:t>2.3. Ранжування тенденцій</w:t>
      </w:r>
      <w:bookmarkEnd w:id="65"/>
    </w:p>
    <w:p w14:paraId="13FBBC4F" w14:textId="77777777" w:rsidR="007E3193" w:rsidRPr="00CB2C6E" w:rsidRDefault="006A0F70">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Можливості</w:t>
      </w:r>
    </w:p>
    <w:p w14:paraId="3B73E157" w14:textId="77777777" w:rsidR="007E3193" w:rsidRPr="00CB2C6E" w:rsidRDefault="006A0F70">
      <w:pPr>
        <w:jc w:val="both"/>
        <w:rPr>
          <w:rFonts w:ascii="Circe" w:eastAsia="Times New Roman" w:hAnsi="Circe" w:cs="Times New Roman"/>
          <w:i/>
          <w:sz w:val="28"/>
          <w:szCs w:val="28"/>
          <w:lang w:val="uk-UA"/>
        </w:rPr>
      </w:pPr>
      <w:r w:rsidRPr="00CB2C6E">
        <w:rPr>
          <w:rFonts w:ascii="Circe" w:eastAsia="Times New Roman" w:hAnsi="Circe" w:cs="Times New Roman"/>
          <w:i/>
          <w:sz w:val="28"/>
          <w:szCs w:val="28"/>
          <w:lang w:val="uk-UA"/>
        </w:rPr>
        <w:t>Позитивні тенденції</w:t>
      </w:r>
    </w:p>
    <w:p w14:paraId="67989ABF"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4) Робота крупних підприємств, які поповнюють бюджет – Позитивна 17</w:t>
      </w:r>
    </w:p>
    <w:p w14:paraId="647590EA"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15) Розвиток IT- технологій – Позитивна 17</w:t>
      </w:r>
    </w:p>
    <w:p w14:paraId="0D4540B2"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19) Співпраця громад між собою – Позитивна 17</w:t>
      </w:r>
    </w:p>
    <w:p w14:paraId="34CF9E6B"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23) Регіональна переробка сміття (абонування) – Позитивна 17</w:t>
      </w:r>
    </w:p>
    <w:p w14:paraId="1BFD39BA"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11) Комунальні підприємства регіонального/субрегіонального водопостачання – Позитивна 16</w:t>
      </w:r>
    </w:p>
    <w:p w14:paraId="5C9C59A7"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17) Згуртованість громади – Позитивна 16</w:t>
      </w:r>
    </w:p>
    <w:p w14:paraId="752847A3"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22) Район - лобіст та захисник інтересів громади – Позитивна 16</w:t>
      </w:r>
    </w:p>
    <w:p w14:paraId="25512E9A"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12) Можливість створення комунальних підприємств для заробітку – Позитивна 15</w:t>
      </w:r>
    </w:p>
    <w:p w14:paraId="3675A37C"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20) Розвиток спорту – Позитивна 15</w:t>
      </w:r>
    </w:p>
    <w:p w14:paraId="5A0DA835"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24) Стан екології – Позитивна 14</w:t>
      </w:r>
    </w:p>
    <w:p w14:paraId="58FAE320"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6) Туризм – Позитивна 11</w:t>
      </w:r>
    </w:p>
    <w:p w14:paraId="2BE835B7" w14:textId="77777777" w:rsidR="007E3193" w:rsidRPr="00CB2C6E" w:rsidRDefault="00435783">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14) Перевезення та логістика</w:t>
      </w:r>
      <w:r w:rsidR="006A0F70" w:rsidRPr="00CB2C6E">
        <w:rPr>
          <w:rFonts w:ascii="Circe" w:eastAsia="Times New Roman" w:hAnsi="Circe" w:cs="Times New Roman"/>
          <w:sz w:val="28"/>
          <w:szCs w:val="28"/>
          <w:lang w:val="uk-UA"/>
        </w:rPr>
        <w:t xml:space="preserve"> – Позитивна 9</w:t>
      </w:r>
    </w:p>
    <w:p w14:paraId="66912675" w14:textId="1D7DB06C"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25) Ритуальні послуги та розвиток комунальних послуг – Позитивна 9</w:t>
      </w:r>
    </w:p>
    <w:p w14:paraId="697D5641" w14:textId="77777777" w:rsidR="007E3193" w:rsidRPr="00CB2C6E" w:rsidRDefault="006A0F70">
      <w:pPr>
        <w:jc w:val="both"/>
        <w:rPr>
          <w:rFonts w:ascii="Circe" w:eastAsia="Times New Roman" w:hAnsi="Circe" w:cs="Times New Roman"/>
          <w:i/>
          <w:sz w:val="28"/>
          <w:szCs w:val="28"/>
          <w:lang w:val="uk-UA"/>
        </w:rPr>
      </w:pPr>
      <w:r w:rsidRPr="00CB2C6E">
        <w:rPr>
          <w:rFonts w:ascii="Circe" w:eastAsia="Times New Roman" w:hAnsi="Circe" w:cs="Times New Roman"/>
          <w:i/>
          <w:sz w:val="28"/>
          <w:szCs w:val="28"/>
          <w:lang w:val="uk-UA"/>
        </w:rPr>
        <w:t>Невизначені тенденції</w:t>
      </w:r>
    </w:p>
    <w:p w14:paraId="0862F035" w14:textId="72A29E9E"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9) Рівень загальної освіти - Невизначена по відношенню до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17</w:t>
      </w:r>
    </w:p>
    <w:p w14:paraId="56A5C6A4" w14:textId="4A227B8A"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8) Фермерське господарство – Невизначена по відношенню до </w:t>
      </w:r>
      <w:r w:rsidR="00A51D20">
        <w:rPr>
          <w:rFonts w:ascii="Circe" w:eastAsia="Times New Roman" w:hAnsi="Circe" w:cs="Times New Roman"/>
          <w:sz w:val="28"/>
          <w:szCs w:val="28"/>
          <w:lang w:val="uk-UA"/>
        </w:rPr>
        <w:t>ГРОМАД</w:t>
      </w:r>
      <w:r w:rsidRPr="00CB2C6E">
        <w:rPr>
          <w:rFonts w:ascii="Circe" w:eastAsia="Times New Roman" w:hAnsi="Circe" w:cs="Times New Roman"/>
          <w:sz w:val="28"/>
          <w:szCs w:val="28"/>
          <w:lang w:val="uk-UA"/>
        </w:rPr>
        <w:t xml:space="preserve"> 14</w:t>
      </w:r>
    </w:p>
    <w:p w14:paraId="30C273EC" w14:textId="3C3F0339"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10) Професійно-технічна освіта – Невизначена по відношенню до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13</w:t>
      </w:r>
    </w:p>
    <w:p w14:paraId="2EE5DF41" w14:textId="77777777" w:rsidR="007E3193" w:rsidRPr="00CB2C6E" w:rsidRDefault="006A0F70">
      <w:pPr>
        <w:jc w:val="both"/>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Загрози</w:t>
      </w:r>
    </w:p>
    <w:p w14:paraId="43B29522" w14:textId="77777777" w:rsidR="007E3193" w:rsidRPr="00CB2C6E" w:rsidRDefault="006A0F70">
      <w:pPr>
        <w:jc w:val="both"/>
        <w:rPr>
          <w:rFonts w:ascii="Circe" w:eastAsia="Times New Roman" w:hAnsi="Circe" w:cs="Times New Roman"/>
          <w:i/>
          <w:sz w:val="28"/>
          <w:szCs w:val="28"/>
          <w:lang w:val="uk-UA"/>
        </w:rPr>
      </w:pPr>
      <w:r w:rsidRPr="00CB2C6E">
        <w:rPr>
          <w:rFonts w:ascii="Circe" w:eastAsia="Times New Roman" w:hAnsi="Circe" w:cs="Times New Roman"/>
          <w:i/>
          <w:sz w:val="28"/>
          <w:szCs w:val="28"/>
          <w:lang w:val="uk-UA"/>
        </w:rPr>
        <w:t>Негативні тенденції</w:t>
      </w:r>
    </w:p>
    <w:p w14:paraId="35100EFF"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Рівень доходів, якості  та соціально - побутового рівня життя – Негативна 17</w:t>
      </w:r>
    </w:p>
    <w:p w14:paraId="441C17B7"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Медицина – Негативна 17</w:t>
      </w:r>
    </w:p>
    <w:p w14:paraId="04C6A179"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 Імміграція молоді – Негативна 15</w:t>
      </w:r>
    </w:p>
    <w:p w14:paraId="532D5834"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Відтік кваліфікованих кадрів – Негативна 15</w:t>
      </w:r>
    </w:p>
    <w:p w14:paraId="0D9D940B"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7) Залізнична дорога – Негативна 13</w:t>
      </w:r>
    </w:p>
    <w:p w14:paraId="7145129B" w14:textId="3403BA95"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lastRenderedPageBreak/>
        <w:t>21) Збільшення незахищених верств населення – Негативна 12</w:t>
      </w:r>
    </w:p>
    <w:p w14:paraId="01E7AF63"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18) Монополізація землі – Негативна 11</w:t>
      </w:r>
    </w:p>
    <w:p w14:paraId="2411C970" w14:textId="1BA111E5" w:rsidR="007E3193" w:rsidRPr="00CB2C6E" w:rsidRDefault="006A0F70" w:rsidP="00CB2C6E">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13) Обмеженість ринку збуту – Негативна 10</w:t>
      </w:r>
    </w:p>
    <w:p w14:paraId="596991DF" w14:textId="27EA2A89" w:rsidR="007E3193" w:rsidRPr="00F40DD2" w:rsidRDefault="006A0F70" w:rsidP="00AB788A">
      <w:pPr>
        <w:pStyle w:val="2"/>
        <w:jc w:val="center"/>
        <w:rPr>
          <w:rFonts w:ascii="Circe" w:hAnsi="Circe"/>
          <w:b/>
          <w:color w:val="548DD4" w:themeColor="text2" w:themeTint="99"/>
          <w:lang w:val="uk-UA"/>
        </w:rPr>
      </w:pPr>
      <w:bookmarkStart w:id="66" w:name="_Toc87205447"/>
      <w:r w:rsidRPr="00F40DD2">
        <w:rPr>
          <w:rFonts w:ascii="Circe" w:hAnsi="Circe"/>
          <w:b/>
          <w:color w:val="548DD4" w:themeColor="text2" w:themeTint="99"/>
          <w:lang w:val="uk-UA"/>
        </w:rPr>
        <w:t>3. Визначення сильних та слабких сторін громади об’єднаного Василівського району в Запорізькій області</w:t>
      </w:r>
      <w:bookmarkEnd w:id="66"/>
    </w:p>
    <w:p w14:paraId="420DFD17" w14:textId="5D6E9598" w:rsidR="007E3193" w:rsidRDefault="006A0F70" w:rsidP="00EE691C">
      <w:pPr>
        <w:pStyle w:val="3"/>
        <w:keepNext w:val="0"/>
        <w:keepLines w:val="0"/>
        <w:spacing w:before="0" w:after="0"/>
        <w:jc w:val="center"/>
        <w:rPr>
          <w:rFonts w:ascii="Circe" w:hAnsi="Circe"/>
          <w:b/>
          <w:color w:val="548DD4" w:themeColor="text2" w:themeTint="99"/>
          <w:lang w:val="uk-UA"/>
        </w:rPr>
      </w:pPr>
      <w:bookmarkStart w:id="67" w:name="_Toc87205448"/>
      <w:r w:rsidRPr="00F40DD2">
        <w:rPr>
          <w:rFonts w:ascii="Circe" w:hAnsi="Circe"/>
          <w:b/>
          <w:color w:val="548DD4" w:themeColor="text2" w:themeTint="99"/>
          <w:lang w:val="uk-UA"/>
        </w:rPr>
        <w:t>3.1. Сильні (внутрішні) сторони громади об’єднаного Василівського району в Запорізькій області</w:t>
      </w:r>
      <w:bookmarkEnd w:id="67"/>
    </w:p>
    <w:p w14:paraId="0B1410CC" w14:textId="77777777" w:rsidR="00F40DD2" w:rsidRPr="00F40DD2" w:rsidRDefault="00F40DD2" w:rsidP="00F40DD2">
      <w:pPr>
        <w:rPr>
          <w:lang w:val="uk-UA"/>
        </w:rPr>
      </w:pPr>
    </w:p>
    <w:tbl>
      <w:tblPr>
        <w:tblStyle w:val="af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95"/>
        <w:gridCol w:w="1680"/>
        <w:gridCol w:w="960"/>
        <w:gridCol w:w="900"/>
        <w:gridCol w:w="1305"/>
        <w:gridCol w:w="1725"/>
      </w:tblGrid>
      <w:tr w:rsidR="007E3193" w:rsidRPr="00CB2C6E" w14:paraId="4F3D6EA3" w14:textId="77777777">
        <w:trPr>
          <w:trHeight w:val="545"/>
        </w:trPr>
        <w:tc>
          <w:tcPr>
            <w:tcW w:w="8865"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B33678" w14:textId="77777777" w:rsidR="007E3193" w:rsidRPr="00CB2C6E" w:rsidRDefault="006A0F70">
            <w:pPr>
              <w:jc w:val="cente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Сильні сторони громади</w:t>
            </w:r>
          </w:p>
        </w:tc>
      </w:tr>
      <w:tr w:rsidR="007E3193" w:rsidRPr="00CB2C6E" w14:paraId="7FB5B98D" w14:textId="77777777">
        <w:trPr>
          <w:trHeight w:val="935"/>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CA4347" w14:textId="77777777" w:rsidR="007E3193" w:rsidRPr="00F40DD2" w:rsidRDefault="007E3193">
            <w:pPr>
              <w:jc w:val="both"/>
              <w:rPr>
                <w:rFonts w:ascii="Circe" w:eastAsia="Times New Roman" w:hAnsi="Circe" w:cs="Times New Roman"/>
                <w:sz w:val="24"/>
                <w:szCs w:val="24"/>
                <w:lang w:val="uk-UA"/>
              </w:rPr>
            </w:pP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83A907" w14:textId="77777777" w:rsidR="007E3193" w:rsidRPr="00F40DD2" w:rsidRDefault="006A0F70">
            <w:pPr>
              <w:jc w:val="cente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F827CB" w14:textId="77777777" w:rsidR="007E3193" w:rsidRPr="00F40DD2" w:rsidRDefault="006A0F70">
            <w:pPr>
              <w:jc w:val="cente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1B74B4" w14:textId="77777777" w:rsidR="007E3193" w:rsidRPr="00F40DD2" w:rsidRDefault="006A0F70">
            <w:pPr>
              <w:jc w:val="cente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59150D" w14:textId="77777777" w:rsidR="007E3193" w:rsidRPr="00F40DD2" w:rsidRDefault="006A0F70">
            <w:pPr>
              <w:jc w:val="center"/>
              <w:rPr>
                <w:rFonts w:ascii="Circe" w:eastAsia="Times New Roman" w:hAnsi="Circe" w:cs="Times New Roman"/>
                <w:b/>
                <w:sz w:val="24"/>
                <w:szCs w:val="24"/>
                <w:highlight w:val="white"/>
                <w:lang w:val="uk-UA"/>
              </w:rPr>
            </w:pPr>
            <w:r w:rsidRPr="00F40DD2">
              <w:rPr>
                <w:rFonts w:ascii="Circe" w:eastAsia="Times New Roman" w:hAnsi="Circe" w:cs="Times New Roman"/>
                <w:b/>
                <w:sz w:val="24"/>
                <w:szCs w:val="24"/>
                <w:highlight w:val="white"/>
                <w:lang w:val="uk-UA"/>
              </w:rPr>
              <w:t>Σ (Сума)</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970B6" w14:textId="77777777" w:rsidR="007E3193" w:rsidRPr="00F40DD2" w:rsidRDefault="006A0F70">
            <w:pPr>
              <w:jc w:val="center"/>
              <w:rPr>
                <w:rFonts w:ascii="Circe" w:eastAsia="Times New Roman" w:hAnsi="Circe" w:cs="Times New Roman"/>
                <w:b/>
                <w:sz w:val="24"/>
                <w:szCs w:val="24"/>
                <w:lang w:val="uk-UA"/>
              </w:rPr>
            </w:pPr>
            <w:r w:rsidRPr="00F40DD2">
              <w:rPr>
                <w:rFonts w:ascii="Circe" w:eastAsia="Times New Roman" w:hAnsi="Circe" w:cs="Times New Roman"/>
                <w:b/>
                <w:sz w:val="24"/>
                <w:szCs w:val="24"/>
                <w:lang w:val="uk-UA"/>
              </w:rPr>
              <w:t>Коефіцієнт ваги</w:t>
            </w:r>
          </w:p>
        </w:tc>
      </w:tr>
      <w:tr w:rsidR="007E3193" w:rsidRPr="00CB2C6E" w14:paraId="5D1125D5" w14:textId="77777777" w:rsidTr="00583607">
        <w:trPr>
          <w:trHeight w:val="1210"/>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9C4257"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 Збережена інфраструктура соціальної галузі та кадри</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AA0800"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  12 (12х2=24)</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C673A"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CB8A73"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A1BA6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25</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B8385"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0,08</w:t>
            </w:r>
          </w:p>
        </w:tc>
      </w:tr>
      <w:tr w:rsidR="007E3193" w:rsidRPr="00CB2C6E" w14:paraId="0A2EFCB9" w14:textId="77777777" w:rsidTr="00583607">
        <w:trPr>
          <w:trHeight w:val="211"/>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E5562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 Географічне положення</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265CEB"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12 (12х2=24)</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C7AC44"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5</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288127"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EF5D7B"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29</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E206E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0,09</w:t>
            </w:r>
          </w:p>
        </w:tc>
      </w:tr>
      <w:tr w:rsidR="007E3193" w:rsidRPr="00CB2C6E" w14:paraId="5CE1818A" w14:textId="77777777" w:rsidTr="00583607">
        <w:trPr>
          <w:trHeight w:val="25"/>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A1F8E8"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3) Транспортне сполучення</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D6C2DC"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6 (6х2=12)</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FE3EF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12</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C1BF9F"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E144AD"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24</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147BE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0,07</w:t>
            </w:r>
          </w:p>
        </w:tc>
      </w:tr>
      <w:tr w:rsidR="007E3193" w:rsidRPr="00CB2C6E" w14:paraId="25984A56" w14:textId="77777777" w:rsidTr="00583607">
        <w:trPr>
          <w:trHeight w:val="25"/>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336F76" w14:textId="6F4223C5" w:rsidR="00583607" w:rsidRPr="00F40DD2" w:rsidRDefault="006A0F70" w:rsidP="00583607">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4) Логістика</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47E407"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5 (5х2=10)</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03921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12</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798DA"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7FB4A4"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22</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41E26D"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0,07</w:t>
            </w:r>
          </w:p>
        </w:tc>
      </w:tr>
      <w:tr w:rsidR="007E3193" w:rsidRPr="00CB2C6E" w14:paraId="091A4891" w14:textId="77777777" w:rsidTr="00583607">
        <w:trPr>
          <w:trHeight w:val="25"/>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689DCE"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5) Земельні ресурси</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7ADC7F"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15 (15х2=30)</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9ED38"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BE6B90"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3154A5"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31</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8915E8"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0,10</w:t>
            </w:r>
          </w:p>
        </w:tc>
      </w:tr>
      <w:tr w:rsidR="007E3193" w:rsidRPr="00CB2C6E" w14:paraId="2AC90856" w14:textId="77777777" w:rsidTr="00583607">
        <w:trPr>
          <w:trHeight w:val="108"/>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5E89A3"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6) Люди</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D31D70"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13 (15х2=30)</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D28C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B15080"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6A16EA"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32</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FDF5BB"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0,10</w:t>
            </w:r>
          </w:p>
        </w:tc>
      </w:tr>
      <w:tr w:rsidR="007E3193" w:rsidRPr="00CB2C6E" w14:paraId="4B72CDF0" w14:textId="77777777" w:rsidTr="00583607">
        <w:trPr>
          <w:trHeight w:val="25"/>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519964"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7) Водні ресурси</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767C7A"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12 (12х2=24)</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922491"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6</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91BD1F"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111E10"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30</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BB107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0,09</w:t>
            </w:r>
          </w:p>
        </w:tc>
      </w:tr>
      <w:tr w:rsidR="007E3193" w:rsidRPr="00CB2C6E" w14:paraId="74DF51AA" w14:textId="77777777" w:rsidTr="00583607">
        <w:trPr>
          <w:trHeight w:val="25"/>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5358F1"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8) Корисні копалини</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7C67B"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5 (5х2=10)</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D6279D"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11</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BA7E17"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83F9D7"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21</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4A3DE"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0,06</w:t>
            </w:r>
          </w:p>
        </w:tc>
      </w:tr>
      <w:tr w:rsidR="007E3193" w:rsidRPr="00CB2C6E" w14:paraId="736A937D" w14:textId="77777777" w:rsidTr="00583607">
        <w:trPr>
          <w:trHeight w:val="99"/>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4CD4AE"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 xml:space="preserve">9) Культурно – історична спадщина, </w:t>
            </w:r>
            <w:r w:rsidRPr="00F40DD2">
              <w:rPr>
                <w:rFonts w:ascii="Circe" w:eastAsia="Times New Roman" w:hAnsi="Circe" w:cs="Times New Roman"/>
                <w:sz w:val="24"/>
                <w:szCs w:val="24"/>
                <w:lang w:val="uk-UA"/>
              </w:rPr>
              <w:lastRenderedPageBreak/>
              <w:t>туризм</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7DCAC"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lastRenderedPageBreak/>
              <w:t>0</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29749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15</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69E6D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C8E1B5"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16</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780F3"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0,05</w:t>
            </w:r>
          </w:p>
        </w:tc>
      </w:tr>
      <w:tr w:rsidR="007E3193" w:rsidRPr="00CB2C6E" w14:paraId="5EA2FC15" w14:textId="77777777" w:rsidTr="00583607">
        <w:trPr>
          <w:trHeight w:val="273"/>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A90F81"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lastRenderedPageBreak/>
              <w:t>10) Організаційно – управлінський потенціал</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C4B3B0"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12 (12х2=24)</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2E2906"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4</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E8ACF6"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4034DA"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28</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88715"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0,09</w:t>
            </w:r>
          </w:p>
        </w:tc>
      </w:tr>
      <w:tr w:rsidR="007E3193" w:rsidRPr="00CB2C6E" w14:paraId="15C96017" w14:textId="77777777" w:rsidTr="00583607">
        <w:trPr>
          <w:trHeight w:val="319"/>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AD8819"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11) Крупні підприємства, АЕС</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AF215"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 (17х2=34)</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360903"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049BD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A980F"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34</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087050"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0,10</w:t>
            </w:r>
          </w:p>
        </w:tc>
      </w:tr>
      <w:tr w:rsidR="007E3193" w:rsidRPr="00CB2C6E" w14:paraId="64E1A130" w14:textId="77777777" w:rsidTr="00583607">
        <w:trPr>
          <w:trHeight w:val="506"/>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782094"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12) Фермерське господарство, малий та середній бізнес</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86BFE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17 (17х2=34)</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7C0D15"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0E9927"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61B52"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34</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314CC" w14:textId="77777777" w:rsidR="007E3193" w:rsidRPr="00F40DD2" w:rsidRDefault="006A0F70">
            <w:pPr>
              <w:pBdr>
                <w:top w:val="nil"/>
                <w:left w:val="nil"/>
                <w:bottom w:val="nil"/>
                <w:right w:val="nil"/>
                <w:between w:val="nil"/>
              </w:pBdr>
              <w:rPr>
                <w:rFonts w:ascii="Circe" w:eastAsia="Times New Roman" w:hAnsi="Circe" w:cs="Times New Roman"/>
                <w:sz w:val="24"/>
                <w:szCs w:val="24"/>
                <w:lang w:val="uk-UA"/>
              </w:rPr>
            </w:pPr>
            <w:r w:rsidRPr="00F40DD2">
              <w:rPr>
                <w:rFonts w:ascii="Circe" w:eastAsia="Times New Roman" w:hAnsi="Circe" w:cs="Times New Roman"/>
                <w:sz w:val="24"/>
                <w:szCs w:val="24"/>
                <w:lang w:val="uk-UA"/>
              </w:rPr>
              <w:t>0,10</w:t>
            </w:r>
          </w:p>
        </w:tc>
      </w:tr>
      <w:tr w:rsidR="007E3193" w:rsidRPr="00CB2C6E" w14:paraId="43BF3B24" w14:textId="77777777">
        <w:trPr>
          <w:trHeight w:val="545"/>
        </w:trPr>
        <w:tc>
          <w:tcPr>
            <w:tcW w:w="22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F1886D" w14:textId="77777777" w:rsidR="007E3193" w:rsidRPr="00CB2C6E" w:rsidRDefault="006A0F70">
            <w:pPr>
              <w:pBdr>
                <w:top w:val="nil"/>
                <w:left w:val="nil"/>
                <w:bottom w:val="nil"/>
                <w:right w:val="nil"/>
                <w:between w:val="nil"/>
              </w:pBd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Σ:</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0B9D35" w14:textId="77777777" w:rsidR="007E3193" w:rsidRPr="00CB2C6E" w:rsidRDefault="006A0F70">
            <w:pPr>
              <w:pBdr>
                <w:top w:val="nil"/>
                <w:left w:val="nil"/>
                <w:bottom w:val="nil"/>
                <w:right w:val="nil"/>
                <w:between w:val="nil"/>
              </w:pBd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256</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9ACB66" w14:textId="77777777" w:rsidR="007E3193" w:rsidRPr="00CB2C6E" w:rsidRDefault="006A0F70">
            <w:pPr>
              <w:pBdr>
                <w:top w:val="nil"/>
                <w:left w:val="nil"/>
                <w:bottom w:val="nil"/>
                <w:right w:val="nil"/>
                <w:between w:val="nil"/>
              </w:pBd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69</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9FD64" w14:textId="77777777" w:rsidR="007E3193" w:rsidRPr="00CB2C6E" w:rsidRDefault="006A0F70">
            <w:pPr>
              <w:pBdr>
                <w:top w:val="nil"/>
                <w:left w:val="nil"/>
                <w:bottom w:val="nil"/>
                <w:right w:val="nil"/>
                <w:between w:val="nil"/>
              </w:pBd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1</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FAD08E" w14:textId="77777777" w:rsidR="007E3193" w:rsidRPr="00CB2C6E" w:rsidRDefault="006A0F70">
            <w:pPr>
              <w:pBdr>
                <w:top w:val="nil"/>
                <w:left w:val="nil"/>
                <w:bottom w:val="nil"/>
                <w:right w:val="nil"/>
                <w:between w:val="nil"/>
              </w:pBdr>
              <w:rPr>
                <w:rFonts w:ascii="Circe" w:eastAsia="Times New Roman" w:hAnsi="Circe" w:cs="Times New Roman"/>
                <w:b/>
                <w:sz w:val="28"/>
                <w:szCs w:val="28"/>
                <w:lang w:val="uk-UA"/>
              </w:rPr>
            </w:pPr>
            <w:r w:rsidRPr="00CB2C6E">
              <w:rPr>
                <w:rFonts w:ascii="Circe" w:eastAsia="Times New Roman" w:hAnsi="Circe" w:cs="Times New Roman"/>
                <w:b/>
                <w:sz w:val="28"/>
                <w:szCs w:val="28"/>
                <w:lang w:val="uk-UA"/>
              </w:rPr>
              <w:t>326</w:t>
            </w:r>
          </w:p>
        </w:tc>
        <w:tc>
          <w:tcPr>
            <w:tcW w:w="1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1F885D" w14:textId="77777777" w:rsidR="007E3193" w:rsidRPr="00CB2C6E" w:rsidRDefault="007E3193">
            <w:pPr>
              <w:pBdr>
                <w:top w:val="nil"/>
                <w:left w:val="nil"/>
                <w:bottom w:val="nil"/>
                <w:right w:val="nil"/>
                <w:between w:val="nil"/>
              </w:pBdr>
              <w:rPr>
                <w:rFonts w:ascii="Circe" w:eastAsia="Times New Roman" w:hAnsi="Circe" w:cs="Times New Roman"/>
                <w:sz w:val="28"/>
                <w:szCs w:val="28"/>
                <w:lang w:val="uk-UA"/>
              </w:rPr>
            </w:pPr>
          </w:p>
        </w:tc>
      </w:tr>
    </w:tbl>
    <w:p w14:paraId="1A4CA860" w14:textId="77777777" w:rsidR="007E3193" w:rsidRPr="00543D88" w:rsidRDefault="007E3193">
      <w:pPr>
        <w:jc w:val="both"/>
        <w:rPr>
          <w:rFonts w:ascii="Times New Roman" w:eastAsia="Times New Roman" w:hAnsi="Times New Roman" w:cs="Times New Roman"/>
          <w:sz w:val="28"/>
          <w:szCs w:val="28"/>
          <w:lang w:val="uk-UA"/>
        </w:rPr>
      </w:pPr>
    </w:p>
    <w:p w14:paraId="09E42B9E" w14:textId="77777777" w:rsidR="007E3193" w:rsidRPr="0098523D" w:rsidRDefault="006A0F70" w:rsidP="00EE691C">
      <w:pPr>
        <w:pStyle w:val="3"/>
        <w:keepNext w:val="0"/>
        <w:keepLines w:val="0"/>
        <w:spacing w:before="0" w:after="0"/>
        <w:jc w:val="center"/>
        <w:rPr>
          <w:rFonts w:ascii="Circe" w:hAnsi="Circe"/>
          <w:b/>
          <w:color w:val="548DD4" w:themeColor="text2" w:themeTint="99"/>
          <w:lang w:val="uk-UA"/>
        </w:rPr>
      </w:pPr>
      <w:bookmarkStart w:id="68" w:name="_Toc87205449"/>
      <w:r w:rsidRPr="0098523D">
        <w:rPr>
          <w:rFonts w:ascii="Circe" w:hAnsi="Circe"/>
          <w:b/>
          <w:color w:val="548DD4" w:themeColor="text2" w:themeTint="99"/>
          <w:lang w:val="uk-UA"/>
        </w:rPr>
        <w:t>3.2. Ранжування сильних сторін</w:t>
      </w:r>
      <w:bookmarkEnd w:id="68"/>
    </w:p>
    <w:p w14:paraId="1169FD7B" w14:textId="5763326D"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11) Крупні підприємства, АЕС  34</w:t>
      </w:r>
    </w:p>
    <w:p w14:paraId="2A2E0A30" w14:textId="74A57F82"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12) Фермерське господарство, малий та середній бізнес  34</w:t>
      </w:r>
    </w:p>
    <w:p w14:paraId="4349973F" w14:textId="2480F2F3"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6) Люди </w:t>
      </w:r>
      <w:r w:rsidR="00583607" w:rsidRPr="00CB2C6E">
        <w:rPr>
          <w:rFonts w:ascii="Circe" w:eastAsia="Times New Roman" w:hAnsi="Circe" w:cs="Times New Roman"/>
          <w:sz w:val="28"/>
          <w:szCs w:val="28"/>
          <w:lang w:val="uk-UA"/>
        </w:rPr>
        <w:t xml:space="preserve">(сильний кадровий склад, працьовиті люди в районі) </w:t>
      </w:r>
      <w:r w:rsidRPr="00CB2C6E">
        <w:rPr>
          <w:rFonts w:ascii="Circe" w:eastAsia="Times New Roman" w:hAnsi="Circe" w:cs="Times New Roman"/>
          <w:sz w:val="28"/>
          <w:szCs w:val="28"/>
          <w:lang w:val="uk-UA"/>
        </w:rPr>
        <w:t>32</w:t>
      </w:r>
    </w:p>
    <w:p w14:paraId="793C347C"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Земельні ресурси  31</w:t>
      </w:r>
    </w:p>
    <w:p w14:paraId="15B668C5"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7) Водні ресурси  30</w:t>
      </w:r>
    </w:p>
    <w:p w14:paraId="11DDFA74"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Географічне положення  29</w:t>
      </w:r>
    </w:p>
    <w:p w14:paraId="0BDDE00D"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10) Організаційно – управлінський потенціал  28</w:t>
      </w:r>
    </w:p>
    <w:p w14:paraId="59E91722"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 Збережена інфраструктура соціальної галузі та кадри  25</w:t>
      </w:r>
    </w:p>
    <w:p w14:paraId="5E2946F8"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Транспортне сполучення  24</w:t>
      </w:r>
    </w:p>
    <w:p w14:paraId="70948D34"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4) Логістика  22</w:t>
      </w:r>
    </w:p>
    <w:p w14:paraId="0DFA006D"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8) Корисні копалини  21</w:t>
      </w:r>
    </w:p>
    <w:p w14:paraId="4AEF04E1"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9) Культурно – історична спадщина, туризм  16</w:t>
      </w:r>
    </w:p>
    <w:p w14:paraId="4E9AF6D1" w14:textId="01F525A7" w:rsidR="007E3193" w:rsidRPr="0098523D" w:rsidRDefault="006A0F70" w:rsidP="00EE691C">
      <w:pPr>
        <w:pStyle w:val="3"/>
        <w:keepNext w:val="0"/>
        <w:keepLines w:val="0"/>
        <w:spacing w:before="0" w:after="0"/>
        <w:jc w:val="center"/>
        <w:rPr>
          <w:rFonts w:ascii="Circe" w:hAnsi="Circe"/>
          <w:b/>
          <w:color w:val="548DD4" w:themeColor="text2" w:themeTint="99"/>
          <w:lang w:val="uk-UA"/>
        </w:rPr>
      </w:pPr>
      <w:bookmarkStart w:id="69" w:name="_Toc87205450"/>
      <w:r w:rsidRPr="0098523D">
        <w:rPr>
          <w:rFonts w:ascii="Circe" w:hAnsi="Circe"/>
          <w:b/>
          <w:color w:val="548DD4" w:themeColor="text2" w:themeTint="99"/>
          <w:lang w:val="uk-UA"/>
        </w:rPr>
        <w:t>3.</w:t>
      </w:r>
      <w:r w:rsidR="00EE691C" w:rsidRPr="0098523D">
        <w:rPr>
          <w:rFonts w:ascii="Circe" w:hAnsi="Circe"/>
          <w:b/>
          <w:color w:val="548DD4" w:themeColor="text2" w:themeTint="99"/>
          <w:lang w:val="uk-UA"/>
        </w:rPr>
        <w:t>3.</w:t>
      </w:r>
      <w:r w:rsidRPr="0098523D">
        <w:rPr>
          <w:rFonts w:ascii="Circe" w:hAnsi="Circe"/>
          <w:b/>
          <w:color w:val="548DD4" w:themeColor="text2" w:themeTint="99"/>
          <w:lang w:val="uk-UA"/>
        </w:rPr>
        <w:t xml:space="preserve"> Слабкі (внутрішні) сторони</w:t>
      </w:r>
      <w:bookmarkEnd w:id="69"/>
    </w:p>
    <w:tbl>
      <w:tblPr>
        <w:tblStyle w:val="af4"/>
        <w:tblW w:w="91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10"/>
        <w:gridCol w:w="1705"/>
        <w:gridCol w:w="988"/>
        <w:gridCol w:w="993"/>
        <w:gridCol w:w="1275"/>
        <w:gridCol w:w="1701"/>
      </w:tblGrid>
      <w:tr w:rsidR="007E3193" w:rsidRPr="00CB2C6E" w14:paraId="31E6B59E" w14:textId="77777777" w:rsidTr="0098523D">
        <w:trPr>
          <w:trHeight w:val="88"/>
        </w:trPr>
        <w:tc>
          <w:tcPr>
            <w:tcW w:w="9172"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FB89EB"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Слабкі сторони громади</w:t>
            </w:r>
          </w:p>
        </w:tc>
      </w:tr>
      <w:tr w:rsidR="007E3193" w:rsidRPr="00CB2C6E" w14:paraId="73EB52F7" w14:textId="77777777" w:rsidTr="0098523D">
        <w:trPr>
          <w:trHeight w:val="473"/>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D23F8B" w14:textId="77777777" w:rsidR="007E3193" w:rsidRPr="00CB2C6E" w:rsidRDefault="007E3193">
            <w:pPr>
              <w:jc w:val="both"/>
              <w:rPr>
                <w:rFonts w:ascii="Circe" w:eastAsia="Times New Roman" w:hAnsi="Circe" w:cs="Times New Roman"/>
                <w:sz w:val="28"/>
                <w:szCs w:val="28"/>
                <w:lang w:val="uk-UA"/>
              </w:rPr>
            </w:pP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DCACD5"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 -</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DF529A"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0B516"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DFF059" w14:textId="77777777" w:rsidR="007E3193" w:rsidRPr="0098523D" w:rsidRDefault="006A0F70">
            <w:pPr>
              <w:jc w:val="center"/>
              <w:rPr>
                <w:rFonts w:ascii="Circe" w:eastAsia="Times New Roman" w:hAnsi="Circe" w:cs="Times New Roman"/>
                <w:b/>
                <w:sz w:val="24"/>
                <w:szCs w:val="24"/>
                <w:highlight w:val="white"/>
                <w:lang w:val="uk-UA"/>
              </w:rPr>
            </w:pPr>
            <w:r w:rsidRPr="0098523D">
              <w:rPr>
                <w:rFonts w:ascii="Circe" w:eastAsia="Times New Roman" w:hAnsi="Circe" w:cs="Times New Roman"/>
                <w:b/>
                <w:sz w:val="24"/>
                <w:szCs w:val="24"/>
                <w:highlight w:val="white"/>
                <w:lang w:val="uk-UA"/>
              </w:rPr>
              <w:t>Σ (Сума)</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145AC7"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Коефіцієнт ваги</w:t>
            </w:r>
          </w:p>
        </w:tc>
      </w:tr>
      <w:tr w:rsidR="007E3193" w:rsidRPr="00CB2C6E" w14:paraId="19920190" w14:textId="77777777" w:rsidTr="0098523D">
        <w:trPr>
          <w:trHeight w:val="105"/>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DAC34B"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 Незгуртованість</w:t>
            </w: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82EDEF"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-2 (-2х2=-4)</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EED3EC"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-16</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44E65F"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671A1"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81D9EC"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0,12</w:t>
            </w:r>
          </w:p>
        </w:tc>
      </w:tr>
      <w:tr w:rsidR="007E3193" w:rsidRPr="00CB2C6E" w14:paraId="6D2D4644" w14:textId="77777777" w:rsidTr="0098523D">
        <w:trPr>
          <w:trHeight w:val="641"/>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52A817"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lastRenderedPageBreak/>
              <w:t>2) Рівень соціальної відповідальності населення</w:t>
            </w: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3144AA"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FF21DA"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-15</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4C46C5"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405690"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-16</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BACBE7"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0,09</w:t>
            </w:r>
          </w:p>
        </w:tc>
      </w:tr>
      <w:tr w:rsidR="007E3193" w:rsidRPr="00CB2C6E" w14:paraId="363F76AE" w14:textId="77777777" w:rsidTr="0098523D">
        <w:trPr>
          <w:trHeight w:val="381"/>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ED8760"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3) Зношена інфраструктура</w:t>
            </w: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6F64A3"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- 16 (-16х2=-32)</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74974F"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DD803A"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CF256"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-32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988BD"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0,19</w:t>
            </w:r>
          </w:p>
        </w:tc>
      </w:tr>
      <w:tr w:rsidR="007E3193" w:rsidRPr="00CB2C6E" w14:paraId="12A591FA" w14:textId="77777777" w:rsidTr="0098523D">
        <w:trPr>
          <w:trHeight w:val="581"/>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B8B7A5"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4) Залізнична дорога, транспортне  сполучення</w:t>
            </w: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4A7166"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-3 (-3х2=-6)</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4A6ABE"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-13</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C1002"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57E031"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-19</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517295"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0,12</w:t>
            </w:r>
          </w:p>
        </w:tc>
      </w:tr>
      <w:tr w:rsidR="007E3193" w:rsidRPr="00CB2C6E" w14:paraId="32B8B45D" w14:textId="77777777" w:rsidTr="0098523D">
        <w:trPr>
          <w:trHeight w:val="251"/>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DDE11C"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5) Відсутність бюджету</w:t>
            </w: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11DF56"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-16 (-16х2=-32)</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B1E34C"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9BA98"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2826EB"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-32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69ED13"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0,19</w:t>
            </w:r>
          </w:p>
        </w:tc>
      </w:tr>
      <w:tr w:rsidR="007E3193" w:rsidRPr="00CB2C6E" w14:paraId="27CD98CF" w14:textId="77777777" w:rsidTr="0098523D">
        <w:trPr>
          <w:trHeight w:val="606"/>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EC320B"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6) Невизначеність функціоналу громади</w:t>
            </w: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8DE720"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-11 (-11х2=-22)</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8FAFB"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-5</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817D4C"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C2E65F"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-27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0A64E6"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0,16</w:t>
            </w:r>
          </w:p>
        </w:tc>
      </w:tr>
      <w:tr w:rsidR="007E3193" w:rsidRPr="00CB2C6E" w14:paraId="0E7E8A75" w14:textId="77777777" w:rsidTr="0098523D">
        <w:trPr>
          <w:trHeight w:val="485"/>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6BFB18"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7) Дефіцит кваліфікованих кадрів</w:t>
            </w: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2BC82"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- 4 (-4х2=-8)</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BE573A"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- 11</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F6E9C"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94DF1F"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-19</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F68CA5" w14:textId="77777777" w:rsidR="007E3193" w:rsidRPr="0098523D" w:rsidRDefault="006A0F70">
            <w:pPr>
              <w:pBdr>
                <w:top w:val="nil"/>
                <w:left w:val="nil"/>
                <w:bottom w:val="nil"/>
                <w:right w:val="nil"/>
                <w:between w:val="nil"/>
              </w:pBdr>
              <w:rPr>
                <w:rFonts w:ascii="Circe" w:eastAsia="Times New Roman" w:hAnsi="Circe" w:cs="Times New Roman"/>
                <w:sz w:val="24"/>
                <w:szCs w:val="24"/>
                <w:lang w:val="uk-UA"/>
              </w:rPr>
            </w:pPr>
            <w:r w:rsidRPr="0098523D">
              <w:rPr>
                <w:rFonts w:ascii="Circe" w:eastAsia="Times New Roman" w:hAnsi="Circe" w:cs="Times New Roman"/>
                <w:sz w:val="24"/>
                <w:szCs w:val="24"/>
                <w:lang w:val="uk-UA"/>
              </w:rPr>
              <w:t>0,12</w:t>
            </w:r>
          </w:p>
        </w:tc>
      </w:tr>
      <w:tr w:rsidR="007E3193" w:rsidRPr="00CB2C6E" w14:paraId="57AF4997" w14:textId="77777777" w:rsidTr="0098523D">
        <w:trPr>
          <w:trHeight w:val="79"/>
        </w:trPr>
        <w:tc>
          <w:tcPr>
            <w:tcW w:w="25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926F5D" w14:textId="77777777" w:rsidR="007E3193" w:rsidRPr="0098523D" w:rsidRDefault="006A0F70">
            <w:pPr>
              <w:jc w:val="center"/>
              <w:rPr>
                <w:rFonts w:ascii="Circe" w:eastAsia="Times New Roman" w:hAnsi="Circe" w:cs="Times New Roman"/>
                <w:b/>
                <w:sz w:val="24"/>
                <w:szCs w:val="24"/>
                <w:highlight w:val="white"/>
                <w:lang w:val="uk-UA"/>
              </w:rPr>
            </w:pPr>
            <w:r w:rsidRPr="0098523D">
              <w:rPr>
                <w:rFonts w:ascii="Circe" w:eastAsia="Times New Roman" w:hAnsi="Circe" w:cs="Times New Roman"/>
                <w:b/>
                <w:sz w:val="24"/>
                <w:szCs w:val="24"/>
                <w:highlight w:val="white"/>
                <w:lang w:val="uk-UA"/>
              </w:rPr>
              <w:t>Σ:</w:t>
            </w:r>
          </w:p>
        </w:tc>
        <w:tc>
          <w:tcPr>
            <w:tcW w:w="1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C719DA"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- 104</w:t>
            </w:r>
          </w:p>
        </w:tc>
        <w:tc>
          <w:tcPr>
            <w:tcW w:w="9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379C94"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-60</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7ED88C"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-1</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46333A" w14:textId="77777777" w:rsidR="007E3193" w:rsidRPr="0098523D" w:rsidRDefault="006A0F70">
            <w:pPr>
              <w:jc w:val="center"/>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165</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27ECAC" w14:textId="77777777" w:rsidR="007E3193" w:rsidRPr="0098523D" w:rsidRDefault="007E3193">
            <w:pPr>
              <w:jc w:val="center"/>
              <w:rPr>
                <w:rFonts w:ascii="Circe" w:eastAsia="Times New Roman" w:hAnsi="Circe" w:cs="Times New Roman"/>
                <w:b/>
                <w:sz w:val="24"/>
                <w:szCs w:val="24"/>
                <w:lang w:val="uk-UA"/>
              </w:rPr>
            </w:pPr>
          </w:p>
        </w:tc>
      </w:tr>
    </w:tbl>
    <w:p w14:paraId="7AA70E27" w14:textId="77777777" w:rsidR="007E3193" w:rsidRPr="0098523D" w:rsidRDefault="006A0F70" w:rsidP="00EE691C">
      <w:pPr>
        <w:pStyle w:val="3"/>
        <w:keepNext w:val="0"/>
        <w:keepLines w:val="0"/>
        <w:spacing w:before="0" w:after="0"/>
        <w:jc w:val="center"/>
        <w:rPr>
          <w:rFonts w:ascii="Circe" w:hAnsi="Circe"/>
          <w:b/>
          <w:color w:val="548DD4" w:themeColor="text2" w:themeTint="99"/>
          <w:lang w:val="uk-UA"/>
        </w:rPr>
      </w:pPr>
      <w:bookmarkStart w:id="70" w:name="_Toc87205451"/>
      <w:r w:rsidRPr="0098523D">
        <w:rPr>
          <w:rFonts w:ascii="Circe" w:hAnsi="Circe"/>
          <w:b/>
          <w:color w:val="548DD4" w:themeColor="text2" w:themeTint="99"/>
          <w:lang w:val="uk-UA"/>
        </w:rPr>
        <w:t>3.4. Ранжування слабких сторін</w:t>
      </w:r>
      <w:bookmarkEnd w:id="70"/>
    </w:p>
    <w:p w14:paraId="75D6E860"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Зношена інфраструктура -32</w:t>
      </w:r>
    </w:p>
    <w:p w14:paraId="509D8E9B"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Відсутність бюджету – 32</w:t>
      </w:r>
    </w:p>
    <w:p w14:paraId="4774A128" w14:textId="77777777" w:rsidR="007E3193" w:rsidRPr="00CB2C6E" w:rsidRDefault="006A0F70">
      <w:pP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6) Невизначеність функціоналу громади – 27</w:t>
      </w:r>
    </w:p>
    <w:p w14:paraId="605754FE"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1) Незгуртованість – 20 </w:t>
      </w:r>
    </w:p>
    <w:p w14:paraId="11648FD5"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4) Залізнична дорога, транспортне  сполучення – 19</w:t>
      </w:r>
    </w:p>
    <w:p w14:paraId="59EEA602"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7) Дефіцит кваліфікованих кадрів – 19</w:t>
      </w:r>
    </w:p>
    <w:p w14:paraId="0D36056A" w14:textId="0EA64490"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Рівень соціальної відповідальності населення – 16</w:t>
      </w:r>
    </w:p>
    <w:p w14:paraId="6C7A736B" w14:textId="77777777" w:rsidR="007E3193" w:rsidRPr="0098523D" w:rsidRDefault="006A0F70" w:rsidP="00AB788A">
      <w:pPr>
        <w:pStyle w:val="2"/>
        <w:jc w:val="center"/>
        <w:rPr>
          <w:rFonts w:ascii="Circe" w:hAnsi="Circe"/>
          <w:b/>
          <w:color w:val="548DD4" w:themeColor="text2" w:themeTint="99"/>
          <w:lang w:val="uk-UA"/>
        </w:rPr>
      </w:pPr>
      <w:bookmarkStart w:id="71" w:name="_Toc87205452"/>
      <w:r w:rsidRPr="0098523D">
        <w:rPr>
          <w:rFonts w:ascii="Circe" w:hAnsi="Circe"/>
          <w:b/>
          <w:color w:val="548DD4" w:themeColor="text2" w:themeTint="99"/>
          <w:lang w:val="uk-UA"/>
        </w:rPr>
        <w:t>4. Джерела доходів громади</w:t>
      </w:r>
      <w:bookmarkEnd w:id="71"/>
    </w:p>
    <w:p w14:paraId="30AACDC0"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 Пільги та сприятливі умови задля стимулювання розвитку великого, середнього  та малого бізнесу та створення робочих місць.</w:t>
      </w:r>
    </w:p>
    <w:p w14:paraId="23A41E96"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2. ДФРР.</w:t>
      </w:r>
    </w:p>
    <w:p w14:paraId="6A36202E"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Туризм.</w:t>
      </w:r>
    </w:p>
    <w:p w14:paraId="397D6DB0"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lastRenderedPageBreak/>
        <w:t>4. Акцизний збір.</w:t>
      </w:r>
    </w:p>
    <w:p w14:paraId="1BE5BEC6"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Гранти.</w:t>
      </w:r>
    </w:p>
    <w:p w14:paraId="57D4707E"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6. Полігон для сміття, абонування багатоповерхових та приватних будинків відносно послуг вивозу сміття.</w:t>
      </w:r>
    </w:p>
    <w:p w14:paraId="0BEC8551"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7. Розвиток бізнесу з переробки сировини.</w:t>
      </w:r>
    </w:p>
    <w:p w14:paraId="0BC32B5A"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8. Інвентаризація землі.</w:t>
      </w:r>
    </w:p>
    <w:p w14:paraId="5962D4A4"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9. Збільшення робочих місць.</w:t>
      </w:r>
    </w:p>
    <w:p w14:paraId="3F847337"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10. Брендування територій та громад.</w:t>
      </w:r>
    </w:p>
    <w:p w14:paraId="5744E470"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11. Внутрішній вклад - краудфандинг.</w:t>
      </w:r>
    </w:p>
    <w:p w14:paraId="08FC8644" w14:textId="77777777" w:rsidR="007E3193" w:rsidRPr="0098523D" w:rsidRDefault="006A0F70" w:rsidP="00AB788A">
      <w:pPr>
        <w:pStyle w:val="2"/>
        <w:jc w:val="center"/>
        <w:rPr>
          <w:rFonts w:ascii="Circe" w:hAnsi="Circe"/>
          <w:b/>
          <w:color w:val="548DD4" w:themeColor="text2" w:themeTint="99"/>
          <w:lang w:val="uk-UA"/>
        </w:rPr>
      </w:pPr>
      <w:bookmarkStart w:id="72" w:name="_Toc87205453"/>
      <w:r w:rsidRPr="0098523D">
        <w:rPr>
          <w:rFonts w:ascii="Circe" w:hAnsi="Circe"/>
          <w:b/>
          <w:color w:val="548DD4" w:themeColor="text2" w:themeTint="99"/>
          <w:lang w:val="uk-UA"/>
        </w:rPr>
        <w:t>5. Перешкоди щодо до стратегування розвитку</w:t>
      </w:r>
      <w:bookmarkEnd w:id="72"/>
    </w:p>
    <w:p w14:paraId="5AB78F8E"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Розгляд слабких, сильних сторін, можливостей та загроз виявив серед учасників стратегічної сесії </w:t>
      </w:r>
      <w:r w:rsidRPr="00CB2C6E">
        <w:rPr>
          <w:rFonts w:ascii="Circe" w:eastAsia="Times New Roman" w:hAnsi="Circe" w:cs="Times New Roman"/>
          <w:b/>
          <w:i/>
          <w:sz w:val="28"/>
          <w:szCs w:val="28"/>
          <w:lang w:val="uk-UA"/>
        </w:rPr>
        <w:t>занепокоєність великими перешкодами щодо до стратегування розвитку</w:t>
      </w:r>
      <w:r w:rsidRPr="00CB2C6E">
        <w:rPr>
          <w:rFonts w:ascii="Circe" w:eastAsia="Times New Roman" w:hAnsi="Circe" w:cs="Times New Roman"/>
          <w:sz w:val="28"/>
          <w:szCs w:val="28"/>
          <w:lang w:val="uk-UA"/>
        </w:rPr>
        <w:t xml:space="preserve"> в цілому, що було викликано такими процесами:</w:t>
      </w:r>
    </w:p>
    <w:p w14:paraId="4F0B24E9" w14:textId="77777777" w:rsidR="007E3193" w:rsidRPr="00CB2C6E" w:rsidRDefault="006A0F70">
      <w:pPr>
        <w:numPr>
          <w:ilvl w:val="0"/>
          <w:numId w:val="2"/>
        </w:num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Збереження попередньої законодавчої бази щодо повноважень публічного управління (райдержадміністрації та райради) з відсутністю законодавчої бази формування бюджету.</w:t>
      </w:r>
    </w:p>
    <w:p w14:paraId="7993CED1" w14:textId="77777777" w:rsidR="007E3193" w:rsidRPr="00CB2C6E" w:rsidRDefault="006A0F70">
      <w:pPr>
        <w:numPr>
          <w:ilvl w:val="0"/>
          <w:numId w:val="2"/>
        </w:num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Незавершений та невизначений характер реформи на всеукраїнському масштабі відносно об'єднаного району - в якому напрямку буде продовженим реформування району та його публічного управління, що може суттєво вплинути як на сутність їх функціонування, так і на подальшу стратегію.</w:t>
      </w:r>
    </w:p>
    <w:p w14:paraId="36720F67" w14:textId="77777777" w:rsidR="007E3193" w:rsidRPr="00CB2C6E" w:rsidRDefault="006A0F70">
      <w:pPr>
        <w:numPr>
          <w:ilvl w:val="0"/>
          <w:numId w:val="2"/>
        </w:num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Попередня історична згуртованість навколо районів, які існували до об'єднання, конкуренція та “обр</w:t>
      </w:r>
      <w:r w:rsidRPr="00CB2C6E">
        <w:rPr>
          <w:rFonts w:ascii="Circe" w:eastAsia="Times New Roman" w:hAnsi="Circe" w:cs="Times New Roman"/>
          <w:sz w:val="28"/>
          <w:szCs w:val="28"/>
          <w:u w:val="single"/>
          <w:lang w:val="uk-UA"/>
        </w:rPr>
        <w:t>а</w:t>
      </w:r>
      <w:r w:rsidRPr="00CB2C6E">
        <w:rPr>
          <w:rFonts w:ascii="Circe" w:eastAsia="Times New Roman" w:hAnsi="Circe" w:cs="Times New Roman"/>
          <w:sz w:val="28"/>
          <w:szCs w:val="28"/>
          <w:lang w:val="uk-UA"/>
        </w:rPr>
        <w:t xml:space="preserve">зи” щодо визначення центром одного з районів, відчуття несправедливості відносно інших районів. </w:t>
      </w:r>
    </w:p>
    <w:p w14:paraId="50C5B669" w14:textId="410F82E2" w:rsidR="007E3193" w:rsidRPr="00CB2C6E" w:rsidRDefault="006A0F70">
      <w:pPr>
        <w:numPr>
          <w:ilvl w:val="0"/>
          <w:numId w:val="2"/>
        </w:num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Високий рівень латентної конфліктності. Існує невирішений конфлікт щодо центризму попередніх центрів району та офіційно визнаним центром об'єднаного району, бажання діяти без врахування рівня району. Схожа конфліктність існує й на рівні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з можливою актуалізацією конфліктності при “оптимізації” </w:t>
      </w:r>
      <w:r w:rsidRPr="00CB2C6E">
        <w:rPr>
          <w:rFonts w:ascii="Circe" w:eastAsia="Times New Roman" w:hAnsi="Circe" w:cs="Times New Roman"/>
          <w:sz w:val="28"/>
          <w:szCs w:val="28"/>
          <w:lang w:val="uk-UA"/>
        </w:rPr>
        <w:lastRenderedPageBreak/>
        <w:t xml:space="preserve">закладів освіти та бюджетної сфери за різними населеними пунктами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Остання може призвести до </w:t>
      </w:r>
      <w:r w:rsidRPr="00CB2C6E">
        <w:rPr>
          <w:rFonts w:ascii="Circe" w:eastAsia="Times New Roman" w:hAnsi="Circe" w:cs="Times New Roman"/>
          <w:i/>
          <w:sz w:val="28"/>
          <w:szCs w:val="28"/>
          <w:lang w:val="uk-UA"/>
        </w:rPr>
        <w:t>актуалізації діяльності районного рівня публічного управління як медіатора</w:t>
      </w:r>
      <w:r w:rsidRPr="00CB2C6E">
        <w:rPr>
          <w:rFonts w:ascii="Circe" w:eastAsia="Times New Roman" w:hAnsi="Circe" w:cs="Times New Roman"/>
          <w:sz w:val="28"/>
          <w:szCs w:val="28"/>
          <w:lang w:val="uk-UA"/>
        </w:rPr>
        <w:t xml:space="preserve"> у різних конфліктах на рівні громади об’єднаного Василівського району в Запорізькій області.</w:t>
      </w:r>
    </w:p>
    <w:p w14:paraId="4BF3CBBC" w14:textId="494F0C0A" w:rsidR="007E3193" w:rsidRPr="00CB2C6E" w:rsidRDefault="006A0F70">
      <w:pPr>
        <w:numPr>
          <w:ilvl w:val="0"/>
          <w:numId w:val="2"/>
        </w:num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 При відсутності районного бюджету та фінансування </w:t>
      </w:r>
      <w:r w:rsidR="00A51D20">
        <w:rPr>
          <w:rFonts w:ascii="Circe" w:eastAsia="Times New Roman" w:hAnsi="Circe" w:cs="Times New Roman"/>
          <w:sz w:val="28"/>
          <w:szCs w:val="28"/>
          <w:lang w:val="uk-UA"/>
        </w:rPr>
        <w:t>ГРОМАДИ</w:t>
      </w:r>
      <w:r w:rsidRPr="00CB2C6E">
        <w:rPr>
          <w:rFonts w:ascii="Circe" w:eastAsia="Times New Roman" w:hAnsi="Circe" w:cs="Times New Roman"/>
          <w:sz w:val="28"/>
          <w:szCs w:val="28"/>
          <w:lang w:val="uk-UA"/>
        </w:rPr>
        <w:t xml:space="preserve"> безпосередньо з “центру” </w:t>
      </w:r>
      <w:r w:rsidRPr="00CB2C6E">
        <w:rPr>
          <w:rFonts w:ascii="Circe" w:eastAsia="Times New Roman" w:hAnsi="Circe" w:cs="Times New Roman"/>
          <w:i/>
          <w:sz w:val="28"/>
          <w:szCs w:val="28"/>
          <w:lang w:val="uk-UA"/>
        </w:rPr>
        <w:t xml:space="preserve">фінансова зацікавленість в управлінні районом та атомізація </w:t>
      </w:r>
      <w:r w:rsidR="00A51D20">
        <w:rPr>
          <w:rFonts w:ascii="Circe" w:eastAsia="Times New Roman" w:hAnsi="Circe" w:cs="Times New Roman"/>
          <w:i/>
          <w:sz w:val="28"/>
          <w:szCs w:val="28"/>
          <w:lang w:val="uk-UA"/>
        </w:rPr>
        <w:t>ГРОМАДИ</w:t>
      </w:r>
      <w:r w:rsidRPr="00CB2C6E">
        <w:rPr>
          <w:rFonts w:ascii="Circe" w:eastAsia="Times New Roman" w:hAnsi="Circe" w:cs="Times New Roman"/>
          <w:sz w:val="28"/>
          <w:szCs w:val="28"/>
          <w:lang w:val="uk-UA"/>
        </w:rPr>
        <w:t xml:space="preserve"> у вирішенні проблем районного масштабу.</w:t>
      </w:r>
    </w:p>
    <w:p w14:paraId="62DBD338" w14:textId="77777777" w:rsidR="007E3193" w:rsidRPr="00CB2C6E" w:rsidRDefault="006A0F70">
      <w:pPr>
        <w:numPr>
          <w:ilvl w:val="0"/>
          <w:numId w:val="2"/>
        </w:num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Невизначеність функціоналу району, фінансових та інших важелів на етапі реформування визначило “пустоту влади” та перешкоду управління процесами на рівні району - перехід у ситуацію самоорганізації та загрозу “корумпування” та “кримінальності” районного рівня, як компенсація публічного управління “тіньовим управлінням”.</w:t>
      </w:r>
    </w:p>
    <w:p w14:paraId="26430913" w14:textId="77777777" w:rsidR="007E3193" w:rsidRPr="00CB2C6E" w:rsidRDefault="006A0F70">
      <w:pPr>
        <w:numPr>
          <w:ilvl w:val="0"/>
          <w:numId w:val="2"/>
        </w:num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Високий рівень очікування ефективного інвестиційного управління та ініціативи з районного рівня публічного управління, як перекладання відповідальності на цей рівень розвитку..</w:t>
      </w:r>
    </w:p>
    <w:p w14:paraId="74BFEFCC" w14:textId="77777777" w:rsidR="007E3193" w:rsidRPr="00CB2C6E" w:rsidRDefault="006A0F70">
      <w:pPr>
        <w:pBdr>
          <w:top w:val="nil"/>
          <w:left w:val="nil"/>
          <w:bottom w:val="nil"/>
          <w:right w:val="nil"/>
          <w:between w:val="nil"/>
        </w:pBdr>
        <w:ind w:left="720"/>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Тому під час стратегічної сесії на обговорення було поставлено питання про </w:t>
      </w:r>
      <w:r w:rsidRPr="00CB2C6E">
        <w:rPr>
          <w:rFonts w:ascii="Circe" w:eastAsia="Times New Roman" w:hAnsi="Circe" w:cs="Times New Roman"/>
          <w:b/>
          <w:i/>
          <w:sz w:val="28"/>
          <w:szCs w:val="28"/>
          <w:lang w:val="uk-UA"/>
        </w:rPr>
        <w:t>об'єктивно можливий функціонал публічного управління районного рівня на сучасному етапі</w:t>
      </w:r>
      <w:r w:rsidRPr="00CB2C6E">
        <w:rPr>
          <w:rFonts w:ascii="Circe" w:eastAsia="Times New Roman" w:hAnsi="Circe" w:cs="Times New Roman"/>
          <w:sz w:val="28"/>
          <w:szCs w:val="28"/>
          <w:lang w:val="uk-UA"/>
        </w:rPr>
        <w:t xml:space="preserve"> розвитку реформування, який здатні долати перешкоди та слугувати основою для стратегування розвитку </w:t>
      </w:r>
      <w:r w:rsidRPr="00CB2C6E">
        <w:rPr>
          <w:rFonts w:ascii="Circe" w:eastAsia="Times New Roman" w:hAnsi="Circe" w:cs="Times New Roman"/>
          <w:b/>
          <w:i/>
          <w:sz w:val="28"/>
          <w:szCs w:val="28"/>
          <w:lang w:val="uk-UA"/>
        </w:rPr>
        <w:t>громади об’єднаного Василівського району в Запорізькій області.</w:t>
      </w:r>
      <w:r w:rsidRPr="00CB2C6E">
        <w:rPr>
          <w:rFonts w:ascii="Circe" w:eastAsia="Times New Roman" w:hAnsi="Circe" w:cs="Times New Roman"/>
          <w:sz w:val="28"/>
          <w:szCs w:val="28"/>
          <w:lang w:val="uk-UA"/>
        </w:rPr>
        <w:t xml:space="preserve"> При цьому стратегування враховує те, що в умовах вирішення невизначеності або актуалізації цих перешкод потрібні додаткові заходи узгодження стратегії та її адаптування до нових умов.</w:t>
      </w:r>
    </w:p>
    <w:p w14:paraId="025F5368" w14:textId="77777777" w:rsidR="007E3193" w:rsidRPr="00CB2C6E" w:rsidRDefault="006A0F70">
      <w:pPr>
        <w:pBdr>
          <w:top w:val="nil"/>
          <w:left w:val="nil"/>
          <w:bottom w:val="nil"/>
          <w:right w:val="nil"/>
          <w:between w:val="nil"/>
        </w:pBdr>
        <w:ind w:left="720"/>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Під час обговорення на стратегічній сесії були визначені такі функції публічного управління на рівні району.</w:t>
      </w:r>
    </w:p>
    <w:p w14:paraId="1E0F7EA5" w14:textId="77777777" w:rsidR="007E3193" w:rsidRPr="0098523D" w:rsidRDefault="006A0F70" w:rsidP="00AB788A">
      <w:pPr>
        <w:pStyle w:val="2"/>
        <w:jc w:val="center"/>
        <w:rPr>
          <w:rFonts w:ascii="Circe" w:hAnsi="Circe"/>
          <w:b/>
          <w:color w:val="548DD4" w:themeColor="text2" w:themeTint="99"/>
          <w:lang w:val="uk-UA"/>
        </w:rPr>
      </w:pPr>
      <w:bookmarkStart w:id="73" w:name="_Toc87205454"/>
      <w:r w:rsidRPr="0098523D">
        <w:rPr>
          <w:rFonts w:ascii="Circe" w:hAnsi="Circe"/>
          <w:b/>
          <w:color w:val="548DD4" w:themeColor="text2" w:themeTint="99"/>
          <w:lang w:val="uk-UA"/>
        </w:rPr>
        <w:lastRenderedPageBreak/>
        <w:t>6. Функції публічного управління (райдержадміністрації та райради на рівні району</w:t>
      </w:r>
      <w:bookmarkEnd w:id="73"/>
    </w:p>
    <w:p w14:paraId="537A4CD2"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1. Захисник інтересів громади, “лобіювання інтересів на рівні області та загальнонаціональному рівні”. </w:t>
      </w:r>
    </w:p>
    <w:p w14:paraId="15E1ECB5"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 xml:space="preserve">2. Платформа для розвитку молодіжних ініціатив. </w:t>
      </w:r>
    </w:p>
    <w:p w14:paraId="17429C1F"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3. Інформування (підтримка та допомога) мешканців громад, підприємців і т.д.</w:t>
      </w:r>
    </w:p>
    <w:p w14:paraId="716C05DC"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4. Ініціатива у проектах розвитку, в тому числі й інвестиційній привабливості територій району.</w:t>
      </w:r>
    </w:p>
    <w:p w14:paraId="5829B664"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5. Модератор комунікацій та відносин між громадами.</w:t>
      </w:r>
    </w:p>
    <w:p w14:paraId="534702B4"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6. Координатор дій на районному рівні.</w:t>
      </w:r>
    </w:p>
    <w:p w14:paraId="663F8E34"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7. Забезпечення згуртованості населення району.</w:t>
      </w:r>
    </w:p>
    <w:p w14:paraId="2F3F406D" w14:textId="77777777" w:rsidR="007E3193" w:rsidRPr="00CB2C6E" w:rsidRDefault="006A0F70">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8. Соціальне партнерство між громадами та бізнесом.</w:t>
      </w:r>
    </w:p>
    <w:p w14:paraId="26C2DC54" w14:textId="77777777" w:rsidR="0098523D" w:rsidRDefault="006A0F70" w:rsidP="0098523D">
      <w:pPr>
        <w:pBdr>
          <w:top w:val="nil"/>
          <w:left w:val="nil"/>
          <w:bottom w:val="nil"/>
          <w:right w:val="nil"/>
          <w:between w:val="nil"/>
        </w:pBdr>
        <w:jc w:val="both"/>
        <w:rPr>
          <w:rFonts w:ascii="Circe" w:eastAsia="Times New Roman" w:hAnsi="Circe" w:cs="Times New Roman"/>
          <w:sz w:val="28"/>
          <w:szCs w:val="28"/>
          <w:lang w:val="uk-UA"/>
        </w:rPr>
      </w:pPr>
      <w:r w:rsidRPr="00CB2C6E">
        <w:rPr>
          <w:rFonts w:ascii="Circe" w:eastAsia="Times New Roman" w:hAnsi="Circe" w:cs="Times New Roman"/>
          <w:sz w:val="28"/>
          <w:szCs w:val="28"/>
          <w:lang w:val="uk-UA"/>
        </w:rPr>
        <w:t>9. Краудфандинг як спосіб зал</w:t>
      </w:r>
      <w:r w:rsidR="0098523D">
        <w:rPr>
          <w:rFonts w:ascii="Circe" w:eastAsia="Times New Roman" w:hAnsi="Circe" w:cs="Times New Roman"/>
          <w:sz w:val="28"/>
          <w:szCs w:val="28"/>
          <w:lang w:val="uk-UA"/>
        </w:rPr>
        <w:t>учити кошти для розвитку району</w:t>
      </w:r>
      <w:bookmarkStart w:id="74" w:name="_vpjolrx7dg9p" w:colFirst="0" w:colLast="0"/>
      <w:bookmarkStart w:id="75" w:name="_Toc87205455"/>
      <w:bookmarkEnd w:id="74"/>
    </w:p>
    <w:p w14:paraId="257A8DBD" w14:textId="77777777" w:rsidR="0098523D" w:rsidRDefault="0098523D" w:rsidP="0098523D">
      <w:pPr>
        <w:pBdr>
          <w:top w:val="nil"/>
          <w:left w:val="nil"/>
          <w:bottom w:val="nil"/>
          <w:right w:val="nil"/>
          <w:between w:val="nil"/>
        </w:pBdr>
        <w:jc w:val="both"/>
        <w:rPr>
          <w:rFonts w:ascii="Circe" w:eastAsia="Times New Roman" w:hAnsi="Circe" w:cs="Times New Roman"/>
          <w:sz w:val="28"/>
          <w:szCs w:val="28"/>
          <w:lang w:val="uk-UA"/>
        </w:rPr>
      </w:pPr>
    </w:p>
    <w:p w14:paraId="3E7E8D95"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180A55D0"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5F8AC761"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6A0FC4A1"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79F74002"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1D5F7FAB"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73B18F2C"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7DCE72D5"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74184C4A"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633396E9"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4D31555D"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78A4C020"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636B88AE"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2F675B32"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2B225ACB"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6001D81D" w14:textId="77777777" w:rsidR="0098523D" w:rsidRDefault="0098523D" w:rsidP="0098523D">
      <w:pPr>
        <w:pBdr>
          <w:top w:val="nil"/>
          <w:left w:val="nil"/>
          <w:bottom w:val="nil"/>
          <w:right w:val="nil"/>
          <w:between w:val="nil"/>
        </w:pBdr>
        <w:jc w:val="center"/>
        <w:rPr>
          <w:rFonts w:ascii="Circe" w:hAnsi="Circe"/>
          <w:b/>
          <w:i/>
          <w:color w:val="365F91"/>
          <w:sz w:val="34"/>
          <w:szCs w:val="34"/>
          <w:lang w:val="uk-UA"/>
        </w:rPr>
      </w:pPr>
    </w:p>
    <w:p w14:paraId="699C4D5F" w14:textId="77777777" w:rsidR="0098523D" w:rsidRDefault="006A0F70" w:rsidP="0098523D">
      <w:pPr>
        <w:pBdr>
          <w:top w:val="nil"/>
          <w:left w:val="nil"/>
          <w:bottom w:val="nil"/>
          <w:right w:val="nil"/>
          <w:between w:val="nil"/>
        </w:pBdr>
        <w:jc w:val="center"/>
        <w:rPr>
          <w:rFonts w:ascii="Circe" w:hAnsi="Circe"/>
          <w:b/>
          <w:i/>
          <w:color w:val="365F91"/>
          <w:sz w:val="34"/>
          <w:szCs w:val="34"/>
          <w:lang w:val="uk-UA"/>
        </w:rPr>
      </w:pPr>
      <w:r w:rsidRPr="00CB2C6E">
        <w:rPr>
          <w:rFonts w:ascii="Circe" w:hAnsi="Circe"/>
          <w:b/>
          <w:i/>
          <w:color w:val="365F91"/>
          <w:sz w:val="34"/>
          <w:szCs w:val="34"/>
          <w:lang w:val="uk-UA"/>
        </w:rPr>
        <w:lastRenderedPageBreak/>
        <w:t xml:space="preserve">III. ГОЛОВНІ ЧИННИКИ І СЦЕНАРІЇ РОЗВИТКУ ВАСИЛІВСЬКОГО РАЙОНУ </w:t>
      </w:r>
    </w:p>
    <w:p w14:paraId="4F1448AA" w14:textId="766DE186" w:rsidR="007E3193" w:rsidRPr="00CB2C6E" w:rsidRDefault="006A0F70" w:rsidP="0098523D">
      <w:pPr>
        <w:pBdr>
          <w:top w:val="nil"/>
          <w:left w:val="nil"/>
          <w:bottom w:val="nil"/>
          <w:right w:val="nil"/>
          <w:between w:val="nil"/>
        </w:pBdr>
        <w:jc w:val="center"/>
        <w:rPr>
          <w:rFonts w:ascii="Circe" w:hAnsi="Circe"/>
          <w:b/>
          <w:i/>
          <w:color w:val="365F91"/>
          <w:sz w:val="34"/>
          <w:szCs w:val="34"/>
          <w:lang w:val="uk-UA"/>
        </w:rPr>
      </w:pPr>
      <w:r w:rsidRPr="00CB2C6E">
        <w:rPr>
          <w:rFonts w:ascii="Circe" w:hAnsi="Circe"/>
          <w:b/>
          <w:i/>
          <w:color w:val="365F91"/>
          <w:sz w:val="34"/>
          <w:szCs w:val="34"/>
          <w:lang w:val="uk-UA"/>
        </w:rPr>
        <w:t>( SWOT-аналіз та TOWS-сценарування)</w:t>
      </w:r>
      <w:bookmarkEnd w:id="75"/>
    </w:p>
    <w:p w14:paraId="58346E69" w14:textId="77777777" w:rsidR="007E3193" w:rsidRPr="00CB2C6E" w:rsidRDefault="00EE691C" w:rsidP="00AB788A">
      <w:pPr>
        <w:pStyle w:val="2"/>
        <w:jc w:val="center"/>
        <w:rPr>
          <w:rFonts w:ascii="Circe" w:hAnsi="Circe"/>
          <w:color w:val="548DD4" w:themeColor="text2" w:themeTint="99"/>
          <w:lang w:val="uk-UA"/>
        </w:rPr>
      </w:pPr>
      <w:bookmarkStart w:id="76" w:name="_Toc87205456"/>
      <w:r w:rsidRPr="00CB2C6E">
        <w:rPr>
          <w:rFonts w:ascii="Circe" w:hAnsi="Circe"/>
          <w:color w:val="548DD4" w:themeColor="text2" w:themeTint="99"/>
          <w:lang w:val="uk-UA"/>
        </w:rPr>
        <w:t xml:space="preserve">1. </w:t>
      </w:r>
      <w:r w:rsidR="006A0F70" w:rsidRPr="00CB2C6E">
        <w:rPr>
          <w:rFonts w:ascii="Circe" w:hAnsi="Circe"/>
          <w:color w:val="548DD4" w:themeColor="text2" w:themeTint="99"/>
          <w:lang w:val="uk-UA"/>
        </w:rPr>
        <w:t>Таблиця кодування SWOT</w:t>
      </w:r>
      <w:bookmarkEnd w:id="76"/>
    </w:p>
    <w:tbl>
      <w:tblPr>
        <w:tblW w:w="9629" w:type="dxa"/>
        <w:tblBorders>
          <w:top w:val="nil"/>
          <w:left w:val="nil"/>
          <w:bottom w:val="nil"/>
          <w:right w:val="nil"/>
          <w:insideH w:val="nil"/>
          <w:insideV w:val="nil"/>
        </w:tblBorders>
        <w:tblLook w:val="0600" w:firstRow="0" w:lastRow="0" w:firstColumn="0" w:lastColumn="0" w:noHBand="1" w:noVBand="1"/>
      </w:tblPr>
      <w:tblGrid>
        <w:gridCol w:w="5377"/>
        <w:gridCol w:w="4252"/>
      </w:tblGrid>
      <w:tr w:rsidR="00C308D7" w:rsidRPr="00CB2C6E" w14:paraId="0F9E2168" w14:textId="77777777" w:rsidTr="00C308D7">
        <w:trPr>
          <w:cantSplit/>
          <w:trHeight w:val="4406"/>
        </w:trPr>
        <w:tc>
          <w:tcPr>
            <w:tcW w:w="53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7BDA18"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Внутрішні сильні сторони громади об’єднаного Василівського району в Запорізькій області</w:t>
            </w:r>
          </w:p>
          <w:p w14:paraId="2E6ABC03"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S1. Крупні підприємства, АЕС  </w:t>
            </w:r>
          </w:p>
          <w:p w14:paraId="4FBB8B24"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S2. Фермерське господарство, малий та середній бізнес  </w:t>
            </w:r>
          </w:p>
          <w:p w14:paraId="68D5CBED"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S3. Люди</w:t>
            </w:r>
          </w:p>
          <w:p w14:paraId="6CFD39DB"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S4. Земельні ресурси  </w:t>
            </w:r>
          </w:p>
          <w:p w14:paraId="49A182F0"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S5. Водні ресурси  </w:t>
            </w:r>
          </w:p>
          <w:p w14:paraId="54291F1B"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S6. Географічне положення  </w:t>
            </w:r>
          </w:p>
          <w:p w14:paraId="489B3A8E"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S7. Організаційно – управлінський потенціал</w:t>
            </w:r>
          </w:p>
          <w:p w14:paraId="06223B12"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S8. Збережена інфраструктура соціальної галузі та кадри  </w:t>
            </w:r>
          </w:p>
          <w:p w14:paraId="6A40E113"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S9. Транспортне сполучення  </w:t>
            </w:r>
          </w:p>
          <w:p w14:paraId="5607974D"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S10. Логістика</w:t>
            </w:r>
          </w:p>
          <w:p w14:paraId="7C445968"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S11. Корисні копалини  </w:t>
            </w:r>
          </w:p>
          <w:p w14:paraId="6526F552"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S12. Культурно – історична спадщина, туризм</w:t>
            </w:r>
          </w:p>
        </w:tc>
        <w:tc>
          <w:tcPr>
            <w:tcW w:w="42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29E4573" w14:textId="77777777" w:rsidR="00C308D7" w:rsidRPr="0098523D" w:rsidRDefault="00C308D7" w:rsidP="001C4DFD">
            <w:pPr>
              <w:pBdr>
                <w:top w:val="nil"/>
                <w:left w:val="nil"/>
                <w:bottom w:val="nil"/>
                <w:right w:val="nil"/>
                <w:between w:val="nil"/>
              </w:pBdr>
              <w:spacing w:line="240" w:lineRule="auto"/>
              <w:jc w:val="both"/>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Внутрішні слабкі сторони громади об’єднаного Василівського району в Запорізькій області</w:t>
            </w:r>
          </w:p>
          <w:p w14:paraId="2CDB0D84"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W1. Зношена інфраструктура</w:t>
            </w:r>
          </w:p>
          <w:p w14:paraId="6AA25864"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W2. Відсутність бюджету на рівні району.</w:t>
            </w:r>
          </w:p>
          <w:p w14:paraId="7125F38E"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W3. Невизначеність функціоналу громади та її публічного управління.</w:t>
            </w:r>
          </w:p>
          <w:p w14:paraId="57FD78C2"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W4. Незгуртованість об'єднаної громади району.</w:t>
            </w:r>
          </w:p>
          <w:p w14:paraId="320E9327"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W5. Залізнична дорога, транспортне  сполучення</w:t>
            </w:r>
          </w:p>
          <w:p w14:paraId="74300F7D"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W6. Дефіцит кваліфікованих кадрів</w:t>
            </w:r>
          </w:p>
          <w:p w14:paraId="72CF23D2"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W7. Рівень соціальної відповідальності населення</w:t>
            </w:r>
          </w:p>
        </w:tc>
      </w:tr>
      <w:tr w:rsidR="00C308D7" w:rsidRPr="00157985" w14:paraId="67FB5A13" w14:textId="77777777" w:rsidTr="00C308D7">
        <w:trPr>
          <w:cantSplit/>
          <w:trHeight w:val="5198"/>
        </w:trPr>
        <w:tc>
          <w:tcPr>
            <w:tcW w:w="537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745ED5" w14:textId="77777777" w:rsidR="00C308D7" w:rsidRPr="0098523D" w:rsidRDefault="00C308D7" w:rsidP="001C4DFD">
            <w:pPr>
              <w:spacing w:line="240" w:lineRule="auto"/>
              <w:jc w:val="both"/>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lastRenderedPageBreak/>
              <w:t>Зовнішні можливості</w:t>
            </w:r>
          </w:p>
          <w:p w14:paraId="4B66F93B"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O1. Робота крупних підприємств, які поповнюють бюджет</w:t>
            </w:r>
          </w:p>
          <w:p w14:paraId="48741CD5"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O2. Розвиток IT- технологій</w:t>
            </w:r>
          </w:p>
          <w:p w14:paraId="2982ED66"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O3. Співпраця громад між собою</w:t>
            </w:r>
          </w:p>
          <w:p w14:paraId="1EDA299D"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O4. Регіональна переробка сміття (абонування)</w:t>
            </w:r>
          </w:p>
          <w:p w14:paraId="327B316B"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O5. Рівень загальної освіти</w:t>
            </w:r>
          </w:p>
          <w:p w14:paraId="3B23B75A"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O6. Комунальні підприємства регіонального/субрегіонального водопостачання</w:t>
            </w:r>
          </w:p>
          <w:p w14:paraId="643DDD99"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O7.  Згуртованість громади</w:t>
            </w:r>
          </w:p>
          <w:p w14:paraId="346B119F"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O8. Лобіст та захисник інтересів громади</w:t>
            </w:r>
          </w:p>
          <w:p w14:paraId="0A8FCED7"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O9. Можливість створення комунальних підприємств для заробітку</w:t>
            </w:r>
          </w:p>
          <w:p w14:paraId="49FECBEC"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O10. Розвиток спорту</w:t>
            </w:r>
          </w:p>
          <w:p w14:paraId="4EE1F0F4"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O11. Стан екології</w:t>
            </w:r>
          </w:p>
          <w:p w14:paraId="4CE5A0C6"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О12. Фермерське господарство</w:t>
            </w:r>
          </w:p>
          <w:p w14:paraId="2055A77F"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О13. Професійно-технічна освіта</w:t>
            </w:r>
          </w:p>
          <w:p w14:paraId="11076544"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О14. Туризм</w:t>
            </w:r>
          </w:p>
          <w:p w14:paraId="63C4A908"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 xml:space="preserve">О15. Перевезення </w:t>
            </w:r>
          </w:p>
          <w:p w14:paraId="0A95951D" w14:textId="77777777" w:rsidR="00C308D7" w:rsidRPr="0098523D" w:rsidRDefault="00C308D7" w:rsidP="001C4DFD">
            <w:pPr>
              <w:spacing w:line="240" w:lineRule="auto"/>
              <w:jc w:val="both"/>
              <w:rPr>
                <w:rFonts w:ascii="Circe" w:eastAsia="Times New Roman" w:hAnsi="Circe" w:cs="Times New Roman"/>
                <w:b/>
                <w:sz w:val="24"/>
                <w:szCs w:val="24"/>
                <w:lang w:val="uk-UA"/>
              </w:rPr>
            </w:pPr>
            <w:r w:rsidRPr="0098523D">
              <w:rPr>
                <w:rFonts w:ascii="Circe" w:eastAsia="Times New Roman" w:hAnsi="Circe" w:cs="Times New Roman"/>
                <w:sz w:val="24"/>
                <w:szCs w:val="24"/>
                <w:lang w:val="uk-UA"/>
              </w:rPr>
              <w:t>О16. Ритуальні послуги</w:t>
            </w:r>
          </w:p>
        </w:tc>
        <w:tc>
          <w:tcPr>
            <w:tcW w:w="4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864105" w14:textId="77777777" w:rsidR="00C308D7" w:rsidRPr="0098523D" w:rsidRDefault="00C308D7" w:rsidP="001C4DFD">
            <w:pPr>
              <w:spacing w:line="240" w:lineRule="auto"/>
              <w:jc w:val="both"/>
              <w:rPr>
                <w:rFonts w:ascii="Circe" w:eastAsia="Times New Roman" w:hAnsi="Circe" w:cs="Times New Roman"/>
                <w:b/>
                <w:sz w:val="24"/>
                <w:szCs w:val="24"/>
                <w:lang w:val="uk-UA"/>
              </w:rPr>
            </w:pPr>
            <w:r w:rsidRPr="0098523D">
              <w:rPr>
                <w:rFonts w:ascii="Circe" w:eastAsia="Times New Roman" w:hAnsi="Circe" w:cs="Times New Roman"/>
                <w:b/>
                <w:sz w:val="24"/>
                <w:szCs w:val="24"/>
                <w:lang w:val="uk-UA"/>
              </w:rPr>
              <w:t>Зовнішні загрози</w:t>
            </w:r>
          </w:p>
          <w:p w14:paraId="64791B3B"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T1. Рівень доходів, якості  та соціально - побутового рівня життя</w:t>
            </w:r>
          </w:p>
          <w:p w14:paraId="15168C0A"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T2. Медицина</w:t>
            </w:r>
          </w:p>
          <w:p w14:paraId="1D071ACD"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T3. Імміграція молоді</w:t>
            </w:r>
          </w:p>
          <w:p w14:paraId="349BE2AB"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T4. Відтік кваліфікованих кадрів</w:t>
            </w:r>
          </w:p>
          <w:p w14:paraId="5B539CCD"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T5. Залізнична дорога</w:t>
            </w:r>
          </w:p>
          <w:p w14:paraId="31B346C8"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T6. Збільшення незахищених верств населення</w:t>
            </w:r>
          </w:p>
          <w:p w14:paraId="45AF261F"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T7.  Монополізація землі</w:t>
            </w:r>
          </w:p>
          <w:p w14:paraId="6B564754" w14:textId="77777777" w:rsidR="00C308D7" w:rsidRPr="0098523D" w:rsidRDefault="00C308D7" w:rsidP="001C4DFD">
            <w:pPr>
              <w:spacing w:line="240" w:lineRule="auto"/>
              <w:jc w:val="both"/>
              <w:rPr>
                <w:rFonts w:ascii="Circe" w:eastAsia="Times New Roman" w:hAnsi="Circe" w:cs="Times New Roman"/>
                <w:sz w:val="24"/>
                <w:szCs w:val="24"/>
                <w:lang w:val="uk-UA"/>
              </w:rPr>
            </w:pPr>
            <w:r w:rsidRPr="0098523D">
              <w:rPr>
                <w:rFonts w:ascii="Circe" w:eastAsia="Times New Roman" w:hAnsi="Circe" w:cs="Times New Roman"/>
                <w:sz w:val="24"/>
                <w:szCs w:val="24"/>
                <w:lang w:val="uk-UA"/>
              </w:rPr>
              <w:t>T8. Обмеженість ринку збуту</w:t>
            </w:r>
          </w:p>
        </w:tc>
      </w:tr>
    </w:tbl>
    <w:p w14:paraId="24439D86" w14:textId="73FC832C" w:rsidR="00C308D7" w:rsidRPr="00543D88" w:rsidRDefault="00C308D7">
      <w:pPr>
        <w:ind w:left="1440"/>
        <w:jc w:val="both"/>
        <w:rPr>
          <w:rFonts w:ascii="Times New Roman" w:eastAsia="Times New Roman" w:hAnsi="Times New Roman" w:cs="Times New Roman"/>
          <w:sz w:val="28"/>
          <w:szCs w:val="28"/>
          <w:lang w:val="uk-UA"/>
        </w:rPr>
        <w:sectPr w:rsidR="00C308D7" w:rsidRPr="00543D88">
          <w:pgSz w:w="11909" w:h="16834"/>
          <w:pgMar w:top="1440" w:right="1440" w:bottom="1440" w:left="1440" w:header="720" w:footer="720" w:gutter="0"/>
          <w:cols w:space="720"/>
        </w:sectPr>
      </w:pPr>
    </w:p>
    <w:p w14:paraId="50FED474" w14:textId="77777777" w:rsidR="007E3193" w:rsidRPr="00CB2C6E" w:rsidRDefault="006A0F70" w:rsidP="00AB788A">
      <w:pPr>
        <w:pStyle w:val="2"/>
        <w:jc w:val="center"/>
        <w:rPr>
          <w:rFonts w:ascii="Circe" w:hAnsi="Circe"/>
          <w:color w:val="548DD4" w:themeColor="text2" w:themeTint="99"/>
          <w:lang w:val="uk-UA"/>
        </w:rPr>
      </w:pPr>
      <w:bookmarkStart w:id="77" w:name="_Toc87205457"/>
      <w:r w:rsidRPr="00CB2C6E">
        <w:rPr>
          <w:rFonts w:ascii="Circe" w:hAnsi="Circe"/>
          <w:color w:val="548DD4" w:themeColor="text2" w:themeTint="99"/>
          <w:lang w:val="uk-UA"/>
        </w:rPr>
        <w:lastRenderedPageBreak/>
        <w:t>2. Таблиця сполучення SWOT</w:t>
      </w:r>
      <w:bookmarkEnd w:id="77"/>
    </w:p>
    <w:p w14:paraId="5979E3B2" w14:textId="39AFF22D" w:rsidR="009157CF" w:rsidRPr="00543D88" w:rsidRDefault="009157CF">
      <w:pPr>
        <w:jc w:val="both"/>
        <w:rPr>
          <w:rFonts w:ascii="Times New Roman" w:eastAsia="Times New Roman" w:hAnsi="Times New Roman" w:cs="Times New Roman"/>
          <w:sz w:val="28"/>
          <w:szCs w:val="28"/>
          <w:lang w:val="uk-UA"/>
        </w:rPr>
        <w:sectPr w:rsidR="009157CF" w:rsidRPr="00543D88">
          <w:pgSz w:w="16834" w:h="11909" w:orient="landscape"/>
          <w:pgMar w:top="1440" w:right="1440" w:bottom="1440" w:left="1440" w:header="720" w:footer="720" w:gutter="0"/>
          <w:cols w:space="720"/>
        </w:sectPr>
      </w:pPr>
      <w:r>
        <w:rPr>
          <w:noProof/>
        </w:rPr>
        <w:drawing>
          <wp:inline distT="0" distB="0" distL="0" distR="0" wp14:anchorId="2DEA8795" wp14:editId="352C9E3C">
            <wp:extent cx="7926995" cy="4736085"/>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926995" cy="4736085"/>
                    </a:xfrm>
                    <a:prstGeom prst="rect">
                      <a:avLst/>
                    </a:prstGeom>
                  </pic:spPr>
                </pic:pic>
              </a:graphicData>
            </a:graphic>
          </wp:inline>
        </w:drawing>
      </w:r>
    </w:p>
    <w:p w14:paraId="34210DB0" w14:textId="77777777" w:rsidR="007E3193" w:rsidRPr="0098523D" w:rsidRDefault="00EE691C" w:rsidP="00AB788A">
      <w:pPr>
        <w:pStyle w:val="2"/>
        <w:jc w:val="center"/>
        <w:rPr>
          <w:rFonts w:ascii="Circe" w:hAnsi="Circe"/>
          <w:b/>
          <w:color w:val="548DD4" w:themeColor="text2" w:themeTint="99"/>
          <w:lang w:val="uk-UA"/>
        </w:rPr>
      </w:pPr>
      <w:bookmarkStart w:id="78" w:name="_Toc87205458"/>
      <w:r w:rsidRPr="0098523D">
        <w:rPr>
          <w:b/>
          <w:color w:val="548DD4" w:themeColor="text2" w:themeTint="99"/>
          <w:lang w:val="uk-UA"/>
        </w:rPr>
        <w:lastRenderedPageBreak/>
        <w:t>3</w:t>
      </w:r>
      <w:r w:rsidRPr="0098523D">
        <w:rPr>
          <w:rFonts w:ascii="Circe" w:hAnsi="Circe"/>
          <w:b/>
          <w:color w:val="548DD4" w:themeColor="text2" w:themeTint="99"/>
          <w:lang w:val="uk-UA"/>
        </w:rPr>
        <w:t xml:space="preserve">. </w:t>
      </w:r>
      <w:r w:rsidR="006A0F70" w:rsidRPr="0098523D">
        <w:rPr>
          <w:rFonts w:ascii="Circe" w:hAnsi="Circe"/>
          <w:b/>
          <w:color w:val="548DD4" w:themeColor="text2" w:themeTint="99"/>
          <w:lang w:val="uk-UA"/>
        </w:rPr>
        <w:t>Сценарії розвитку громади об’єднаного Василівського району в Запорізькій області і на основі методики SWOT/TOWS аналізу</w:t>
      </w:r>
      <w:bookmarkEnd w:id="78"/>
    </w:p>
    <w:p w14:paraId="7316F399" w14:textId="6D63EC8D" w:rsidR="007E3193" w:rsidRPr="003779E1" w:rsidRDefault="006A0F70" w:rsidP="003779E1">
      <w:pPr>
        <w:jc w:val="both"/>
        <w:rPr>
          <w:rFonts w:ascii="Circe" w:eastAsia="Times New Roman" w:hAnsi="Circe" w:cs="Times New Roman"/>
          <w:b/>
          <w:sz w:val="28"/>
          <w:szCs w:val="28"/>
          <w:lang w:val="uk-UA"/>
        </w:rPr>
      </w:pPr>
      <w:r w:rsidRPr="003779E1">
        <w:rPr>
          <w:rFonts w:ascii="Circe" w:eastAsia="Times New Roman" w:hAnsi="Circe" w:cs="Times New Roman"/>
          <w:sz w:val="28"/>
          <w:szCs w:val="28"/>
          <w:lang w:val="uk-UA"/>
        </w:rPr>
        <w:t xml:space="preserve">За результатами проведеного аналізу перспективних проблем та очікувань </w:t>
      </w:r>
      <w:r w:rsidR="00A51D20">
        <w:rPr>
          <w:rFonts w:ascii="Circe" w:eastAsia="Times New Roman" w:hAnsi="Circe" w:cs="Times New Roman"/>
          <w:sz w:val="28"/>
          <w:szCs w:val="28"/>
          <w:lang w:val="uk-UA"/>
        </w:rPr>
        <w:t>ГРОМАДИ</w:t>
      </w:r>
      <w:r w:rsidRPr="003779E1">
        <w:rPr>
          <w:rFonts w:ascii="Circe" w:eastAsia="Times New Roman" w:hAnsi="Circe" w:cs="Times New Roman"/>
          <w:sz w:val="28"/>
          <w:szCs w:val="28"/>
          <w:lang w:val="uk-UA"/>
        </w:rPr>
        <w:t xml:space="preserve">, побудованої SWOT – матриці можна зробити такі прогнози розвитку тенденцій розвитку Василівського району: </w:t>
      </w:r>
    </w:p>
    <w:p w14:paraId="528C2C8B" w14:textId="7071D4CD" w:rsidR="00EE691C" w:rsidRPr="0098523D" w:rsidRDefault="00EE691C" w:rsidP="00EE691C">
      <w:pPr>
        <w:pStyle w:val="3"/>
        <w:keepNext w:val="0"/>
        <w:keepLines w:val="0"/>
        <w:spacing w:before="0" w:after="0"/>
        <w:jc w:val="center"/>
        <w:rPr>
          <w:rFonts w:ascii="Circe" w:hAnsi="Circe"/>
          <w:b/>
          <w:color w:val="548DD4" w:themeColor="text2" w:themeTint="99"/>
          <w:lang w:val="uk-UA"/>
        </w:rPr>
      </w:pPr>
      <w:bookmarkStart w:id="79" w:name="_Toc87205459"/>
      <w:r w:rsidRPr="0098523D">
        <w:rPr>
          <w:rFonts w:ascii="Circe" w:hAnsi="Circe"/>
          <w:b/>
          <w:color w:val="548DD4" w:themeColor="text2" w:themeTint="99"/>
          <w:lang w:val="uk-UA"/>
        </w:rPr>
        <w:t>3.1.</w:t>
      </w:r>
      <w:r w:rsidR="006A0F70" w:rsidRPr="0098523D">
        <w:rPr>
          <w:rFonts w:ascii="Circe" w:hAnsi="Circe"/>
          <w:b/>
          <w:color w:val="548DD4" w:themeColor="text2" w:themeTint="99"/>
          <w:lang w:val="uk-UA"/>
        </w:rPr>
        <w:t xml:space="preserve"> Стратегія WT (mini – mini)</w:t>
      </w:r>
      <w:bookmarkEnd w:id="79"/>
    </w:p>
    <w:p w14:paraId="6695A2FD"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Загалом, метою стратегії WT є мінімізація як слабких місць, так і загроз. Доведеться боротися за її виживання або навіть варіантом може бути вибрана ліквідація, або інші варіанти. Позиція WT така, яку будь-яка фірма намагатиметься уникнути.</w:t>
      </w:r>
    </w:p>
    <w:p w14:paraId="159AC397"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Над розробкою сценарію розвитку працювали</w:t>
      </w:r>
    </w:p>
    <w:p w14:paraId="6D4E3F1C"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Наталія Плюйко,</w:t>
      </w:r>
    </w:p>
    <w:p w14:paraId="6DD80B68"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Денис Калінін,</w:t>
      </w:r>
    </w:p>
    <w:p w14:paraId="143A86E6"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Юрій Лізюра,</w:t>
      </w:r>
    </w:p>
    <w:p w14:paraId="2455F19C"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Маріана Вакула,</w:t>
      </w:r>
    </w:p>
    <w:p w14:paraId="1022AF2A"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Вікторія Кривуля.</w:t>
      </w:r>
    </w:p>
    <w:p w14:paraId="1DA6884C" w14:textId="01CA93BF"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Модератор – Андрій Волков. Головною метою даної стратегії є мінімізація слабких сторін та загроз або знизити загрози шляхом ліквідації слабких сторін.</w:t>
      </w:r>
    </w:p>
    <w:p w14:paraId="18C77B44"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За результатами таблиці сполучення SWOT було виокремлено наступне:</w:t>
      </w:r>
    </w:p>
    <w:p w14:paraId="37D0A743" w14:textId="77777777" w:rsidR="007E3193" w:rsidRPr="003779E1" w:rsidRDefault="006A0F70">
      <w:pPr>
        <w:jc w:val="both"/>
        <w:rPr>
          <w:rFonts w:ascii="Circe" w:eastAsia="Times New Roman" w:hAnsi="Circe" w:cs="Times New Roman"/>
          <w:i/>
          <w:sz w:val="28"/>
          <w:szCs w:val="28"/>
          <w:lang w:val="uk-UA"/>
        </w:rPr>
      </w:pPr>
      <w:r w:rsidRPr="003779E1">
        <w:rPr>
          <w:rFonts w:ascii="Circe" w:eastAsia="Times New Roman" w:hAnsi="Circe" w:cs="Times New Roman"/>
          <w:i/>
          <w:sz w:val="28"/>
          <w:szCs w:val="28"/>
          <w:lang w:val="uk-UA"/>
        </w:rPr>
        <w:t>Найбільш слабкі сторони:</w:t>
      </w:r>
    </w:p>
    <w:p w14:paraId="5AAD7AB9"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W3. Невизначеність функціоналу району - 48</w:t>
      </w:r>
    </w:p>
    <w:p w14:paraId="4C49ECB0"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W2. Відсутність бюджету - 36</w:t>
      </w:r>
    </w:p>
    <w:p w14:paraId="4B0A01D7"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W5. Залізнична дорога, транспортне сполучення - 34</w:t>
      </w:r>
    </w:p>
    <w:p w14:paraId="59F57024" w14:textId="77777777" w:rsidR="007E3193" w:rsidRPr="003779E1" w:rsidRDefault="006A0F70">
      <w:pPr>
        <w:jc w:val="both"/>
        <w:rPr>
          <w:rFonts w:ascii="Circe" w:eastAsia="Times New Roman" w:hAnsi="Circe" w:cs="Times New Roman"/>
          <w:i/>
          <w:sz w:val="28"/>
          <w:szCs w:val="28"/>
          <w:lang w:val="uk-UA"/>
        </w:rPr>
      </w:pPr>
      <w:r w:rsidRPr="003779E1">
        <w:rPr>
          <w:rFonts w:ascii="Circe" w:eastAsia="Times New Roman" w:hAnsi="Circe" w:cs="Times New Roman"/>
          <w:i/>
          <w:sz w:val="28"/>
          <w:szCs w:val="28"/>
          <w:lang w:val="uk-UA"/>
        </w:rPr>
        <w:t>Найбільші зовнішні загрози :</w:t>
      </w:r>
    </w:p>
    <w:p w14:paraId="37DC0984"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Т5. Залізнична дорога  - 5</w:t>
      </w:r>
    </w:p>
    <w:p w14:paraId="0F65F123"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Т7. Монополізація землі - 4</w:t>
      </w:r>
    </w:p>
    <w:p w14:paraId="54E07992"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3.Т2. Медицина - 3</w:t>
      </w:r>
    </w:p>
    <w:p w14:paraId="42A4B62C" w14:textId="4C85096F"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Для мінімізації слабких сторін та загроз було запропоновано такі шляхи:</w:t>
      </w:r>
    </w:p>
    <w:p w14:paraId="43ED918C" w14:textId="13FB7D7E"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Ініціювати районною радою разом з депу</w:t>
      </w:r>
      <w:r w:rsidR="001C19C5">
        <w:rPr>
          <w:rFonts w:ascii="Circe" w:eastAsia="Times New Roman" w:hAnsi="Circe" w:cs="Times New Roman"/>
          <w:sz w:val="28"/>
          <w:szCs w:val="28"/>
          <w:lang w:val="uk-UA"/>
        </w:rPr>
        <w:t xml:space="preserve">татами Верховної ради перегляд </w:t>
      </w:r>
      <w:r w:rsidRPr="003779E1">
        <w:rPr>
          <w:rFonts w:ascii="Circe" w:eastAsia="Times New Roman" w:hAnsi="Circe" w:cs="Times New Roman"/>
          <w:sz w:val="28"/>
          <w:szCs w:val="28"/>
          <w:lang w:val="uk-UA"/>
        </w:rPr>
        <w:t>змін до Бюджетного кодексу України (формування районного бюджету).</w:t>
      </w:r>
    </w:p>
    <w:p w14:paraId="0BF5805A"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Ініціювати районною радою разом з депутатами Верховної ради розподіл ПДФО за рахунок державної частки (25%) на субрегіональний рівень – 5%.</w:t>
      </w:r>
    </w:p>
    <w:p w14:paraId="6449C406"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Ініціювати районною радою разом з депутатами Верховної ради перенаправлення частки екологічного податку та сплату за «надра» до районного бюджету.</w:t>
      </w:r>
    </w:p>
    <w:p w14:paraId="7CF21762"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Ініціювати районною радою разом з депутатами Верховної ради збереження військового збору на рівні району (як делегованого повноваження мобілізованих функцій).</w:t>
      </w:r>
    </w:p>
    <w:p w14:paraId="6E77F872"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Формування та поповнення бюджету спрямовано на реалізацію можливості розробляти та реалізовувати програми соціально – культурного та економічного розвитку в районі, формувати бюджет розвитку.</w:t>
      </w:r>
    </w:p>
    <w:p w14:paraId="0B831259"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6) Забезпечення вторинного рівня закладів охорони здоров’я на рівні центральних районних лікарень та багатопрофільних лікарень інтенсивного лікування, як одна з функцій району. Участь в утриманні лікарень.</w:t>
      </w:r>
    </w:p>
    <w:p w14:paraId="3E638738"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7) Координація зусиль територіальних підрозділів та медичних установ району, щодо підсилення дій щодо ліквідації надзвичайних ситуацій, Covid-19, розробка програми матеріальної допомоги постраждалим.</w:t>
      </w:r>
    </w:p>
    <w:p w14:paraId="0B47539A"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8) Погодження та затвердження меж населених пунктів району.</w:t>
      </w:r>
    </w:p>
    <w:p w14:paraId="4A5EEFC5"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9) Розвиток соціального захисту населення району, в тому числі будинків престарілих.</w:t>
      </w:r>
    </w:p>
    <w:p w14:paraId="37213494"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10) Створення районного екологічного фонду, як одна з функцій району.</w:t>
      </w:r>
    </w:p>
    <w:p w14:paraId="0FEAEDB5"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 Забезпечення громадської безпеки району (координація центральних органів виконавчої влади та ДСНС, попередження НС).</w:t>
      </w:r>
    </w:p>
    <w:p w14:paraId="42ADE75C"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12) Створення матеріально – технічної бази під технічні училища та професійну діяльність.</w:t>
      </w:r>
    </w:p>
    <w:p w14:paraId="24918D83"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 Розробити програму щодо кадрового забезпечення (районна державна адміністрація розробляє програми, пошук фінансування).</w:t>
      </w:r>
    </w:p>
    <w:p w14:paraId="7EEEB34D"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14) Субрегіональне замовлення кадрів на професійно  технічні спеціальності.</w:t>
      </w:r>
    </w:p>
    <w:p w14:paraId="26619393"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15) Розвиток соціальної сфери району.</w:t>
      </w:r>
    </w:p>
    <w:p w14:paraId="086738F6"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16) Поводження з твердими побутовими відходами. Організація сортування сміття. Створення полігону або заводу з переробки сміття.</w:t>
      </w:r>
    </w:p>
    <w:p w14:paraId="7B00DE93"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17) Запропонувати перегляд умов (наприклад податків) для відновлення роботи залізничної дороги.</w:t>
      </w:r>
    </w:p>
    <w:p w14:paraId="6B67A9DB" w14:textId="21FEF18A"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Наявність внутрішніх слабких сторін та зовнішніх загроз є найбільшими ризиками для розвитку громади, тому необхідно ліквідувати їх або мінімізувати, інакше вони стримуватимуть розвиток громади або навіть погіршать ситуацію.</w:t>
      </w:r>
    </w:p>
    <w:p w14:paraId="02EC2B87" w14:textId="77777777" w:rsidR="007E3193" w:rsidRPr="00543D88" w:rsidRDefault="007E3193">
      <w:pPr>
        <w:jc w:val="both"/>
        <w:rPr>
          <w:rFonts w:ascii="Times New Roman" w:eastAsia="Times New Roman" w:hAnsi="Times New Roman" w:cs="Times New Roman"/>
          <w:b/>
          <w:sz w:val="28"/>
          <w:szCs w:val="28"/>
          <w:lang w:val="uk-UA"/>
        </w:rPr>
      </w:pPr>
    </w:p>
    <w:p w14:paraId="394E7BFC" w14:textId="59FDB7E1" w:rsidR="00EE691C" w:rsidRPr="001C19C5" w:rsidRDefault="00EE691C" w:rsidP="00EE691C">
      <w:pPr>
        <w:pStyle w:val="3"/>
        <w:keepNext w:val="0"/>
        <w:keepLines w:val="0"/>
        <w:spacing w:before="0" w:after="0"/>
        <w:jc w:val="center"/>
        <w:rPr>
          <w:rFonts w:ascii="Circe" w:hAnsi="Circe"/>
          <w:b/>
          <w:color w:val="548DD4" w:themeColor="text2" w:themeTint="99"/>
          <w:lang w:val="uk-UA"/>
        </w:rPr>
      </w:pPr>
      <w:bookmarkStart w:id="80" w:name="_Toc87205460"/>
      <w:r w:rsidRPr="001C19C5">
        <w:rPr>
          <w:rFonts w:ascii="Circe" w:hAnsi="Circe"/>
          <w:b/>
          <w:color w:val="548DD4" w:themeColor="text2" w:themeTint="99"/>
          <w:lang w:val="uk-UA"/>
        </w:rPr>
        <w:t>3.</w:t>
      </w:r>
      <w:r w:rsidR="006A0F70" w:rsidRPr="001C19C5">
        <w:rPr>
          <w:rFonts w:ascii="Circe" w:hAnsi="Circe"/>
          <w:b/>
          <w:color w:val="548DD4" w:themeColor="text2" w:themeTint="99"/>
          <w:lang w:val="uk-UA"/>
        </w:rPr>
        <w:t>2</w:t>
      </w:r>
      <w:r w:rsidRPr="001C19C5">
        <w:rPr>
          <w:rFonts w:ascii="Circe" w:hAnsi="Circe"/>
          <w:b/>
          <w:color w:val="548DD4" w:themeColor="text2" w:themeTint="99"/>
          <w:lang w:val="uk-UA"/>
        </w:rPr>
        <w:t>.</w:t>
      </w:r>
      <w:r w:rsidR="006A0F70" w:rsidRPr="001C19C5">
        <w:rPr>
          <w:rFonts w:ascii="Circe" w:hAnsi="Circe"/>
          <w:b/>
          <w:color w:val="548DD4" w:themeColor="text2" w:themeTint="99"/>
          <w:lang w:val="uk-UA"/>
        </w:rPr>
        <w:t xml:space="preserve"> Стратегія WO (mini-maxi)</w:t>
      </w:r>
      <w:bookmarkEnd w:id="80"/>
    </w:p>
    <w:p w14:paraId="12F75742" w14:textId="77777777" w:rsidR="007E3193" w:rsidRPr="003779E1" w:rsidRDefault="006A0F70" w:rsidP="003779E1">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 xml:space="preserve">Друга стратегія намагається мінімізувати недоліки та максимізувати колонку можливостей. Компанія може визначити можливості, що зачіпають зовнішнє середовище, але мають організаційні слабкі сторони. Прикладом, може бути аутсорсинг. Також є вибір нічого не робити, це означає делегування цих можливостей конкурентам. </w:t>
      </w:r>
    </w:p>
    <w:p w14:paraId="35DB27E3" w14:textId="3345AF14"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Над розробкою сценарію розвитку працювали</w:t>
      </w:r>
    </w:p>
    <w:p w14:paraId="3396100C"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Наталія Джуган,</w:t>
      </w:r>
    </w:p>
    <w:p w14:paraId="1EF27B5F"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Олексій Д’яченко,</w:t>
      </w:r>
    </w:p>
    <w:p w14:paraId="5773AB4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Олена Грушко,</w:t>
      </w:r>
    </w:p>
    <w:p w14:paraId="0B7E8C60"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Яна Дабіжа,</w:t>
      </w:r>
    </w:p>
    <w:p w14:paraId="10DC0097"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Андрій Андрієвський.</w:t>
      </w:r>
    </w:p>
    <w:p w14:paraId="630F5FCB" w14:textId="0B34E48D"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Модератор – Тетяна Гавриленко. В даному випадку прогноз є більш оптимістичний, оскільки передбачає мінімізацію слабких сторін та максимізацію можливостей.</w:t>
      </w:r>
    </w:p>
    <w:p w14:paraId="5FDADEC3" w14:textId="135A5328"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За результатами таблиці кодування SWOT було виокремлено наступне :</w:t>
      </w:r>
    </w:p>
    <w:p w14:paraId="6AA0CDE2" w14:textId="77777777" w:rsidR="007E3193" w:rsidRPr="003779E1" w:rsidRDefault="006A0F70" w:rsidP="003779E1">
      <w:pPr>
        <w:jc w:val="both"/>
        <w:rPr>
          <w:rFonts w:ascii="Circe" w:eastAsia="Times New Roman" w:hAnsi="Circe" w:cs="Times New Roman"/>
          <w:i/>
          <w:sz w:val="28"/>
          <w:szCs w:val="28"/>
          <w:lang w:val="uk-UA"/>
        </w:rPr>
      </w:pPr>
      <w:r w:rsidRPr="003779E1">
        <w:rPr>
          <w:rFonts w:ascii="Circe" w:eastAsia="Times New Roman" w:hAnsi="Circe" w:cs="Times New Roman"/>
          <w:i/>
          <w:sz w:val="28"/>
          <w:szCs w:val="28"/>
          <w:lang w:val="uk-UA"/>
        </w:rPr>
        <w:t>Найбільш слабкі сторони:</w:t>
      </w:r>
    </w:p>
    <w:p w14:paraId="36073849"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W3. Невизначеність функціоналу району - 48</w:t>
      </w:r>
    </w:p>
    <w:p w14:paraId="4E07128C" w14:textId="77777777" w:rsidR="007E3193" w:rsidRPr="003779E1" w:rsidRDefault="006A0F70" w:rsidP="003779E1">
      <w:pPr>
        <w:jc w:val="both"/>
        <w:rPr>
          <w:rFonts w:ascii="Circe" w:eastAsia="Times New Roman" w:hAnsi="Circe" w:cs="Times New Roman"/>
          <w:sz w:val="28"/>
          <w:szCs w:val="28"/>
        </w:rPr>
      </w:pPr>
      <w:r w:rsidRPr="003779E1">
        <w:rPr>
          <w:rFonts w:ascii="Circe" w:eastAsia="Times New Roman" w:hAnsi="Circe" w:cs="Times New Roman"/>
          <w:sz w:val="28"/>
          <w:szCs w:val="28"/>
          <w:lang w:val="uk-UA"/>
        </w:rPr>
        <w:t>2. W2. Відсутність бюджету - 36</w:t>
      </w:r>
    </w:p>
    <w:p w14:paraId="005F706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W5. Залізнична дорога, транспортне сполучення – 34</w:t>
      </w:r>
    </w:p>
    <w:p w14:paraId="68672C2D"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W1. Зношена інфраструктура - 32</w:t>
      </w:r>
    </w:p>
    <w:p w14:paraId="5916AC9D"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W6. Дефіцит кваліфікованих кадрів - 32</w:t>
      </w:r>
    </w:p>
    <w:p w14:paraId="55E8EB5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6. W4. Незгуртованість - 31</w:t>
      </w:r>
    </w:p>
    <w:p w14:paraId="63991616" w14:textId="77777777" w:rsidR="007E3193" w:rsidRPr="003779E1" w:rsidRDefault="006A0F70" w:rsidP="003779E1">
      <w:pPr>
        <w:jc w:val="both"/>
        <w:rPr>
          <w:rFonts w:ascii="Circe" w:eastAsia="Times New Roman" w:hAnsi="Circe" w:cs="Times New Roman"/>
          <w:b/>
          <w:i/>
          <w:sz w:val="28"/>
          <w:szCs w:val="28"/>
          <w:lang w:val="uk-UA"/>
        </w:rPr>
      </w:pPr>
      <w:r w:rsidRPr="003779E1">
        <w:rPr>
          <w:rFonts w:ascii="Circe" w:eastAsia="Times New Roman" w:hAnsi="Circe" w:cs="Times New Roman"/>
          <w:b/>
          <w:i/>
          <w:sz w:val="28"/>
          <w:szCs w:val="28"/>
          <w:lang w:val="uk-UA"/>
        </w:rPr>
        <w:t>Найбільш сильні зовнішні можливості:</w:t>
      </w:r>
    </w:p>
    <w:p w14:paraId="02F12DA7"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О7. Згуртованість громади 14</w:t>
      </w:r>
    </w:p>
    <w:p w14:paraId="7971031B"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О3. Співпраця громад між собою 13</w:t>
      </w:r>
    </w:p>
    <w:p w14:paraId="7F911FCA"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О1. Робота крупних підприємств, які поповнюють бюджет 12</w:t>
      </w:r>
    </w:p>
    <w:p w14:paraId="7D7D786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О2. Розвиток IT-технологій 9</w:t>
      </w:r>
    </w:p>
    <w:p w14:paraId="5180D02C"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О8. Лобіст та захисник інтересів громади 9</w:t>
      </w:r>
    </w:p>
    <w:p w14:paraId="55BF1035"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6. О9. Можливість створення комунальних підприємств для заробітку 9</w:t>
      </w:r>
    </w:p>
    <w:p w14:paraId="1DDDB47F"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7.О11. Стан екології 8</w:t>
      </w:r>
    </w:p>
    <w:p w14:paraId="5D622D8C"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8. О14. Туризм 8</w:t>
      </w:r>
    </w:p>
    <w:p w14:paraId="1A7A43A8"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9. О4. Регіональна переробка сміття (абонування) 4</w:t>
      </w:r>
    </w:p>
    <w:p w14:paraId="5F8237CE"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10. О13. Професійно – технічна освіта 4</w:t>
      </w:r>
    </w:p>
    <w:p w14:paraId="21A3C762" w14:textId="77777777" w:rsidR="007E3193" w:rsidRPr="003779E1" w:rsidRDefault="006A0F70" w:rsidP="003779E1">
      <w:pPr>
        <w:jc w:val="both"/>
        <w:rPr>
          <w:rFonts w:ascii="Circe" w:eastAsia="Times New Roman" w:hAnsi="Circe" w:cs="Times New Roman"/>
          <w:b/>
          <w:i/>
          <w:sz w:val="28"/>
          <w:szCs w:val="28"/>
          <w:lang w:val="uk-UA"/>
        </w:rPr>
      </w:pPr>
      <w:r w:rsidRPr="003779E1">
        <w:rPr>
          <w:rFonts w:ascii="Circe" w:eastAsia="Times New Roman" w:hAnsi="Circe" w:cs="Times New Roman"/>
          <w:b/>
          <w:i/>
          <w:sz w:val="28"/>
          <w:szCs w:val="28"/>
          <w:lang w:val="uk-UA"/>
        </w:rPr>
        <w:t>Для мінімізації слабких сторін за допомогою зовнішніх можливостей було запропоновано наступні шляхи:</w:t>
      </w:r>
    </w:p>
    <w:p w14:paraId="2324C382"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Консультативна допомога громадам з питань самоврядування та децентралізації.</w:t>
      </w:r>
    </w:p>
    <w:p w14:paraId="546D21F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Координування проектів та грантових програм.</w:t>
      </w:r>
    </w:p>
    <w:p w14:paraId="79BC4B4E"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Проведення спортивних та культурно – масових заходів, підвищення згуртованості населення.</w:t>
      </w:r>
    </w:p>
    <w:p w14:paraId="47A1DBFB"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Розвиток туризму (в т.ч. зеленого, історичного, гастрономічного, водного т.і.) та туристично – рекреаційних місць на території району. Розробка туристичних маршрутів.</w:t>
      </w:r>
    </w:p>
    <w:p w14:paraId="278114B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Розвиток міжмуніципального співробітництва. Створення комунальних підприємств, в тому числі для збільшення дохідної частини району (ПТВО, ЦНАП,ТРЦ і т.д.).</w:t>
      </w:r>
    </w:p>
    <w:p w14:paraId="1E044C82"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6) Вирішення питання зношеності інфраструктури шляхом оновлення комунальних підприємств з наданням якісних послуг населенню.</w:t>
      </w:r>
    </w:p>
    <w:p w14:paraId="25F7C828"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7) Створення умов для збереження кадрів (програма «Сільський лікар», створення робочих місць).</w:t>
      </w:r>
    </w:p>
    <w:p w14:paraId="2DC6717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8) Перепрофілювання фахівців та перепідготовка безробітних на базі закладів професійно – технічної освіти.</w:t>
      </w:r>
    </w:p>
    <w:p w14:paraId="30FB87EC"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9) Програма стимулювання молодих спеціалістів (надання житла, пакет соціальних послуг, створення місцевих програм матеріальної підтримки молодих спеціалістів).</w:t>
      </w:r>
    </w:p>
    <w:p w14:paraId="3C9A2A39"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10) Створення умов на підприємствах для проходження виробничої практики та стажування молодих спеціалістів.</w:t>
      </w:r>
    </w:p>
    <w:p w14:paraId="01529D1C"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 Моніторинг ринку праці на території району (залучених фахівців).</w:t>
      </w:r>
    </w:p>
    <w:p w14:paraId="5961EAD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 Лобіювання питання на рівні Верховної Ради щодо відновлення залізничного сполучення на території району.</w:t>
      </w:r>
    </w:p>
    <w:p w14:paraId="1C7A8E9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 Розглянути можливість створення річкового сполучення (на базі “метеорів”).</w:t>
      </w:r>
    </w:p>
    <w:p w14:paraId="24BC6E41"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14) Відновлення робочого стану доріг загального місцевого значення.</w:t>
      </w:r>
    </w:p>
    <w:p w14:paraId="6BDE66B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15) Створення асфальтного заводу, виготовлення тротуарної плитки.</w:t>
      </w:r>
    </w:p>
    <w:p w14:paraId="4E174FAC"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16) Залучення європейських інвесторів для створення сміттєпереробного заводу.</w:t>
      </w:r>
    </w:p>
    <w:p w14:paraId="6F58678D"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17) Організація додаткового прийому вторинної сировини шляхом муніципального співробітництва.</w:t>
      </w:r>
    </w:p>
    <w:p w14:paraId="2D8985E8"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18) Створення підприємств з переробки продуктів та сировини (плодоовочева, зернова) із залученням бази фермерських господарств.</w:t>
      </w:r>
    </w:p>
    <w:p w14:paraId="0FE2EE8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19) Посилення заходів щодо легалізації праці в районі.</w:t>
      </w:r>
    </w:p>
    <w:p w14:paraId="0FE54AF9"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20) Стимулювання створення сільськогосподарських кооперативів.</w:t>
      </w:r>
    </w:p>
    <w:p w14:paraId="6A79E01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21) Підвищення соціальної відповідальності населення шляхом трансляції за допомогою IT – технологій соціальної реклами ( поширення позитивних практик та демонстрація негативних </w:t>
      </w:r>
      <w:r w:rsidRPr="003779E1">
        <w:rPr>
          <w:rFonts w:ascii="Circe" w:eastAsia="Times New Roman" w:hAnsi="Circe" w:cs="Times New Roman"/>
          <w:sz w:val="28"/>
          <w:szCs w:val="28"/>
          <w:lang w:val="uk-UA"/>
        </w:rPr>
        <w:lastRenderedPageBreak/>
        <w:t>випадків внаслідок відсутності соціальної відповідальності населення).</w:t>
      </w:r>
    </w:p>
    <w:p w14:paraId="60969D95"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22) Встановлення камер відеоспостережень на території району.</w:t>
      </w:r>
    </w:p>
    <w:p w14:paraId="0D28450F" w14:textId="758412DE" w:rsidR="00EE691C" w:rsidRPr="00CD79E9" w:rsidRDefault="00EE691C" w:rsidP="00EE691C">
      <w:pPr>
        <w:pStyle w:val="3"/>
        <w:keepNext w:val="0"/>
        <w:keepLines w:val="0"/>
        <w:spacing w:before="0" w:after="0"/>
        <w:jc w:val="center"/>
        <w:rPr>
          <w:rFonts w:ascii="Circe" w:hAnsi="Circe"/>
          <w:b/>
          <w:color w:val="548DD4" w:themeColor="text2" w:themeTint="99"/>
          <w:lang w:val="uk-UA"/>
        </w:rPr>
      </w:pPr>
      <w:bookmarkStart w:id="81" w:name="_Toc87205461"/>
      <w:r w:rsidRPr="00CD79E9">
        <w:rPr>
          <w:rFonts w:ascii="Circe" w:hAnsi="Circe"/>
          <w:b/>
          <w:color w:val="548DD4" w:themeColor="text2" w:themeTint="99"/>
          <w:lang w:val="uk-UA"/>
        </w:rPr>
        <w:t>3.</w:t>
      </w:r>
      <w:r w:rsidR="006A0F70" w:rsidRPr="00CD79E9">
        <w:rPr>
          <w:rFonts w:ascii="Circe" w:hAnsi="Circe"/>
          <w:b/>
          <w:color w:val="548DD4" w:themeColor="text2" w:themeTint="99"/>
          <w:lang w:val="uk-UA"/>
        </w:rPr>
        <w:t>3</w:t>
      </w:r>
      <w:r w:rsidRPr="00CD79E9">
        <w:rPr>
          <w:rFonts w:ascii="Circe" w:hAnsi="Circe"/>
          <w:b/>
          <w:color w:val="548DD4" w:themeColor="text2" w:themeTint="99"/>
          <w:lang w:val="uk-UA"/>
        </w:rPr>
        <w:t>.</w:t>
      </w:r>
      <w:r w:rsidR="006A0F70" w:rsidRPr="00CD79E9">
        <w:rPr>
          <w:rFonts w:ascii="Circe" w:hAnsi="Circe"/>
          <w:b/>
          <w:color w:val="548DD4" w:themeColor="text2" w:themeTint="99"/>
          <w:lang w:val="uk-UA"/>
        </w:rPr>
        <w:t xml:space="preserve"> Стратегія ST (maxi-mini)</w:t>
      </w:r>
      <w:bookmarkEnd w:id="81"/>
    </w:p>
    <w:p w14:paraId="5CEE017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b/>
          <w:sz w:val="28"/>
          <w:szCs w:val="28"/>
          <w:lang w:val="uk-UA"/>
        </w:rPr>
        <w:t>Ця стратегія базується на сильних сторонах організації, яка може боротися із загрозами в навколишньому середовищі. Метою цієї стратегії є максимізація сильних сторін та мінімізація загроз. Це, водночас, не означає, що сильна компанія може зустріти загрозу у зовнішньому середовищі необережно, оскільки є вірогідність великих втрат. У цій стратегії головний урок полягає в тому, що сильні сторони повинні використовуватися з великою стриманістю та відданістю</w:t>
      </w:r>
      <w:r w:rsidRPr="003779E1">
        <w:rPr>
          <w:rFonts w:ascii="Circe" w:eastAsia="Times New Roman" w:hAnsi="Circe" w:cs="Times New Roman"/>
          <w:sz w:val="28"/>
          <w:szCs w:val="28"/>
          <w:lang w:val="uk-UA"/>
        </w:rPr>
        <w:t xml:space="preserve">. </w:t>
      </w:r>
    </w:p>
    <w:p w14:paraId="31BA910A"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Над розробкою сценарію працювали</w:t>
      </w:r>
    </w:p>
    <w:p w14:paraId="5D5AF490"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Анна Сєньковська,</w:t>
      </w:r>
    </w:p>
    <w:p w14:paraId="0565208B"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Ольга Тарасенко,</w:t>
      </w:r>
    </w:p>
    <w:p w14:paraId="139E1B0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Ігор Тронь,</w:t>
      </w:r>
    </w:p>
    <w:p w14:paraId="337F0381"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Тетяна Першина,</w:t>
      </w:r>
    </w:p>
    <w:p w14:paraId="2AB6354B"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Тетяна Барановська</w:t>
      </w:r>
    </w:p>
    <w:p w14:paraId="2B27586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Модератор – Ольга Григоренко. Даний прогноз демонструє позитивну динаміку, за дотриманням усіх умов, які базуються на сильних сторонах.</w:t>
      </w:r>
    </w:p>
    <w:p w14:paraId="1F76952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За результатами таблиці кодування SWOT було виокремлено наступне :</w:t>
      </w:r>
    </w:p>
    <w:p w14:paraId="23449BB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b/>
          <w:i/>
          <w:sz w:val="28"/>
          <w:szCs w:val="28"/>
          <w:lang w:val="uk-UA"/>
        </w:rPr>
        <w:t>Найбільш сильні внутрішні сторони</w:t>
      </w:r>
      <w:r w:rsidRPr="003779E1">
        <w:rPr>
          <w:rFonts w:ascii="Circe" w:eastAsia="Times New Roman" w:hAnsi="Circe" w:cs="Times New Roman"/>
          <w:sz w:val="28"/>
          <w:szCs w:val="28"/>
          <w:lang w:val="uk-UA"/>
        </w:rPr>
        <w:t>:</w:t>
      </w:r>
    </w:p>
    <w:p w14:paraId="1A1664D8"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S2. Фермерське господарство, малий та середній бізнес 40</w:t>
      </w:r>
    </w:p>
    <w:p w14:paraId="68277022"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S3. Люди 31</w:t>
      </w:r>
    </w:p>
    <w:p w14:paraId="4C05B4FF"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S7. Організаційно – управлінський потенціал 30</w:t>
      </w:r>
    </w:p>
    <w:p w14:paraId="11FD8304"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S9. Транспортне сполучення 28</w:t>
      </w:r>
    </w:p>
    <w:p w14:paraId="4597E4E7"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S10. Логістика 28</w:t>
      </w:r>
    </w:p>
    <w:p w14:paraId="6F35517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6. S6. Географічне положення 28</w:t>
      </w:r>
    </w:p>
    <w:p w14:paraId="6B829951" w14:textId="77777777" w:rsidR="007E3193" w:rsidRPr="003779E1" w:rsidRDefault="006A0F70" w:rsidP="003779E1">
      <w:pPr>
        <w:jc w:val="both"/>
        <w:rPr>
          <w:rFonts w:ascii="Circe" w:eastAsia="Times New Roman" w:hAnsi="Circe" w:cs="Times New Roman"/>
          <w:b/>
          <w:i/>
          <w:sz w:val="28"/>
          <w:szCs w:val="28"/>
          <w:lang w:val="uk-UA"/>
        </w:rPr>
      </w:pPr>
      <w:r w:rsidRPr="003779E1">
        <w:rPr>
          <w:rFonts w:ascii="Circe" w:eastAsia="Times New Roman" w:hAnsi="Circe" w:cs="Times New Roman"/>
          <w:b/>
          <w:i/>
          <w:sz w:val="28"/>
          <w:szCs w:val="28"/>
          <w:lang w:val="uk-UA"/>
        </w:rPr>
        <w:t>Найбільш сильні зовнішні загрози:</w:t>
      </w:r>
    </w:p>
    <w:p w14:paraId="0C40B20A"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Т5. Залізнична дорога  - 5</w:t>
      </w:r>
    </w:p>
    <w:p w14:paraId="28FAD59E"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Т7. Монополізація землі - 4</w:t>
      </w:r>
    </w:p>
    <w:p w14:paraId="39E1D9C7"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3.Т2. Медицина – 3</w:t>
      </w:r>
    </w:p>
    <w:p w14:paraId="286C76CB"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Т8. Обмеженість ринку збуту -2</w:t>
      </w:r>
    </w:p>
    <w:p w14:paraId="641618DE" w14:textId="77777777" w:rsidR="007E3193" w:rsidRPr="003779E1" w:rsidRDefault="006A0F70" w:rsidP="003779E1">
      <w:pPr>
        <w:jc w:val="both"/>
        <w:rPr>
          <w:rFonts w:ascii="Circe" w:eastAsia="Times New Roman" w:hAnsi="Circe" w:cs="Times New Roman"/>
          <w:b/>
          <w:i/>
          <w:sz w:val="28"/>
          <w:szCs w:val="28"/>
          <w:lang w:val="uk-UA"/>
        </w:rPr>
      </w:pPr>
      <w:r w:rsidRPr="003779E1">
        <w:rPr>
          <w:rFonts w:ascii="Circe" w:eastAsia="Times New Roman" w:hAnsi="Circe" w:cs="Times New Roman"/>
          <w:b/>
          <w:i/>
          <w:sz w:val="28"/>
          <w:szCs w:val="28"/>
          <w:lang w:val="uk-UA"/>
        </w:rPr>
        <w:t>Для максимізації внутрішніх сильних сторін та мінімізації зовнішніх загроз запропоновано наступні шляхи:</w:t>
      </w:r>
    </w:p>
    <w:p w14:paraId="3EC4F5A8"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Покращення стану медицини шляхом відкриття лабораторій, медичних та стоматологічних кабінетів та косметології. Створення умов для розвитку приватної медицини (створити конкуренцію).</w:t>
      </w:r>
    </w:p>
    <w:p w14:paraId="25111549"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Збір лікарських трав, розповсюдження матеріалів з охорони здоров’я.</w:t>
      </w:r>
    </w:p>
    <w:p w14:paraId="1B6A5089"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Створення умов для залучення малого та середнього бізнесу в галузь медицини.</w:t>
      </w:r>
    </w:p>
    <w:p w14:paraId="58A06864"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Зацікавити житловими умовами медичних працівників (розстрочка, приватизація житла після 3-5 років (наприклад) роботи в громаді).</w:t>
      </w:r>
    </w:p>
    <w:p w14:paraId="1CD1AF41"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Ремонт та обладнання кабінетів комунальних медичних закладів.</w:t>
      </w:r>
    </w:p>
    <w:p w14:paraId="333D0BCF"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6) Відкриття реабілітаційних центрів та хосписів, як наслідок створення робочих місць. Створення та збереження ФАПів. Збільшення кількості мобільних бригад та бригад швидкої допомоги.</w:t>
      </w:r>
    </w:p>
    <w:p w14:paraId="47FACAB5"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7) Провести інвентаризацію земель на території району. Оптимізація та прозорість дій, пов’язаних з орендою земель.</w:t>
      </w:r>
    </w:p>
    <w:p w14:paraId="7B3F58AB"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8) Спонукати місцеву владу лобіювати інтереси місцевих фермерів. Об’єднати зусилля задля запобігання монополізації земель.</w:t>
      </w:r>
    </w:p>
    <w:p w14:paraId="48398CEF"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9) Роз’яснювальна робота (соціальних робітників, юристів) щодо законного використання земельних ділянок.</w:t>
      </w:r>
    </w:p>
    <w:p w14:paraId="62E08D8E"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10) Організувати згуртованість та партнерство громад у діях щодо запобігання монополізації земельних ділянок.</w:t>
      </w:r>
    </w:p>
    <w:p w14:paraId="5BA36D88"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 Розробка та дотримання стратегії розвитку району.</w:t>
      </w:r>
    </w:p>
    <w:p w14:paraId="27ADD84B"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 Створення робочих місць, і як наслідок скорочення міграції населення.</w:t>
      </w:r>
    </w:p>
    <w:p w14:paraId="534F7F9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 Розвиток інфраструктури туризму.</w:t>
      </w:r>
    </w:p>
    <w:p w14:paraId="2BDE0B70"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14) Організація ярмарок, дозвілля, утримання спортивних клубів для молоді.</w:t>
      </w:r>
    </w:p>
    <w:p w14:paraId="006983C9"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15) Заохочувати мешканців до активності в громадах та  благоустрою територій. Проведення суботників.</w:t>
      </w:r>
    </w:p>
    <w:p w14:paraId="6AF15D0E"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16) Організувати соціальну активність та благодійність на території району. Гуманітарна допомога (речі, ліки, продукти). Допомога літнім людям та соціально незахищеним верствам населення.</w:t>
      </w:r>
    </w:p>
    <w:p w14:paraId="488BD447"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17) Організувати можливість туристичних поїздок для дітей – інвалідів.</w:t>
      </w:r>
    </w:p>
    <w:p w14:paraId="375B8920"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18) Проведення майстер – класів, навчання для дітей. Створення танцювальних та спортивних гуртків. Розвиток культури.</w:t>
      </w:r>
    </w:p>
    <w:p w14:paraId="4DA86897"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19) Звернення районної ради до Укрзалізниці та депутатів щодо відновлення залізничного маршруту на території району.</w:t>
      </w:r>
    </w:p>
    <w:p w14:paraId="50C14C22"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20) Підготовка вузьких спеціалістів для роботи в громаді під потреби району та Стратегію.</w:t>
      </w:r>
    </w:p>
    <w:p w14:paraId="2292A80B"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21) Організувати ремонт доріг. Встановити ваги при в’їзді на територію. Контролювати проїзд вантажних автомобілів (штрафи).  </w:t>
      </w:r>
    </w:p>
    <w:p w14:paraId="6F4572DA"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22) Запуск маршруток, сполучення між містами району/області/України.</w:t>
      </w:r>
    </w:p>
    <w:p w14:paraId="565412A0"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23) Створення інвестиційного клімату для залучення інвесторів. Розвиток малого та середнього бізнесу. </w:t>
      </w:r>
    </w:p>
    <w:p w14:paraId="725B60A9" w14:textId="66D4D092" w:rsidR="00EE691C" w:rsidRPr="00CD79E9" w:rsidRDefault="00EE691C" w:rsidP="00795F75">
      <w:pPr>
        <w:pStyle w:val="3"/>
        <w:keepNext w:val="0"/>
        <w:keepLines w:val="0"/>
        <w:spacing w:before="0" w:after="0"/>
        <w:jc w:val="center"/>
        <w:rPr>
          <w:rFonts w:ascii="Circe" w:hAnsi="Circe"/>
          <w:b/>
          <w:color w:val="548DD4" w:themeColor="text2" w:themeTint="99"/>
          <w:lang w:val="uk-UA"/>
        </w:rPr>
      </w:pPr>
      <w:bookmarkStart w:id="82" w:name="_Toc87205462"/>
      <w:r w:rsidRPr="00CD79E9">
        <w:rPr>
          <w:rFonts w:ascii="Circe" w:hAnsi="Circe"/>
          <w:b/>
          <w:color w:val="548DD4" w:themeColor="text2" w:themeTint="99"/>
          <w:lang w:val="uk-UA"/>
        </w:rPr>
        <w:t>3.</w:t>
      </w:r>
      <w:r w:rsidR="006A0F70" w:rsidRPr="00CD79E9">
        <w:rPr>
          <w:rFonts w:ascii="Circe" w:hAnsi="Circe"/>
          <w:b/>
          <w:color w:val="548DD4" w:themeColor="text2" w:themeTint="99"/>
          <w:lang w:val="uk-UA"/>
        </w:rPr>
        <w:t>4</w:t>
      </w:r>
      <w:r w:rsidRPr="00CD79E9">
        <w:rPr>
          <w:rFonts w:ascii="Circe" w:hAnsi="Circe"/>
          <w:b/>
          <w:color w:val="548DD4" w:themeColor="text2" w:themeTint="99"/>
          <w:lang w:val="uk-UA"/>
        </w:rPr>
        <w:t>.</w:t>
      </w:r>
      <w:r w:rsidR="006A0F70" w:rsidRPr="00CD79E9">
        <w:rPr>
          <w:rFonts w:ascii="Circe" w:hAnsi="Circe"/>
          <w:b/>
          <w:color w:val="548DD4" w:themeColor="text2" w:themeTint="99"/>
          <w:lang w:val="uk-UA"/>
        </w:rPr>
        <w:t xml:space="preserve"> Стратегія SO (maxi-maxi)</w:t>
      </w:r>
      <w:bookmarkEnd w:id="82"/>
    </w:p>
    <w:p w14:paraId="369819BF" w14:textId="77777777" w:rsidR="007E3193" w:rsidRPr="003779E1" w:rsidRDefault="006A0F70" w:rsidP="003779E1">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Це найбільш сильна та очікувана стратегія, тому що будь-яка компанія хотіла б бути в змозі максимально використати як свої сили, так і можливості.</w:t>
      </w:r>
    </w:p>
    <w:p w14:paraId="0420930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Над розробкою сценарію працювали</w:t>
      </w:r>
    </w:p>
    <w:p w14:paraId="70B51076"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Олена Здор,</w:t>
      </w:r>
    </w:p>
    <w:p w14:paraId="6D45836A"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Олексій Тимків,</w:t>
      </w:r>
    </w:p>
    <w:p w14:paraId="1ECF5FCA"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Катерина Луценко,</w:t>
      </w:r>
    </w:p>
    <w:p w14:paraId="149A799D"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Олена Шуміленко</w:t>
      </w:r>
    </w:p>
    <w:p w14:paraId="05383C7A" w14:textId="47930792" w:rsidR="007E3193" w:rsidRPr="003779E1" w:rsidRDefault="00CD79E9" w:rsidP="003779E1">
      <w:pPr>
        <w:jc w:val="both"/>
        <w:rPr>
          <w:rFonts w:ascii="Circe" w:eastAsia="Times New Roman" w:hAnsi="Circe" w:cs="Times New Roman"/>
          <w:sz w:val="28"/>
          <w:szCs w:val="28"/>
          <w:lang w:val="uk-UA"/>
        </w:rPr>
      </w:pPr>
      <w:r>
        <w:rPr>
          <w:rFonts w:ascii="Circe" w:eastAsia="Times New Roman" w:hAnsi="Circe" w:cs="Times New Roman"/>
          <w:sz w:val="28"/>
          <w:szCs w:val="28"/>
          <w:lang w:val="uk-UA"/>
        </w:rPr>
        <w:t xml:space="preserve">Модератор - Тетяна Гуліян. </w:t>
      </w:r>
      <w:r w:rsidR="006A0F70" w:rsidRPr="003779E1">
        <w:rPr>
          <w:rFonts w:ascii="Circe" w:eastAsia="Times New Roman" w:hAnsi="Circe" w:cs="Times New Roman"/>
          <w:sz w:val="28"/>
          <w:szCs w:val="28"/>
          <w:lang w:val="uk-UA"/>
        </w:rPr>
        <w:t xml:space="preserve">В даному випадку можна прогнозувати, що ефективне використання сильних внутрішніх </w:t>
      </w:r>
      <w:r w:rsidR="006A0F70" w:rsidRPr="003779E1">
        <w:rPr>
          <w:rFonts w:ascii="Circe" w:eastAsia="Times New Roman" w:hAnsi="Circe" w:cs="Times New Roman"/>
          <w:sz w:val="28"/>
          <w:szCs w:val="28"/>
          <w:lang w:val="uk-UA"/>
        </w:rPr>
        <w:lastRenderedPageBreak/>
        <w:t>сторін громади , поєднуючи із зовнішніми можливостями, призведе до розвитку Василівського району.</w:t>
      </w:r>
    </w:p>
    <w:p w14:paraId="5974CFE3" w14:textId="733F481B" w:rsidR="007E3193" w:rsidRPr="003779E1" w:rsidRDefault="00CD79E9" w:rsidP="003779E1">
      <w:pPr>
        <w:jc w:val="both"/>
        <w:rPr>
          <w:rFonts w:ascii="Circe" w:eastAsia="Times New Roman" w:hAnsi="Circe" w:cs="Times New Roman"/>
          <w:sz w:val="28"/>
          <w:szCs w:val="28"/>
          <w:lang w:val="uk-UA"/>
        </w:rPr>
      </w:pPr>
      <w:r>
        <w:rPr>
          <w:rFonts w:ascii="Circe" w:eastAsia="Times New Roman" w:hAnsi="Circe" w:cs="Times New Roman"/>
          <w:sz w:val="28"/>
          <w:szCs w:val="28"/>
          <w:lang w:val="uk-UA"/>
        </w:rPr>
        <w:tab/>
      </w:r>
      <w:r w:rsidR="006A0F70" w:rsidRPr="003779E1">
        <w:rPr>
          <w:rFonts w:ascii="Circe" w:eastAsia="Times New Roman" w:hAnsi="Circe" w:cs="Times New Roman"/>
          <w:sz w:val="28"/>
          <w:szCs w:val="28"/>
          <w:lang w:val="uk-UA"/>
        </w:rPr>
        <w:t>За результатами таблиці кодування SWOT було виокремлено наступне :</w:t>
      </w:r>
    </w:p>
    <w:p w14:paraId="715820D0" w14:textId="77777777" w:rsidR="007E3193" w:rsidRPr="003779E1" w:rsidRDefault="006A0F70" w:rsidP="003779E1">
      <w:pPr>
        <w:jc w:val="both"/>
        <w:rPr>
          <w:rFonts w:ascii="Circe" w:eastAsia="Times New Roman" w:hAnsi="Circe" w:cs="Times New Roman"/>
          <w:i/>
          <w:sz w:val="28"/>
          <w:szCs w:val="28"/>
          <w:lang w:val="uk-UA"/>
        </w:rPr>
      </w:pPr>
      <w:r w:rsidRPr="003779E1">
        <w:rPr>
          <w:rFonts w:ascii="Circe" w:eastAsia="Times New Roman" w:hAnsi="Circe" w:cs="Times New Roman"/>
          <w:i/>
          <w:sz w:val="28"/>
          <w:szCs w:val="28"/>
          <w:lang w:val="uk-UA"/>
        </w:rPr>
        <w:t>Найбільш сильні внутрішні сторони :</w:t>
      </w:r>
    </w:p>
    <w:p w14:paraId="5CEFB43C"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S2. Фермерське господарство, малий та середній бізнес 40</w:t>
      </w:r>
    </w:p>
    <w:p w14:paraId="72E2588E"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S3. Люди 31</w:t>
      </w:r>
    </w:p>
    <w:p w14:paraId="706C3BF7"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S7. Організаційно – управлінський потенціал 30</w:t>
      </w:r>
    </w:p>
    <w:p w14:paraId="034560A8"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S9. Транспортне сполучення 28</w:t>
      </w:r>
    </w:p>
    <w:p w14:paraId="1799AC21"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S10. Логістика 28</w:t>
      </w:r>
    </w:p>
    <w:p w14:paraId="7D6D3013"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6. S6. Географічне положення 28</w:t>
      </w:r>
    </w:p>
    <w:p w14:paraId="60DA41AF" w14:textId="77777777" w:rsidR="007E3193" w:rsidRPr="003779E1" w:rsidRDefault="006A0F70" w:rsidP="003779E1">
      <w:pPr>
        <w:jc w:val="both"/>
        <w:rPr>
          <w:rFonts w:ascii="Circe" w:eastAsia="Times New Roman" w:hAnsi="Circe" w:cs="Times New Roman"/>
          <w:i/>
          <w:sz w:val="28"/>
          <w:szCs w:val="28"/>
          <w:lang w:val="uk-UA"/>
        </w:rPr>
      </w:pPr>
      <w:r w:rsidRPr="003779E1">
        <w:rPr>
          <w:rFonts w:ascii="Circe" w:eastAsia="Times New Roman" w:hAnsi="Circe" w:cs="Times New Roman"/>
          <w:i/>
          <w:sz w:val="28"/>
          <w:szCs w:val="28"/>
          <w:lang w:val="uk-UA"/>
        </w:rPr>
        <w:t>Найбільш сильні зовнішні можливості:</w:t>
      </w:r>
    </w:p>
    <w:p w14:paraId="3016CF49"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О7. Згуртованість громади 14</w:t>
      </w:r>
    </w:p>
    <w:p w14:paraId="761AEEE5"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О3. Співпраця громад між собою 13</w:t>
      </w:r>
    </w:p>
    <w:p w14:paraId="024BBD0F"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О1. Робота крупних підприємств, які поповнюють бюджет 12</w:t>
      </w:r>
    </w:p>
    <w:p w14:paraId="2EA09149"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О2. Розвиток IT-технологій 9</w:t>
      </w:r>
    </w:p>
    <w:p w14:paraId="60F27722"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О8. Лобіст та захисник інтересів громади 9</w:t>
      </w:r>
    </w:p>
    <w:p w14:paraId="50D14D7C"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6. О9. Можливість створення комунальних підприємств для заробітку 9</w:t>
      </w:r>
    </w:p>
    <w:p w14:paraId="08966ABD" w14:textId="77777777" w:rsidR="007E3193" w:rsidRPr="003779E1" w:rsidRDefault="006A0F70" w:rsidP="003779E1">
      <w:pPr>
        <w:jc w:val="both"/>
        <w:rPr>
          <w:rFonts w:ascii="Circe" w:eastAsia="Times New Roman" w:hAnsi="Circe" w:cs="Times New Roman"/>
          <w:i/>
          <w:sz w:val="28"/>
          <w:szCs w:val="28"/>
          <w:lang w:val="uk-UA"/>
        </w:rPr>
      </w:pPr>
      <w:r w:rsidRPr="003779E1">
        <w:rPr>
          <w:rFonts w:ascii="Circe" w:eastAsia="Times New Roman" w:hAnsi="Circe" w:cs="Times New Roman"/>
          <w:i/>
          <w:sz w:val="28"/>
          <w:szCs w:val="28"/>
          <w:lang w:val="uk-UA"/>
        </w:rPr>
        <w:t>Для максимізації сильних внутрішніх сторін та зовнішніх можливостей були запропоновані наступні шляхи:</w:t>
      </w:r>
    </w:p>
    <w:p w14:paraId="0D897C3A"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 Розробка туристичної програми (карти) спільно з громадами. Розробити туристичні маршрути району. Організувати екскурсії до музеїв, археологічних розкопок, артефактів.</w:t>
      </w:r>
    </w:p>
    <w:p w14:paraId="6E6F6CF2"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 Міжнародна співпраця в галузі культури та освіти (у т.ч. щодо роботи з національними меншинами).</w:t>
      </w:r>
    </w:p>
    <w:p w14:paraId="43B382BD"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 Консолідація депутатів всіх рівнів задля досягнення спільного результату та розвитку регіону.</w:t>
      </w:r>
    </w:p>
    <w:p w14:paraId="58AB6C31"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 Розвиток альтернативної енергетики на території району, збільшення доходів до районного бюджету.</w:t>
      </w:r>
    </w:p>
    <w:p w14:paraId="43628458"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 Залучення інвестицій, у т.ч. міжнародних грантових коштів, для будування заводу з переробки сміття та сортувальних ліній.</w:t>
      </w:r>
    </w:p>
    <w:p w14:paraId="357BF711"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6) Укладення меморандуму між громадами району про співпрацю у всіх сферах (культура, освіта,медицина,економіка).</w:t>
      </w:r>
    </w:p>
    <w:p w14:paraId="6FC20B82"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7) Орієнтація великих підприємств на соціально відповідальне партнерство, в тому числі угоди про партнерство підприємств- районної ради - профспілок, або впровадження інших форм партнерства.</w:t>
      </w:r>
    </w:p>
    <w:p w14:paraId="02406D3F" w14:textId="77777777" w:rsidR="007E3193" w:rsidRPr="003779E1" w:rsidRDefault="006A0F70"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8) Залучення інвестицій для відновлення оздоровчих таборів району (« Маяк», « Гагаріна»).</w:t>
      </w:r>
    </w:p>
    <w:p w14:paraId="7CABB677" w14:textId="77777777" w:rsidR="007E3193" w:rsidRPr="00543D88" w:rsidRDefault="007E3193">
      <w:pPr>
        <w:jc w:val="both"/>
        <w:rPr>
          <w:rFonts w:ascii="Times New Roman" w:eastAsia="Times New Roman" w:hAnsi="Times New Roman" w:cs="Times New Roman"/>
          <w:b/>
          <w:sz w:val="28"/>
          <w:szCs w:val="28"/>
          <w:lang w:val="uk-UA"/>
        </w:rPr>
      </w:pPr>
    </w:p>
    <w:p w14:paraId="6283F65B" w14:textId="77777777" w:rsidR="00EE691C" w:rsidRDefault="00EE691C">
      <w:pPr>
        <w:pStyle w:val="2"/>
        <w:keepNext w:val="0"/>
        <w:keepLines w:val="0"/>
        <w:spacing w:before="0" w:after="0"/>
        <w:ind w:left="2680"/>
        <w:rPr>
          <w:b/>
          <w:i/>
          <w:color w:val="365F91"/>
          <w:sz w:val="34"/>
          <w:szCs w:val="34"/>
          <w:lang w:val="uk-UA"/>
        </w:rPr>
        <w:sectPr w:rsidR="00EE691C">
          <w:pgSz w:w="11909" w:h="16834"/>
          <w:pgMar w:top="1440" w:right="1440" w:bottom="1440" w:left="1440" w:header="720" w:footer="720" w:gutter="0"/>
          <w:cols w:space="720"/>
        </w:sectPr>
      </w:pPr>
      <w:bookmarkStart w:id="83" w:name="_wxezbbln3t19" w:colFirst="0" w:colLast="0"/>
      <w:bookmarkEnd w:id="83"/>
    </w:p>
    <w:p w14:paraId="7B8EED07" w14:textId="77777777" w:rsidR="007E3193" w:rsidRPr="003779E1" w:rsidRDefault="006A0F70">
      <w:pPr>
        <w:pStyle w:val="2"/>
        <w:keepNext w:val="0"/>
        <w:keepLines w:val="0"/>
        <w:spacing w:before="0" w:after="0"/>
        <w:jc w:val="center"/>
        <w:rPr>
          <w:rFonts w:ascii="Circe" w:hAnsi="Circe"/>
          <w:b/>
          <w:i/>
          <w:color w:val="365F91"/>
          <w:sz w:val="34"/>
          <w:szCs w:val="34"/>
          <w:lang w:val="uk-UA"/>
        </w:rPr>
      </w:pPr>
      <w:bookmarkStart w:id="84" w:name="_ofkobinyetlq" w:colFirst="0" w:colLast="0"/>
      <w:bookmarkStart w:id="85" w:name="_5zxl3cm1vuhe" w:colFirst="0" w:colLast="0"/>
      <w:bookmarkStart w:id="86" w:name="_qhhsjg13b0qw" w:colFirst="0" w:colLast="0"/>
      <w:bookmarkStart w:id="87" w:name="_ddnxu74ovezx" w:colFirst="0" w:colLast="0"/>
      <w:bookmarkStart w:id="88" w:name="_j44xhr2o0pi4" w:colFirst="0" w:colLast="0"/>
      <w:bookmarkStart w:id="89" w:name="_iejnyqt2db56" w:colFirst="0" w:colLast="0"/>
      <w:bookmarkStart w:id="90" w:name="_piqjyzc6hblm" w:colFirst="0" w:colLast="0"/>
      <w:bookmarkStart w:id="91" w:name="_t5w6ojxpm9dr" w:colFirst="0" w:colLast="0"/>
      <w:bookmarkStart w:id="92" w:name="_5as3oxhcpwna" w:colFirst="0" w:colLast="0"/>
      <w:bookmarkStart w:id="93" w:name="_up16te9st06j" w:colFirst="0" w:colLast="0"/>
      <w:bookmarkStart w:id="94" w:name="_tmlr7lyhv22w" w:colFirst="0" w:colLast="0"/>
      <w:bookmarkStart w:id="95" w:name="_z2rufk7ympaq" w:colFirst="0" w:colLast="0"/>
      <w:bookmarkStart w:id="96" w:name="_gt81e62mhqux" w:colFirst="0" w:colLast="0"/>
      <w:bookmarkStart w:id="97" w:name="_rsomg4rbv0pj" w:colFirst="0" w:colLast="0"/>
      <w:bookmarkStart w:id="98" w:name="_a51oayn3dwx5" w:colFirst="0" w:colLast="0"/>
      <w:bookmarkStart w:id="99" w:name="_Toc8720546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3779E1">
        <w:rPr>
          <w:rFonts w:ascii="Circe" w:hAnsi="Circe"/>
          <w:b/>
          <w:i/>
          <w:color w:val="365F91"/>
          <w:sz w:val="34"/>
          <w:szCs w:val="34"/>
          <w:lang w:val="uk-UA"/>
        </w:rPr>
        <w:lastRenderedPageBreak/>
        <w:t>IV.СТРАТЕГІЧНЕ БАЧЕННЯ І МІСІЯ</w:t>
      </w:r>
      <w:bookmarkEnd w:id="99"/>
    </w:p>
    <w:p w14:paraId="35281BEE" w14:textId="77777777" w:rsidR="007E3193" w:rsidRPr="003779E1" w:rsidRDefault="007E3193">
      <w:pPr>
        <w:rPr>
          <w:rFonts w:ascii="Circe" w:eastAsia="Times New Roman" w:hAnsi="Circe" w:cs="Times New Roman"/>
          <w:b/>
          <w:i/>
          <w:sz w:val="24"/>
          <w:szCs w:val="24"/>
          <w:lang w:val="uk-UA"/>
        </w:rPr>
      </w:pPr>
    </w:p>
    <w:tbl>
      <w:tblPr>
        <w:tblStyle w:val="af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6"/>
        <w:gridCol w:w="6399"/>
      </w:tblGrid>
      <w:tr w:rsidR="007E3193" w:rsidRPr="00157985" w14:paraId="1DD325C5" w14:textId="77777777">
        <w:trPr>
          <w:trHeight w:val="4595"/>
        </w:trPr>
        <w:tc>
          <w:tcPr>
            <w:tcW w:w="2626" w:type="dxa"/>
            <w:tcBorders>
              <w:top w:val="nil"/>
              <w:left w:val="nil"/>
              <w:bottom w:val="nil"/>
              <w:right w:val="nil"/>
            </w:tcBorders>
            <w:shd w:val="clear" w:color="auto" w:fill="auto"/>
            <w:tcMar>
              <w:top w:w="100" w:type="dxa"/>
              <w:left w:w="100" w:type="dxa"/>
              <w:bottom w:w="100" w:type="dxa"/>
              <w:right w:w="100" w:type="dxa"/>
            </w:tcMar>
          </w:tcPr>
          <w:p w14:paraId="5EC45300" w14:textId="77777777" w:rsidR="007E3193" w:rsidRPr="003779E1" w:rsidRDefault="006A0F70">
            <w:pPr>
              <w:ind w:left="200"/>
              <w:rPr>
                <w:rFonts w:ascii="Circe" w:eastAsia="Times New Roman" w:hAnsi="Circe" w:cs="Times New Roman"/>
                <w:b/>
                <w:i/>
                <w:color w:val="365F91"/>
                <w:sz w:val="26"/>
                <w:szCs w:val="28"/>
                <w:lang w:val="uk-UA"/>
              </w:rPr>
            </w:pPr>
            <w:r w:rsidRPr="003779E1">
              <w:rPr>
                <w:rFonts w:ascii="Circe" w:eastAsia="Times New Roman" w:hAnsi="Circe" w:cs="Times New Roman"/>
                <w:b/>
                <w:i/>
                <w:color w:val="365F91"/>
                <w:sz w:val="26"/>
                <w:szCs w:val="28"/>
                <w:lang w:val="uk-UA"/>
              </w:rPr>
              <w:t>Стратегічне бачення</w:t>
            </w:r>
          </w:p>
        </w:tc>
        <w:tc>
          <w:tcPr>
            <w:tcW w:w="6398" w:type="dxa"/>
            <w:tcBorders>
              <w:top w:val="nil"/>
              <w:left w:val="nil"/>
              <w:bottom w:val="nil"/>
              <w:right w:val="nil"/>
            </w:tcBorders>
            <w:shd w:val="clear" w:color="auto" w:fill="auto"/>
            <w:tcMar>
              <w:top w:w="100" w:type="dxa"/>
              <w:left w:w="100" w:type="dxa"/>
              <w:bottom w:w="100" w:type="dxa"/>
              <w:right w:w="100" w:type="dxa"/>
            </w:tcMar>
          </w:tcPr>
          <w:p w14:paraId="2CB1032A" w14:textId="64BBAA63" w:rsidR="007E3193" w:rsidRPr="003779E1" w:rsidRDefault="006A0F70">
            <w:pPr>
              <w:ind w:left="160"/>
              <w:jc w:val="both"/>
              <w:rPr>
                <w:rFonts w:ascii="Circe" w:eastAsia="Times New Roman" w:hAnsi="Circe" w:cs="Times New Roman"/>
                <w:sz w:val="26"/>
                <w:szCs w:val="28"/>
                <w:lang w:val="uk-UA"/>
              </w:rPr>
            </w:pPr>
            <w:r w:rsidRPr="003779E1">
              <w:rPr>
                <w:rFonts w:ascii="Circe" w:eastAsia="Times New Roman" w:hAnsi="Circe" w:cs="Times New Roman"/>
                <w:sz w:val="26"/>
                <w:szCs w:val="28"/>
                <w:lang w:val="uk-UA"/>
              </w:rPr>
              <w:t>Територіальна громада Василівського району в Запорізькій області – громада, яка вже має великий виробничий, енергетичний (АЕС та ТЕС), сільсько господарчий потенціал, вигідне географічне розташування з транспортним сполученням з курортним рекреаційним Півднем області та Приазов'ям, багату історико-культурну та архітектурну спадщину (садиба Попова, пам'ятки менонітів, світового масштабу археологічну спадщину, а також великий меморіальний ком</w:t>
            </w:r>
            <w:r w:rsidR="00CD79E9">
              <w:rPr>
                <w:rFonts w:ascii="Circe" w:eastAsia="Times New Roman" w:hAnsi="Circe" w:cs="Times New Roman"/>
                <w:sz w:val="26"/>
                <w:szCs w:val="28"/>
                <w:lang w:val="uk-UA"/>
              </w:rPr>
              <w:t xml:space="preserve">плексу Благодатному, та інше), </w:t>
            </w:r>
            <w:r w:rsidRPr="003779E1">
              <w:rPr>
                <w:rFonts w:ascii="Circe" w:eastAsia="Times New Roman" w:hAnsi="Circe" w:cs="Times New Roman"/>
                <w:sz w:val="26"/>
                <w:szCs w:val="28"/>
                <w:lang w:val="uk-UA"/>
              </w:rPr>
              <w:t>природо-заповідний фонд та прекрасні краєвиди, позитивні відносини місцевого самоврядування – соціально відповідального бізнесу та громади, що є значними конкурентними перевагами у Запорізькій області.</w:t>
            </w:r>
          </w:p>
        </w:tc>
      </w:tr>
      <w:tr w:rsidR="007E3193" w:rsidRPr="003779E1" w14:paraId="500693AA" w14:textId="77777777">
        <w:trPr>
          <w:trHeight w:val="2390"/>
        </w:trPr>
        <w:tc>
          <w:tcPr>
            <w:tcW w:w="2626" w:type="dxa"/>
            <w:tcBorders>
              <w:top w:val="nil"/>
              <w:left w:val="nil"/>
              <w:bottom w:val="nil"/>
              <w:right w:val="nil"/>
            </w:tcBorders>
            <w:shd w:val="clear" w:color="auto" w:fill="auto"/>
            <w:tcMar>
              <w:top w:w="100" w:type="dxa"/>
              <w:left w:w="100" w:type="dxa"/>
              <w:bottom w:w="100" w:type="dxa"/>
              <w:right w:w="100" w:type="dxa"/>
            </w:tcMar>
          </w:tcPr>
          <w:p w14:paraId="485CC34B" w14:textId="77777777" w:rsidR="007E3193" w:rsidRPr="003779E1" w:rsidRDefault="006A0F70">
            <w:pPr>
              <w:ind w:left="200"/>
              <w:rPr>
                <w:rFonts w:ascii="Circe" w:eastAsia="Times New Roman" w:hAnsi="Circe" w:cs="Times New Roman"/>
                <w:b/>
                <w:i/>
                <w:color w:val="365F91"/>
                <w:sz w:val="26"/>
                <w:szCs w:val="28"/>
              </w:rPr>
            </w:pPr>
            <w:r w:rsidRPr="003779E1">
              <w:rPr>
                <w:rFonts w:ascii="Circe" w:eastAsia="Times New Roman" w:hAnsi="Circe" w:cs="Times New Roman"/>
                <w:b/>
                <w:i/>
                <w:color w:val="365F91"/>
                <w:sz w:val="26"/>
                <w:szCs w:val="28"/>
                <w:lang w:val="uk-UA"/>
              </w:rPr>
              <w:t>Місія</w:t>
            </w:r>
          </w:p>
        </w:tc>
        <w:tc>
          <w:tcPr>
            <w:tcW w:w="6398" w:type="dxa"/>
            <w:tcBorders>
              <w:top w:val="nil"/>
              <w:left w:val="nil"/>
              <w:bottom w:val="nil"/>
              <w:right w:val="nil"/>
            </w:tcBorders>
            <w:shd w:val="clear" w:color="auto" w:fill="auto"/>
            <w:tcMar>
              <w:top w:w="100" w:type="dxa"/>
              <w:left w:w="100" w:type="dxa"/>
              <w:bottom w:w="100" w:type="dxa"/>
              <w:right w:w="100" w:type="dxa"/>
            </w:tcMar>
          </w:tcPr>
          <w:p w14:paraId="29BCEE16" w14:textId="77777777" w:rsidR="007E3193" w:rsidRPr="003779E1" w:rsidRDefault="006A0F70">
            <w:pPr>
              <w:ind w:left="160"/>
              <w:jc w:val="both"/>
              <w:rPr>
                <w:rFonts w:ascii="Circe" w:eastAsia="Times New Roman" w:hAnsi="Circe" w:cs="Times New Roman"/>
                <w:sz w:val="26"/>
                <w:szCs w:val="28"/>
                <w:lang w:val="uk-UA"/>
              </w:rPr>
            </w:pPr>
            <w:r w:rsidRPr="003779E1">
              <w:rPr>
                <w:rFonts w:ascii="Circe" w:eastAsia="Times New Roman" w:hAnsi="Circe" w:cs="Times New Roman"/>
                <w:sz w:val="26"/>
                <w:szCs w:val="28"/>
                <w:lang w:val="uk-UA"/>
              </w:rPr>
              <w:t xml:space="preserve">Розвиток організаційно-управлінської спроможності місцевого самоврядування та району під час реформи місцевого самоврядування у напрямку згуртованості громади району, гармонійного територіального розвитку всіх територій району, їх інвестиційної привабливості, конкурентних переваг та сталого соціально-економічного розвитку, підвищення якості життя мешканців у громадах, раціонального використання конкурентоспроможного потенціалу громади та створення умов збереження та розвитку людського потенціалу району. </w:t>
            </w:r>
          </w:p>
        </w:tc>
      </w:tr>
    </w:tbl>
    <w:p w14:paraId="275BBA26" w14:textId="77777777" w:rsidR="007E3193" w:rsidRPr="00543D88" w:rsidRDefault="007E3193">
      <w:pPr>
        <w:rPr>
          <w:rFonts w:ascii="Times New Roman" w:eastAsia="Times New Roman" w:hAnsi="Times New Roman" w:cs="Times New Roman"/>
          <w:b/>
          <w:i/>
          <w:sz w:val="34"/>
          <w:szCs w:val="34"/>
          <w:lang w:val="uk-UA"/>
        </w:rPr>
        <w:sectPr w:rsidR="007E3193" w:rsidRPr="00543D88">
          <w:pgSz w:w="11909" w:h="16834"/>
          <w:pgMar w:top="1440" w:right="1440" w:bottom="1440" w:left="1440" w:header="720" w:footer="720" w:gutter="0"/>
          <w:cols w:space="720"/>
        </w:sectPr>
      </w:pPr>
    </w:p>
    <w:p w14:paraId="05011209" w14:textId="77777777" w:rsidR="007E3193" w:rsidRPr="00543D88" w:rsidRDefault="007E3193">
      <w:pPr>
        <w:rPr>
          <w:rFonts w:ascii="Times New Roman" w:eastAsia="Times New Roman" w:hAnsi="Times New Roman" w:cs="Times New Roman"/>
          <w:b/>
          <w:i/>
          <w:sz w:val="34"/>
          <w:szCs w:val="34"/>
          <w:lang w:val="uk-UA"/>
        </w:rPr>
      </w:pPr>
    </w:p>
    <w:p w14:paraId="151D88A9" w14:textId="77777777" w:rsidR="007E3193" w:rsidRPr="003779E1" w:rsidRDefault="006A0F70" w:rsidP="003779E1">
      <w:pPr>
        <w:pStyle w:val="2"/>
        <w:keepNext w:val="0"/>
        <w:keepLines w:val="0"/>
        <w:spacing w:before="0" w:after="0"/>
        <w:jc w:val="center"/>
        <w:rPr>
          <w:rFonts w:ascii="Circe" w:hAnsi="Circe"/>
          <w:b/>
          <w:i/>
          <w:color w:val="365F91"/>
          <w:sz w:val="34"/>
          <w:szCs w:val="34"/>
          <w:lang w:val="uk-UA"/>
        </w:rPr>
      </w:pPr>
      <w:bookmarkStart w:id="100" w:name="_3mtbkd84d7dx" w:colFirst="0" w:colLast="0"/>
      <w:bookmarkStart w:id="101" w:name="_Toc87205464"/>
      <w:bookmarkEnd w:id="100"/>
      <w:r w:rsidRPr="003779E1">
        <w:rPr>
          <w:rFonts w:ascii="Circe" w:hAnsi="Circe"/>
          <w:b/>
          <w:i/>
          <w:color w:val="365F91"/>
          <w:sz w:val="34"/>
          <w:szCs w:val="34"/>
          <w:lang w:val="uk-UA"/>
        </w:rPr>
        <w:lastRenderedPageBreak/>
        <w:t>V. CТРАТЕГІЧНІ ЦІЛІ (ПРІОРИТЕТИ), ОПЕРАТИВНІ ЦІЛІ ТА ЗАВДАННЯ</w:t>
      </w:r>
      <w:bookmarkEnd w:id="101"/>
    </w:p>
    <w:p w14:paraId="29108760" w14:textId="77777777" w:rsidR="007E3193" w:rsidRPr="003779E1" w:rsidRDefault="007E3193">
      <w:pPr>
        <w:rPr>
          <w:rFonts w:ascii="Circe" w:eastAsia="Times New Roman" w:hAnsi="Circe" w:cs="Times New Roman"/>
          <w:b/>
          <w:i/>
          <w:sz w:val="28"/>
          <w:szCs w:val="28"/>
          <w:lang w:val="uk-UA"/>
        </w:rPr>
      </w:pPr>
    </w:p>
    <w:p w14:paraId="7A262864" w14:textId="77777777" w:rsidR="007E3193" w:rsidRPr="003779E1" w:rsidRDefault="006A0F70" w:rsidP="003779E1">
      <w:pPr>
        <w:ind w:left="460" w:right="540"/>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Стратегічне бачення </w:t>
      </w:r>
      <w:r w:rsidR="00EE691C" w:rsidRPr="003779E1">
        <w:rPr>
          <w:rFonts w:ascii="Circe" w:eastAsia="Times New Roman" w:hAnsi="Circe" w:cs="Times New Roman"/>
          <w:sz w:val="28"/>
          <w:szCs w:val="28"/>
          <w:lang w:val="uk-UA"/>
        </w:rPr>
        <w:t>здійснюється</w:t>
      </w:r>
      <w:r w:rsidRPr="003779E1">
        <w:rPr>
          <w:rFonts w:ascii="Circe" w:eastAsia="Times New Roman" w:hAnsi="Circe" w:cs="Times New Roman"/>
          <w:sz w:val="28"/>
          <w:szCs w:val="28"/>
          <w:lang w:val="uk-UA"/>
        </w:rPr>
        <w:t xml:space="preserve"> через досягнення стратегічних цілей, а обрані стратегічні цілі буде реалізовано через систему оперативних цілей з урахуванням визначених сценаріїв розвитку.</w:t>
      </w:r>
    </w:p>
    <w:p w14:paraId="24E87F36" w14:textId="77777777" w:rsidR="007E3193" w:rsidRPr="00543D88" w:rsidRDefault="007E3193">
      <w:pPr>
        <w:ind w:left="460" w:right="540" w:firstLine="700"/>
        <w:jc w:val="both"/>
        <w:rPr>
          <w:rFonts w:ascii="Times New Roman" w:eastAsia="Times New Roman" w:hAnsi="Times New Roman" w:cs="Times New Roman"/>
          <w:sz w:val="28"/>
          <w:szCs w:val="28"/>
          <w:lang w:val="uk-UA"/>
        </w:rPr>
      </w:pPr>
    </w:p>
    <w:tbl>
      <w:tblPr>
        <w:tblStyle w:val="af8"/>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30"/>
        <w:gridCol w:w="1710"/>
        <w:gridCol w:w="3285"/>
        <w:gridCol w:w="1755"/>
      </w:tblGrid>
      <w:tr w:rsidR="007E3193" w:rsidRPr="00CD79E9" w14:paraId="5208D86C" w14:textId="77777777">
        <w:trPr>
          <w:trHeight w:val="1650"/>
        </w:trPr>
        <w:tc>
          <w:tcPr>
            <w:tcW w:w="2130" w:type="dxa"/>
            <w:tcBorders>
              <w:top w:val="single" w:sz="8" w:space="0" w:color="000000"/>
              <w:left w:val="single" w:sz="8" w:space="0" w:color="000000"/>
              <w:bottom w:val="single" w:sz="8" w:space="0" w:color="000000"/>
              <w:right w:val="single" w:sz="8" w:space="0" w:color="000000"/>
            </w:tcBorders>
            <w:shd w:val="clear" w:color="auto" w:fill="DBE4F0"/>
            <w:tcMar>
              <w:top w:w="100" w:type="dxa"/>
              <w:left w:w="100" w:type="dxa"/>
              <w:bottom w:w="100" w:type="dxa"/>
              <w:right w:w="100" w:type="dxa"/>
            </w:tcMar>
          </w:tcPr>
          <w:p w14:paraId="06651044" w14:textId="77777777" w:rsidR="007E3193" w:rsidRPr="00CD79E9" w:rsidRDefault="006A0F70">
            <w:pPr>
              <w:ind w:left="60" w:firstLine="60"/>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Стратегічні цілі</w:t>
            </w:r>
          </w:p>
        </w:tc>
        <w:tc>
          <w:tcPr>
            <w:tcW w:w="1710"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6E2DA56A" w14:textId="77777777" w:rsidR="007E3193" w:rsidRPr="00CD79E9" w:rsidRDefault="006A0F70">
            <w:pPr>
              <w:ind w:left="60" w:firstLine="60"/>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Оперативні цілі  </w:t>
            </w:r>
          </w:p>
        </w:tc>
        <w:tc>
          <w:tcPr>
            <w:tcW w:w="3285"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682FD3DC" w14:textId="77777777" w:rsidR="007E3193" w:rsidRPr="00CD79E9" w:rsidRDefault="006A0F70">
            <w:pPr>
              <w:ind w:left="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 Завдання</w:t>
            </w:r>
          </w:p>
        </w:tc>
        <w:tc>
          <w:tcPr>
            <w:tcW w:w="1755"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0DDF7E9C" w14:textId="77777777" w:rsidR="007E3193" w:rsidRPr="00CD79E9" w:rsidRDefault="006A0F70">
            <w:pPr>
              <w:ind w:left="60" w:firstLine="60"/>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Відповідність до Стратегії розвитку Запорізької області</w:t>
            </w:r>
          </w:p>
        </w:tc>
      </w:tr>
      <w:tr w:rsidR="007E3193" w:rsidRPr="00157985" w14:paraId="61EF3D43" w14:textId="77777777">
        <w:trPr>
          <w:trHeight w:val="566"/>
        </w:trPr>
        <w:tc>
          <w:tcPr>
            <w:tcW w:w="213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639874" w14:textId="77777777" w:rsidR="007E3193" w:rsidRPr="00CD79E9" w:rsidRDefault="006A0F70">
            <w:pPr>
              <w:ind w:left="113"/>
              <w:jc w:val="both"/>
              <w:rPr>
                <w:rFonts w:ascii="Circe" w:eastAsia="Times New Roman" w:hAnsi="Circe" w:cs="Times New Roman"/>
                <w:color w:val="1F487C"/>
                <w:sz w:val="24"/>
                <w:szCs w:val="24"/>
                <w:lang w:val="uk-UA"/>
              </w:rPr>
            </w:pPr>
            <w:r w:rsidRPr="00CD79E9">
              <w:rPr>
                <w:rFonts w:ascii="Circe" w:eastAsia="Times New Roman" w:hAnsi="Circe" w:cs="Times New Roman"/>
                <w:color w:val="1F487C"/>
                <w:sz w:val="24"/>
                <w:szCs w:val="24"/>
                <w:lang w:val="uk-UA"/>
              </w:rPr>
              <w:t>Стратегічна ціль 1.</w:t>
            </w:r>
          </w:p>
          <w:p w14:paraId="5FDC5F39" w14:textId="77777777" w:rsidR="007E3193" w:rsidRPr="00CD79E9" w:rsidRDefault="006A0F70">
            <w:pPr>
              <w:ind w:left="113"/>
              <w:jc w:val="center"/>
              <w:rPr>
                <w:rFonts w:ascii="Circe" w:eastAsia="Times New Roman" w:hAnsi="Circe" w:cs="Times New Roman"/>
                <w:b/>
                <w:color w:val="1F487C"/>
                <w:sz w:val="24"/>
                <w:szCs w:val="24"/>
                <w:lang w:val="uk-UA"/>
              </w:rPr>
            </w:pPr>
            <w:r w:rsidRPr="00CD79E9">
              <w:rPr>
                <w:rFonts w:ascii="Circe" w:eastAsia="Times New Roman" w:hAnsi="Circe" w:cs="Times New Roman"/>
                <w:b/>
                <w:color w:val="1F487C"/>
                <w:sz w:val="24"/>
                <w:szCs w:val="24"/>
                <w:lang w:val="uk-UA"/>
              </w:rPr>
              <w:t>Розвиток інфраструктури та організаційно-правової структури під час реформи місцевого самоврядування заради розвитку людського капіталу</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243DF9AE" w14:textId="77777777" w:rsidR="007E3193" w:rsidRPr="00CD79E9" w:rsidRDefault="006A0F70">
            <w:pPr>
              <w:ind w:left="113"/>
              <w:jc w:val="both"/>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1.1 Організаційна-управлінська та структурно-функційна спроможність районної ради в процесі  реформи місцевого самоврядування.</w:t>
            </w:r>
          </w:p>
        </w:tc>
        <w:tc>
          <w:tcPr>
            <w:tcW w:w="3285" w:type="dxa"/>
            <w:tcBorders>
              <w:top w:val="nil"/>
              <w:left w:val="nil"/>
              <w:bottom w:val="single" w:sz="8" w:space="0" w:color="000000"/>
              <w:right w:val="single" w:sz="8" w:space="0" w:color="000000"/>
            </w:tcBorders>
            <w:tcMar>
              <w:top w:w="100" w:type="dxa"/>
              <w:left w:w="100" w:type="dxa"/>
              <w:bottom w:w="100" w:type="dxa"/>
              <w:right w:w="100" w:type="dxa"/>
            </w:tcMar>
          </w:tcPr>
          <w:p w14:paraId="78A0583B"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1.1.1. Під час невизначеності формування бюджету та реформи повноваження районної ради розвивати функції публічного управління (райдержадміністрації та райради на рівні району, а саме : </w:t>
            </w:r>
          </w:p>
          <w:p w14:paraId="3A65CF56"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1.1.1.1. Захисту інтересів громади району, “лобіювання інтересів на рівні області та загальнонаціональному рівні”. </w:t>
            </w:r>
          </w:p>
          <w:p w14:paraId="6ECFF27A"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1.1.1.2. Формувати платформу для розвитку молодіжних ініціатив. </w:t>
            </w:r>
          </w:p>
          <w:p w14:paraId="3A96232A"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1.1.1.3. Здійснювати інформування  (підтримка та допомога) мешканців громад, підприємців і </w:t>
            </w:r>
            <w:r w:rsidRPr="00CD79E9">
              <w:rPr>
                <w:rFonts w:ascii="Circe" w:eastAsia="Times New Roman" w:hAnsi="Circe" w:cs="Times New Roman"/>
                <w:sz w:val="24"/>
                <w:szCs w:val="24"/>
                <w:lang w:val="uk-UA"/>
              </w:rPr>
              <w:lastRenderedPageBreak/>
              <w:t>т.д.</w:t>
            </w:r>
          </w:p>
          <w:p w14:paraId="2CCFCB04"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1.1.1.4. Ініціювати проекти розвитку, в тому числі й інвестиційної привабливості територій району.</w:t>
            </w:r>
          </w:p>
          <w:p w14:paraId="3AAC1A3E"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1.1.1.5. Виступати у якості модератора комунікацій та відносин між громадами.</w:t>
            </w:r>
          </w:p>
          <w:p w14:paraId="7777826E"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1.1.1.6. Координувати дії суб'єктів розвитку на районному рівні.</w:t>
            </w:r>
          </w:p>
          <w:p w14:paraId="3ED3A1DC"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1.1.1.7. Забезпечувати згуртованість населення району, як громади.</w:t>
            </w:r>
          </w:p>
          <w:p w14:paraId="57F53DFA" w14:textId="43503966"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1.1.1.8. Створювати умови задля соціального партнерства між громадами </w:t>
            </w:r>
            <w:r w:rsidR="00A51D20" w:rsidRPr="00CD79E9">
              <w:rPr>
                <w:rFonts w:ascii="Circe" w:eastAsia="Times New Roman" w:hAnsi="Circe" w:cs="Times New Roman"/>
                <w:sz w:val="24"/>
                <w:szCs w:val="24"/>
                <w:lang w:val="uk-UA"/>
              </w:rPr>
              <w:t>ГРОМАДИ</w:t>
            </w:r>
            <w:r w:rsidRPr="00CD79E9">
              <w:rPr>
                <w:rFonts w:ascii="Circe" w:eastAsia="Times New Roman" w:hAnsi="Circe" w:cs="Times New Roman"/>
                <w:sz w:val="24"/>
                <w:szCs w:val="24"/>
                <w:lang w:val="uk-UA"/>
              </w:rPr>
              <w:t xml:space="preserve">  та бізнесом.</w:t>
            </w:r>
          </w:p>
          <w:p w14:paraId="76577D7A"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1.1.1.9. Розвивати краудфандинг як спосіб залучення коштів для розвитку району.</w:t>
            </w:r>
          </w:p>
          <w:p w14:paraId="1575B379" w14:textId="1384044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1.1.2. Ініціювати районною радою разом з депу</w:t>
            </w:r>
            <w:r w:rsidR="00CD79E9">
              <w:rPr>
                <w:rFonts w:ascii="Circe" w:eastAsia="Times New Roman" w:hAnsi="Circe" w:cs="Times New Roman"/>
                <w:sz w:val="24"/>
                <w:szCs w:val="24"/>
                <w:lang w:val="uk-UA"/>
              </w:rPr>
              <w:t xml:space="preserve">татами Верховної ради перегляд </w:t>
            </w:r>
            <w:r w:rsidRPr="00CD79E9">
              <w:rPr>
                <w:rFonts w:ascii="Circe" w:eastAsia="Times New Roman" w:hAnsi="Circe" w:cs="Times New Roman"/>
                <w:sz w:val="24"/>
                <w:szCs w:val="24"/>
                <w:lang w:val="uk-UA"/>
              </w:rPr>
              <w:t>змін до Бюджетного кодексу України (формування районного бюджету).</w:t>
            </w:r>
          </w:p>
          <w:p w14:paraId="5F72F010"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1.1.3. Ініціювати районною радою разом з депутатами Верховної ради розподіл ПДФО за рахунок державної частки (25%) на субрегіональний рівень </w:t>
            </w:r>
            <w:r w:rsidRPr="00CD79E9">
              <w:rPr>
                <w:rFonts w:ascii="Circe" w:eastAsia="Times New Roman" w:hAnsi="Circe" w:cs="Times New Roman"/>
                <w:sz w:val="24"/>
                <w:szCs w:val="24"/>
                <w:lang w:val="uk-UA"/>
              </w:rPr>
              <w:lastRenderedPageBreak/>
              <w:t>– 5%.</w:t>
            </w:r>
          </w:p>
          <w:p w14:paraId="57707E1D"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1.1.4. Ініціювати районною радою разом з депутатами Верховної ради перенаправлення частки екологічного податку та сплати за «надра» до районного бюджету.</w:t>
            </w:r>
          </w:p>
          <w:p w14:paraId="11A2F262"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1.1.5. Ініціювати районною радою разом з депутатами Верховної ради збереження військового збору на рівні району (як делегованого повноваження мобілізованих функцій).</w:t>
            </w:r>
          </w:p>
          <w:p w14:paraId="333956E5"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1.1.6. Формування та поповнення бюджету, що спрямовано на реалізацію можливості розробляти та реалізовувати програми соціально – культурного та економічного розвитку в районі, формувати бюджет розвитку.</w:t>
            </w:r>
          </w:p>
          <w:p w14:paraId="39C758FF"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1.1.7. Створення районного екологічного фонду, як одна з функцій району.</w:t>
            </w:r>
          </w:p>
          <w:p w14:paraId="2FAE0541"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1.1.8. Погодження та затвердження меж населених пунктів району.</w:t>
            </w:r>
          </w:p>
          <w:p w14:paraId="420C678E"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1.1.9. Розробка та дотримання стратегії розвитку району.</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14:paraId="70ED7D5D" w14:textId="77777777" w:rsidR="007E3193" w:rsidRPr="00CD79E9" w:rsidRDefault="006A0F70">
            <w:pPr>
              <w:ind w:left="113"/>
              <w:jc w:val="both"/>
              <w:rPr>
                <w:rFonts w:ascii="Circe" w:eastAsia="Times New Roman" w:hAnsi="Circe" w:cs="Times New Roman"/>
                <w:b/>
                <w:color w:val="1F487C"/>
                <w:sz w:val="24"/>
                <w:szCs w:val="24"/>
                <w:lang w:val="uk-UA"/>
              </w:rPr>
            </w:pPr>
            <w:r w:rsidRPr="00CD79E9">
              <w:rPr>
                <w:rFonts w:ascii="Circe" w:eastAsia="Times New Roman" w:hAnsi="Circe" w:cs="Times New Roman"/>
                <w:color w:val="1F487C"/>
                <w:sz w:val="24"/>
                <w:szCs w:val="24"/>
                <w:lang w:val="uk-UA"/>
              </w:rPr>
              <w:lastRenderedPageBreak/>
              <w:t xml:space="preserve">Відповідає Стратегічній цілі 1. </w:t>
            </w:r>
            <w:r w:rsidRPr="00CD79E9">
              <w:rPr>
                <w:rFonts w:ascii="Circe" w:eastAsia="Times New Roman" w:hAnsi="Circe" w:cs="Times New Roman"/>
                <w:b/>
                <w:color w:val="1F487C"/>
                <w:sz w:val="24"/>
                <w:szCs w:val="24"/>
                <w:lang w:val="uk-UA"/>
              </w:rPr>
              <w:t>Розвиток людського капіталу та підвищення якості життя населення</w:t>
            </w:r>
          </w:p>
        </w:tc>
      </w:tr>
      <w:tr w:rsidR="007E3193" w:rsidRPr="00157985" w14:paraId="34ABB7ED" w14:textId="77777777">
        <w:trPr>
          <w:trHeight w:val="566"/>
        </w:trPr>
        <w:tc>
          <w:tcPr>
            <w:tcW w:w="213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20E2382" w14:textId="77777777" w:rsidR="007E3193" w:rsidRPr="00CD79E9" w:rsidRDefault="007E3193">
            <w:pPr>
              <w:ind w:left="460" w:right="540" w:firstLine="700"/>
              <w:jc w:val="both"/>
              <w:rPr>
                <w:rFonts w:ascii="Circe" w:eastAsia="Times New Roman" w:hAnsi="Circe" w:cs="Times New Roman"/>
                <w:sz w:val="24"/>
                <w:szCs w:val="24"/>
                <w:lang w:val="uk-UA"/>
              </w:rPr>
            </w:pPr>
          </w:p>
        </w:tc>
        <w:tc>
          <w:tcPr>
            <w:tcW w:w="1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7508D8" w14:textId="77777777" w:rsidR="007E3193" w:rsidRPr="00CD79E9" w:rsidRDefault="006A0F70">
            <w:pPr>
              <w:ind w:left="113"/>
              <w:jc w:val="both"/>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1.2. Інфраструктурний розвиток району та покращення комунальних і побутових послуг для населення.</w:t>
            </w:r>
          </w:p>
        </w:tc>
        <w:tc>
          <w:tcPr>
            <w:tcW w:w="3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E11F69" w14:textId="4AA4CD9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1.2.1.</w:t>
            </w:r>
            <w:r w:rsidR="00CD79E9">
              <w:rPr>
                <w:rFonts w:ascii="Circe" w:eastAsia="Times New Roman" w:hAnsi="Circe" w:cs="Times New Roman"/>
                <w:sz w:val="24"/>
                <w:szCs w:val="24"/>
                <w:lang w:val="uk-UA"/>
              </w:rPr>
              <w:t xml:space="preserve"> </w:t>
            </w:r>
            <w:r w:rsidRPr="00CD79E9">
              <w:rPr>
                <w:rFonts w:ascii="Circe" w:eastAsia="Times New Roman" w:hAnsi="Circe" w:cs="Times New Roman"/>
                <w:sz w:val="24"/>
                <w:szCs w:val="24"/>
                <w:lang w:val="uk-UA"/>
              </w:rPr>
              <w:t>Вирішення питання зношеності інфраструктури шляхом оновлення комунальних підприємств з наданням якісних послуг населенню.</w:t>
            </w:r>
          </w:p>
          <w:p w14:paraId="267EC9ED"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1.2.2. Створення комунальних підприємств, в тому числі для збільшення дохідної частини району (ПТВО, ЦНАП,ТРЦ і т.д.).</w:t>
            </w:r>
          </w:p>
          <w:p w14:paraId="69154736"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1.2.3. Відновлення робочого стану доріг загального місцевого значення.</w:t>
            </w:r>
          </w:p>
          <w:p w14:paraId="7059D2B5"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1.2.4. Покращення стану доріг шляхом ремонту доріг обласного значення за рахунок обласного бюджету.</w:t>
            </w:r>
          </w:p>
          <w:p w14:paraId="40F55FC4" w14:textId="77777777" w:rsidR="007E3193" w:rsidRPr="00CD79E9" w:rsidRDefault="006A0F70">
            <w:pPr>
              <w:ind w:left="113"/>
              <w:jc w:val="both"/>
              <w:rPr>
                <w:rFonts w:ascii="Circe" w:eastAsia="Times New Roman" w:hAnsi="Circe" w:cs="Times New Roman"/>
                <w:sz w:val="24"/>
                <w:szCs w:val="24"/>
                <w:u w:val="single"/>
                <w:lang w:val="uk-UA"/>
              </w:rPr>
            </w:pPr>
            <w:r w:rsidRPr="00CD79E9">
              <w:rPr>
                <w:rFonts w:ascii="Circe" w:eastAsia="Times New Roman" w:hAnsi="Circe" w:cs="Times New Roman"/>
                <w:sz w:val="24"/>
                <w:szCs w:val="24"/>
                <w:lang w:val="uk-UA"/>
              </w:rPr>
              <w:t>1.2.5. Встановити ваги при в’їзді на територію району (громад). Контролювати проїзд вантажних автомобілів (штрафи).</w:t>
            </w:r>
          </w:p>
          <w:p w14:paraId="2067BF57"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1.2.6. Звернення районної ради до Укрзалізниці та депутатів щодо відновлення залізничного маршруту на території району.</w:t>
            </w:r>
          </w:p>
          <w:p w14:paraId="47243DFA"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1.2.7. Лобіювання питання на рівні Верховної Ради щодо відновлення залізничного сполучення на території району.</w:t>
            </w:r>
          </w:p>
          <w:p w14:paraId="546A83B3"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lastRenderedPageBreak/>
              <w:t>1.2.8. Запропонувати перегляд умов (наприклад податків) для відновлення роботи залізничної дороги.</w:t>
            </w:r>
          </w:p>
          <w:p w14:paraId="154B48BD"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1.2.9. Створення асфальтного заводу, виготовлення тротуарної плитки.</w:t>
            </w:r>
          </w:p>
          <w:p w14:paraId="043244EB"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1.2.10. Організація ритуальних послуг, догляду за кладовищем.</w:t>
            </w:r>
          </w:p>
          <w:p w14:paraId="178A9F13"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 1.2.11. Забезпечити доступ до медичного обслуговування всіх верств населення.</w:t>
            </w:r>
          </w:p>
        </w:tc>
        <w:tc>
          <w:tcPr>
            <w:tcW w:w="17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055C1E" w14:textId="77777777" w:rsidR="007E3193" w:rsidRPr="00CD79E9" w:rsidRDefault="006A0F70">
            <w:pPr>
              <w:ind w:left="113"/>
              <w:jc w:val="both"/>
              <w:rPr>
                <w:rFonts w:ascii="Circe" w:eastAsia="Times New Roman" w:hAnsi="Circe" w:cs="Times New Roman"/>
                <w:b/>
                <w:color w:val="1F487C"/>
                <w:sz w:val="24"/>
                <w:szCs w:val="24"/>
                <w:lang w:val="uk-UA"/>
              </w:rPr>
            </w:pPr>
            <w:r w:rsidRPr="00CD79E9">
              <w:rPr>
                <w:rFonts w:ascii="Circe" w:eastAsia="Times New Roman" w:hAnsi="Circe" w:cs="Times New Roman"/>
                <w:color w:val="1F487C"/>
                <w:sz w:val="24"/>
                <w:szCs w:val="24"/>
                <w:lang w:val="uk-UA"/>
              </w:rPr>
              <w:lastRenderedPageBreak/>
              <w:t xml:space="preserve">Відповідає Стратегічній цілі 1. </w:t>
            </w:r>
            <w:r w:rsidRPr="00CD79E9">
              <w:rPr>
                <w:rFonts w:ascii="Circe" w:eastAsia="Times New Roman" w:hAnsi="Circe" w:cs="Times New Roman"/>
                <w:b/>
                <w:color w:val="1F487C"/>
                <w:sz w:val="24"/>
                <w:szCs w:val="24"/>
                <w:lang w:val="uk-UA"/>
              </w:rPr>
              <w:t>Розвиток людського капіталу та підвищення якості життя населення</w:t>
            </w:r>
          </w:p>
        </w:tc>
      </w:tr>
      <w:tr w:rsidR="007E3193" w:rsidRPr="00FF0D17" w14:paraId="75BBCB6C" w14:textId="77777777">
        <w:trPr>
          <w:trHeight w:val="566"/>
        </w:trPr>
        <w:tc>
          <w:tcPr>
            <w:tcW w:w="213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ABBCE73" w14:textId="77777777" w:rsidR="007E3193" w:rsidRPr="00CD79E9" w:rsidRDefault="007E3193">
            <w:pPr>
              <w:ind w:left="460" w:right="540" w:firstLine="700"/>
              <w:jc w:val="both"/>
              <w:rPr>
                <w:rFonts w:ascii="Circe" w:eastAsia="Times New Roman" w:hAnsi="Circe" w:cs="Times New Roman"/>
                <w:sz w:val="24"/>
                <w:szCs w:val="24"/>
                <w:lang w:val="uk-UA"/>
              </w:rPr>
            </w:pPr>
          </w:p>
        </w:tc>
        <w:tc>
          <w:tcPr>
            <w:tcW w:w="1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EBD2F7" w14:textId="77777777" w:rsidR="007E3193" w:rsidRPr="00CD79E9" w:rsidRDefault="006A0F70">
            <w:pPr>
              <w:ind w:left="113"/>
              <w:jc w:val="both"/>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1.3.   Створення   умов для                      зростання добробуту,</w:t>
            </w:r>
          </w:p>
          <w:p w14:paraId="5F09289E" w14:textId="77777777" w:rsidR="007E3193" w:rsidRPr="00CD79E9" w:rsidRDefault="006A0F70">
            <w:pPr>
              <w:ind w:left="113"/>
              <w:jc w:val="both"/>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комфортного та безпечного проживання</w:t>
            </w:r>
          </w:p>
          <w:p w14:paraId="7D681BE6" w14:textId="77777777" w:rsidR="007E3193" w:rsidRPr="00CD79E9" w:rsidRDefault="006A0F70">
            <w:pPr>
              <w:ind w:left="113"/>
              <w:jc w:val="both"/>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мешканців.</w:t>
            </w:r>
          </w:p>
        </w:tc>
        <w:tc>
          <w:tcPr>
            <w:tcW w:w="3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0332FA"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1.3.1. Забезпечення</w:t>
            </w:r>
          </w:p>
          <w:p w14:paraId="7BC7745D"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соціального захисту населення, пенсіонерів, соціально - незахищених верств населення, в тому числі будинків для людей похилого віку..</w:t>
            </w:r>
          </w:p>
          <w:p w14:paraId="2DC801EE"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1.3.2. Створення умов для включення людей з інвалідністю в активне життя (у т.ч. підвищення доступності публічних місць).</w:t>
            </w:r>
          </w:p>
          <w:p w14:paraId="6CFEE1E6"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1.3.3. Створення просторів спілкування та підвищення активності пенсіонерів та соціально-незахищених верств населення.</w:t>
            </w:r>
          </w:p>
          <w:p w14:paraId="092D179D"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1.3.4. Організувати соціальну активність та благодійність на території району.</w:t>
            </w:r>
          </w:p>
          <w:p w14:paraId="21EF9A9C"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lastRenderedPageBreak/>
              <w:t xml:space="preserve">1.3.5. Організація гуманітарної допомоги малозабезпеченим мешканцям громади (речі, посуд, меблі, ліки). </w:t>
            </w:r>
          </w:p>
          <w:p w14:paraId="000B0B79"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1.3.6. Організувати можливість туристичних поїздок для дітей – інвалідів.</w:t>
            </w:r>
          </w:p>
          <w:p w14:paraId="42C3C84B"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1.3.7. Встановлення камер відеоспостережень на території району.</w:t>
            </w:r>
          </w:p>
          <w:p w14:paraId="6BE7CCF2"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1.3.8. Посилити роботу поліції на території району.</w:t>
            </w:r>
          </w:p>
          <w:p w14:paraId="36AE5660"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1.3.9. Координація зусиль територіальних підрозділів та медичних установ району, щодо посилення дій щодо ліквідації надзвичайних ситуацій, COVID-19, розробка програми матеріальної допомоги постраждалим.</w:t>
            </w:r>
          </w:p>
          <w:p w14:paraId="59348175"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1.3.10. Забезпечення громадської безпеки району (координація центральних органів виконавчої влади та ДСНС, попередження НС).</w:t>
            </w:r>
          </w:p>
          <w:p w14:paraId="4E574483"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1.3.11. Підвищення соціальної відповідальності населення шляхом трансляції за допомогою IT – технологій соціальної реклами (поширення </w:t>
            </w:r>
            <w:r w:rsidRPr="00CD79E9">
              <w:rPr>
                <w:rFonts w:ascii="Circe" w:eastAsia="Times New Roman" w:hAnsi="Circe" w:cs="Times New Roman"/>
                <w:sz w:val="24"/>
                <w:szCs w:val="24"/>
                <w:lang w:val="uk-UA"/>
              </w:rPr>
              <w:lastRenderedPageBreak/>
              <w:t>позитивних практик та демонстрація негативних випадків внаслідок відсутності соціальної відповідальності населення).</w:t>
            </w:r>
          </w:p>
        </w:tc>
        <w:tc>
          <w:tcPr>
            <w:tcW w:w="17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EC3BB9" w14:textId="77777777" w:rsidR="007E3193" w:rsidRPr="00CD79E9" w:rsidRDefault="007E3193">
            <w:pPr>
              <w:ind w:left="113"/>
              <w:jc w:val="both"/>
              <w:rPr>
                <w:rFonts w:ascii="Circe" w:eastAsia="Times New Roman" w:hAnsi="Circe" w:cs="Times New Roman"/>
                <w:sz w:val="24"/>
                <w:szCs w:val="24"/>
                <w:lang w:val="uk-UA"/>
              </w:rPr>
            </w:pPr>
          </w:p>
        </w:tc>
      </w:tr>
      <w:tr w:rsidR="007E3193" w:rsidRPr="00CD79E9" w14:paraId="78310467" w14:textId="77777777">
        <w:trPr>
          <w:trHeight w:val="566"/>
        </w:trPr>
        <w:tc>
          <w:tcPr>
            <w:tcW w:w="21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77D64F" w14:textId="77777777" w:rsidR="007E3193" w:rsidRPr="00CD79E9" w:rsidRDefault="007E3193">
            <w:pPr>
              <w:ind w:left="113"/>
              <w:jc w:val="both"/>
              <w:rPr>
                <w:rFonts w:ascii="Circe" w:eastAsia="Times New Roman" w:hAnsi="Circe" w:cs="Times New Roman"/>
                <w:sz w:val="24"/>
                <w:szCs w:val="24"/>
                <w:lang w:val="uk-UA"/>
              </w:rPr>
            </w:pPr>
          </w:p>
        </w:tc>
        <w:tc>
          <w:tcPr>
            <w:tcW w:w="1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657A14" w14:textId="77777777" w:rsidR="007E3193" w:rsidRPr="00CD79E9" w:rsidRDefault="006A0F70">
            <w:pPr>
              <w:ind w:left="113"/>
              <w:jc w:val="both"/>
              <w:rPr>
                <w:rFonts w:ascii="Circe" w:eastAsia="Times New Roman" w:hAnsi="Circe" w:cs="Times New Roman"/>
                <w:i/>
                <w:color w:val="1F487C"/>
                <w:sz w:val="24"/>
                <w:szCs w:val="24"/>
                <w:highlight w:val="white"/>
                <w:lang w:val="uk-UA"/>
              </w:rPr>
            </w:pPr>
            <w:r w:rsidRPr="00CD79E9">
              <w:rPr>
                <w:rFonts w:ascii="Circe" w:eastAsia="Times New Roman" w:hAnsi="Circe" w:cs="Times New Roman"/>
                <w:i/>
                <w:color w:val="1F487C"/>
                <w:sz w:val="24"/>
                <w:szCs w:val="24"/>
                <w:highlight w:val="white"/>
                <w:lang w:val="uk-UA"/>
              </w:rPr>
              <w:t xml:space="preserve">1.4. Розвиток медицини та медичного обслуговування на території району. </w:t>
            </w:r>
          </w:p>
        </w:tc>
        <w:tc>
          <w:tcPr>
            <w:tcW w:w="3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0921E3"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1.4.1. Забезпечити доступ до медичного обслуговування всіх верств населення.</w:t>
            </w:r>
          </w:p>
          <w:p w14:paraId="5965EC63"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1.4.2. Забезпечення вторинного рівня закладів охорони здоров’я на рівні центральних районних лікарень та багатопрофільних лікарень інтенсивного лікування, як одна з функцій району. </w:t>
            </w:r>
          </w:p>
          <w:p w14:paraId="362A7386"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1.4.3. Участь району в утриманні лікарень.</w:t>
            </w:r>
          </w:p>
          <w:p w14:paraId="159EA231"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1.4.4. Покращення стану медицини шляхом відкриття лабораторій, медичних та стоматологічних кабінетів та косметології. </w:t>
            </w:r>
          </w:p>
          <w:p w14:paraId="01C0E25C"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1.4.5. Створення умов для розвитку приватної медицини (створити конкуренцію за якість послуг).</w:t>
            </w:r>
          </w:p>
          <w:p w14:paraId="5FB88B82"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1.4.6.Створення умов для залучення малого та середнього бізнесу в галузь медицини.</w:t>
            </w:r>
          </w:p>
          <w:p w14:paraId="45CCDAE3"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1.4.7. Відкриття реабілітаційних центрів </w:t>
            </w:r>
            <w:r w:rsidRPr="00CD79E9">
              <w:rPr>
                <w:rFonts w:ascii="Circe" w:eastAsia="Times New Roman" w:hAnsi="Circe" w:cs="Times New Roman"/>
                <w:sz w:val="24"/>
                <w:szCs w:val="24"/>
                <w:lang w:val="uk-UA"/>
              </w:rPr>
              <w:lastRenderedPageBreak/>
              <w:t>та хосписів, як наслідок створення робочих місць. Створення та збереження ФАПів. Збільшення кількості мобільних бригад та бригад швидкої допомоги.</w:t>
            </w:r>
          </w:p>
          <w:p w14:paraId="5EF60D15"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1.4.8. Ремонт та обладнання кабінетів комунальних медичних закладів.</w:t>
            </w:r>
          </w:p>
          <w:p w14:paraId="2060B792" w14:textId="77777777" w:rsidR="007E3193" w:rsidRPr="00CD79E9" w:rsidRDefault="006A0F70">
            <w:pPr>
              <w:ind w:left="113"/>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1.4.9. Збір лікарських трав, розповсюдження матеріалів з охорони здоров’я.</w:t>
            </w:r>
          </w:p>
        </w:tc>
        <w:tc>
          <w:tcPr>
            <w:tcW w:w="17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6F26D1" w14:textId="77777777" w:rsidR="007E3193" w:rsidRPr="00CD79E9" w:rsidRDefault="007E3193">
            <w:pPr>
              <w:ind w:left="113"/>
              <w:jc w:val="both"/>
              <w:rPr>
                <w:rFonts w:ascii="Circe" w:eastAsia="Times New Roman" w:hAnsi="Circe" w:cs="Times New Roman"/>
                <w:sz w:val="24"/>
                <w:szCs w:val="24"/>
                <w:lang w:val="uk-UA"/>
              </w:rPr>
            </w:pPr>
          </w:p>
        </w:tc>
      </w:tr>
    </w:tbl>
    <w:p w14:paraId="0B82D384" w14:textId="77777777" w:rsidR="007E3193" w:rsidRPr="00CD79E9" w:rsidRDefault="007E3193">
      <w:pPr>
        <w:ind w:left="460" w:right="540" w:firstLine="700"/>
        <w:jc w:val="both"/>
        <w:rPr>
          <w:rFonts w:ascii="Times New Roman" w:eastAsia="Times New Roman" w:hAnsi="Times New Roman" w:cs="Times New Roman"/>
          <w:sz w:val="24"/>
          <w:szCs w:val="24"/>
          <w:lang w:val="uk-UA"/>
        </w:rPr>
      </w:pPr>
    </w:p>
    <w:p w14:paraId="34F9183D" w14:textId="77777777" w:rsidR="007E3193" w:rsidRPr="00CD79E9" w:rsidRDefault="007E3193">
      <w:pPr>
        <w:rPr>
          <w:rFonts w:ascii="Times New Roman" w:eastAsia="Times New Roman" w:hAnsi="Times New Roman" w:cs="Times New Roman"/>
          <w:sz w:val="24"/>
          <w:szCs w:val="24"/>
          <w:lang w:val="uk-UA"/>
        </w:rPr>
      </w:pPr>
    </w:p>
    <w:tbl>
      <w:tblPr>
        <w:tblStyle w:val="af9"/>
        <w:tblW w:w="906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28"/>
        <w:gridCol w:w="1931"/>
        <w:gridCol w:w="3382"/>
        <w:gridCol w:w="1721"/>
      </w:tblGrid>
      <w:tr w:rsidR="007E3193" w:rsidRPr="003779E1" w14:paraId="3BBA1191" w14:textId="77777777" w:rsidTr="00EE691C">
        <w:trPr>
          <w:trHeight w:val="945"/>
        </w:trPr>
        <w:tc>
          <w:tcPr>
            <w:tcW w:w="2028" w:type="dxa"/>
            <w:tcBorders>
              <w:top w:val="single" w:sz="8" w:space="0" w:color="000000"/>
              <w:left w:val="single" w:sz="8" w:space="0" w:color="000000"/>
              <w:bottom w:val="single" w:sz="8" w:space="0" w:color="000000"/>
              <w:right w:val="single" w:sz="8" w:space="0" w:color="000000"/>
            </w:tcBorders>
            <w:shd w:val="clear" w:color="auto" w:fill="DBE4F0"/>
            <w:tcMar>
              <w:top w:w="100" w:type="dxa"/>
              <w:left w:w="100" w:type="dxa"/>
              <w:bottom w:w="100" w:type="dxa"/>
              <w:right w:w="100" w:type="dxa"/>
            </w:tcMar>
          </w:tcPr>
          <w:p w14:paraId="5323B938"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Стратегічні цілі </w:t>
            </w:r>
          </w:p>
        </w:tc>
        <w:tc>
          <w:tcPr>
            <w:tcW w:w="1931"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1C858A1D"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Оперативні цілі </w:t>
            </w:r>
          </w:p>
        </w:tc>
        <w:tc>
          <w:tcPr>
            <w:tcW w:w="3382"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4A103C2C"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Завдання</w:t>
            </w:r>
          </w:p>
        </w:tc>
        <w:tc>
          <w:tcPr>
            <w:tcW w:w="1721"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6BE14251"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Відповідність до Стратегії розвитку Запорізької області</w:t>
            </w:r>
          </w:p>
        </w:tc>
      </w:tr>
      <w:tr w:rsidR="007E3193" w:rsidRPr="003779E1" w14:paraId="48AAEAE4" w14:textId="77777777" w:rsidTr="00EE691C">
        <w:trPr>
          <w:trHeight w:val="9735"/>
        </w:trPr>
        <w:tc>
          <w:tcPr>
            <w:tcW w:w="202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0B021" w14:textId="77777777" w:rsidR="007E3193" w:rsidRPr="00CD79E9" w:rsidRDefault="006A0F70">
            <w:pPr>
              <w:ind w:left="60" w:firstLine="60"/>
              <w:rPr>
                <w:rFonts w:ascii="Circe" w:eastAsia="Times New Roman" w:hAnsi="Circe" w:cs="Times New Roman"/>
                <w:b/>
                <w:color w:val="1F487C"/>
                <w:sz w:val="24"/>
                <w:szCs w:val="24"/>
                <w:lang w:val="uk-UA"/>
              </w:rPr>
            </w:pPr>
            <w:r w:rsidRPr="00CD79E9">
              <w:rPr>
                <w:rFonts w:ascii="Circe" w:eastAsia="Times New Roman" w:hAnsi="Circe" w:cs="Times New Roman"/>
                <w:color w:val="1F487C"/>
                <w:sz w:val="24"/>
                <w:szCs w:val="24"/>
                <w:lang w:val="uk-UA"/>
              </w:rPr>
              <w:lastRenderedPageBreak/>
              <w:t xml:space="preserve">Стратегічна ціль 2. </w:t>
            </w:r>
            <w:r w:rsidRPr="00CD79E9">
              <w:rPr>
                <w:rFonts w:ascii="Circe" w:eastAsia="Times New Roman" w:hAnsi="Circe" w:cs="Times New Roman"/>
                <w:b/>
                <w:color w:val="1F487C"/>
                <w:sz w:val="24"/>
                <w:szCs w:val="24"/>
                <w:highlight w:val="white"/>
                <w:lang w:val="uk-UA"/>
              </w:rPr>
              <w:t>Згуртованість громад Василівського району, гармонійний територіальний розвиток громад та інвестиційна привабливість району.</w:t>
            </w:r>
          </w:p>
          <w:p w14:paraId="08B1D4A2" w14:textId="77777777" w:rsidR="007E3193" w:rsidRPr="00CD79E9" w:rsidRDefault="007E3193" w:rsidP="00EE691C">
            <w:pPr>
              <w:ind w:left="60" w:firstLine="60"/>
              <w:rPr>
                <w:rFonts w:ascii="Circe" w:eastAsia="Times New Roman" w:hAnsi="Circe" w:cs="Times New Roman"/>
                <w:b/>
                <w:sz w:val="24"/>
                <w:szCs w:val="24"/>
                <w:lang w:val="uk-UA"/>
              </w:rPr>
            </w:pP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6FB08"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 xml:space="preserve"> 2.1. Стимулювання економічної активності територій району.</w:t>
            </w: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4933E1"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2.1.1. Діяльність у напрямку подолання внутрішніх диспропорцій в районі, стимулювання ділової активності в усіх населених пунктах району.</w:t>
            </w:r>
          </w:p>
          <w:p w14:paraId="3C580DA3"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2.1.2. Створення інвестиційного клімату для залучення інвесторів.</w:t>
            </w:r>
          </w:p>
          <w:p w14:paraId="19100A52" w14:textId="77777777" w:rsidR="007E3193" w:rsidRPr="00CD79E9" w:rsidRDefault="006A0F70">
            <w:pPr>
              <w:ind w:left="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2.1.3. Створення</w:t>
            </w:r>
          </w:p>
          <w:p w14:paraId="1768B90B"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сприятливого середовища для розвитку підприємств місцевої промисловості, фермерських господарств, малого та середнього бізнесу, збільшення робочих місць у районі.</w:t>
            </w:r>
          </w:p>
          <w:p w14:paraId="278F98E4"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2.1.4. Організувати згуртованість та партнерство громад у діях щодо запобігання монополізації земельних ділянок.</w:t>
            </w:r>
          </w:p>
          <w:p w14:paraId="4AE917A7"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2.1.5. Спонукати місцеву владу лобіювати інтереси місцевих фермерів. Об’єднати зусилля задля запобігання монополізації земель.</w:t>
            </w:r>
          </w:p>
          <w:p w14:paraId="6B3D3DAD"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2.1.6. Роз’яснювальна робота (соціальних робітників, юристів) щодо законного використання земельних ділянок.</w:t>
            </w:r>
          </w:p>
          <w:p w14:paraId="27741826"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2.1.7. Розвиток альтернативної енергетики на території району,збільшення доходів до районного </w:t>
            </w:r>
            <w:r w:rsidRPr="00CD79E9">
              <w:rPr>
                <w:rFonts w:ascii="Circe" w:eastAsia="Times New Roman" w:hAnsi="Circe" w:cs="Times New Roman"/>
                <w:sz w:val="24"/>
                <w:szCs w:val="24"/>
                <w:lang w:val="uk-UA"/>
              </w:rPr>
              <w:lastRenderedPageBreak/>
              <w:t>бюджету.</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CF3EDA" w14:textId="77777777" w:rsidR="007E3193" w:rsidRPr="00CD79E9" w:rsidRDefault="006A0F70">
            <w:pPr>
              <w:ind w:left="60" w:firstLine="60"/>
              <w:rPr>
                <w:rFonts w:ascii="Circe" w:eastAsia="Times New Roman" w:hAnsi="Circe" w:cs="Times New Roman"/>
                <w:b/>
                <w:color w:val="1F487C"/>
                <w:sz w:val="24"/>
                <w:szCs w:val="24"/>
                <w:lang w:val="uk-UA"/>
              </w:rPr>
            </w:pPr>
            <w:r w:rsidRPr="00CD79E9">
              <w:rPr>
                <w:rFonts w:ascii="Circe" w:eastAsia="Times New Roman" w:hAnsi="Circe" w:cs="Times New Roman"/>
                <w:color w:val="1F487C"/>
                <w:sz w:val="24"/>
                <w:szCs w:val="24"/>
                <w:lang w:val="uk-UA"/>
              </w:rPr>
              <w:lastRenderedPageBreak/>
              <w:t>Відповідає Стратегічній цілі</w:t>
            </w:r>
            <w:r w:rsidRPr="00CD79E9">
              <w:rPr>
                <w:rFonts w:ascii="Circe" w:eastAsia="Times New Roman" w:hAnsi="Circe" w:cs="Times New Roman"/>
                <w:b/>
                <w:color w:val="1F487C"/>
                <w:sz w:val="24"/>
                <w:szCs w:val="24"/>
                <w:lang w:val="uk-UA"/>
              </w:rPr>
              <w:t xml:space="preserve"> 2 Гармонійний,просторовий розвиток.</w:t>
            </w:r>
          </w:p>
        </w:tc>
      </w:tr>
      <w:tr w:rsidR="007E3193" w:rsidRPr="003779E1" w14:paraId="449B1422" w14:textId="77777777" w:rsidTr="00EE691C">
        <w:trPr>
          <w:trHeight w:val="5996"/>
        </w:trPr>
        <w:tc>
          <w:tcPr>
            <w:tcW w:w="202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002016C" w14:textId="77777777" w:rsidR="007E3193" w:rsidRPr="00CD79E9" w:rsidRDefault="007E3193">
            <w:pPr>
              <w:rPr>
                <w:rFonts w:ascii="Circe" w:hAnsi="Circe"/>
                <w:sz w:val="24"/>
                <w:szCs w:val="24"/>
                <w:lang w:val="uk-UA"/>
              </w:rPr>
            </w:pP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D68D8"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2.2. Підтримка перспективних видів аграрно-промислового виробництва.</w:t>
            </w: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AC13CA"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2.2.1. Впровадження технологій ресурсоефективного і чистого вирощування та виробництва продукції, в т.ч. сучасної системи зрошення, “зеленого бізнесу”. </w:t>
            </w:r>
          </w:p>
          <w:p w14:paraId="678006BF"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2.2.2. Впровадження європейських   </w:t>
            </w:r>
            <w:r w:rsidRPr="00CD79E9">
              <w:rPr>
                <w:rFonts w:ascii="Circe" w:eastAsia="Times New Roman" w:hAnsi="Circe" w:cs="Times New Roman"/>
                <w:sz w:val="24"/>
                <w:szCs w:val="24"/>
                <w:lang w:val="uk-UA"/>
              </w:rPr>
              <w:tab/>
              <w:t xml:space="preserve">практик організації виробництва, </w:t>
            </w:r>
            <w:r w:rsidRPr="00CD79E9">
              <w:rPr>
                <w:rFonts w:ascii="Circe" w:eastAsia="Times New Roman" w:hAnsi="Circe" w:cs="Times New Roman"/>
                <w:sz w:val="24"/>
                <w:szCs w:val="24"/>
                <w:lang w:val="uk-UA"/>
              </w:rPr>
              <w:tab/>
              <w:t>зберігання та збуту продукції.</w:t>
            </w:r>
          </w:p>
          <w:p w14:paraId="358FA979"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2.2.3. Впровадження європейських практик    організації виробництва переробки зерна, молока, м’яса, овочів та інших продуктів сільського господарства.</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569DC" w14:textId="77777777" w:rsidR="007E3193" w:rsidRPr="00CD79E9" w:rsidRDefault="007E3193">
            <w:pPr>
              <w:ind w:left="60" w:firstLine="60"/>
              <w:jc w:val="both"/>
              <w:rPr>
                <w:rFonts w:ascii="Circe" w:eastAsia="Times New Roman" w:hAnsi="Circe" w:cs="Times New Roman"/>
                <w:sz w:val="24"/>
                <w:szCs w:val="24"/>
                <w:lang w:val="uk-UA"/>
              </w:rPr>
            </w:pPr>
          </w:p>
        </w:tc>
      </w:tr>
      <w:tr w:rsidR="007E3193" w:rsidRPr="003779E1" w14:paraId="08BF5DD0" w14:textId="77777777" w:rsidTr="00EE691C">
        <w:trPr>
          <w:trHeight w:val="6510"/>
        </w:trPr>
        <w:tc>
          <w:tcPr>
            <w:tcW w:w="202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6035D2" w14:textId="77777777" w:rsidR="007E3193" w:rsidRPr="00CD79E9" w:rsidRDefault="007E3193">
            <w:pPr>
              <w:ind w:left="60" w:firstLine="60"/>
              <w:rPr>
                <w:rFonts w:ascii="Circe" w:eastAsia="Times New Roman" w:hAnsi="Circe" w:cs="Times New Roman"/>
                <w:color w:val="1F487C"/>
                <w:sz w:val="24"/>
                <w:szCs w:val="24"/>
                <w:lang w:val="uk-UA"/>
              </w:rPr>
            </w:pP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D681E"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2.3. Покращення умов транспортного сполучення</w:t>
            </w: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9034E4" w14:textId="77777777" w:rsidR="007E3193" w:rsidRPr="00CD79E9" w:rsidRDefault="006A0F70">
            <w:pPr>
              <w:rPr>
                <w:rFonts w:ascii="Circe" w:eastAsia="Times New Roman" w:hAnsi="Circe" w:cs="Times New Roman"/>
                <w:sz w:val="24"/>
                <w:szCs w:val="24"/>
                <w:lang w:val="uk-UA"/>
              </w:rPr>
            </w:pPr>
            <w:r w:rsidRPr="00CD79E9">
              <w:rPr>
                <w:rFonts w:ascii="Circe" w:eastAsia="Times New Roman" w:hAnsi="Circe" w:cs="Times New Roman"/>
                <w:sz w:val="24"/>
                <w:szCs w:val="24"/>
                <w:lang w:val="uk-UA"/>
              </w:rPr>
              <w:t>2.3.1. Створення елементів інформаційно-комунікаційної, інноваційної інфраструктури розвитку громад.</w:t>
            </w:r>
          </w:p>
          <w:p w14:paraId="244A018C" w14:textId="77777777" w:rsidR="007E3193" w:rsidRPr="00CD79E9" w:rsidRDefault="006A0F70">
            <w:pPr>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2.3.2. Запуск маршруток, сполучення між містами району/області/України. </w:t>
            </w:r>
          </w:p>
          <w:p w14:paraId="462A0EDB" w14:textId="77777777" w:rsidR="007E3193" w:rsidRPr="00CD79E9" w:rsidRDefault="006A0F70">
            <w:pPr>
              <w:rPr>
                <w:rFonts w:ascii="Circe" w:eastAsia="Times New Roman" w:hAnsi="Circe" w:cs="Times New Roman"/>
                <w:sz w:val="24"/>
                <w:szCs w:val="24"/>
                <w:lang w:val="uk-UA"/>
              </w:rPr>
            </w:pPr>
            <w:r w:rsidRPr="00CD79E9">
              <w:rPr>
                <w:rFonts w:ascii="Circe" w:eastAsia="Times New Roman" w:hAnsi="Circe" w:cs="Times New Roman"/>
                <w:sz w:val="24"/>
                <w:szCs w:val="24"/>
                <w:lang w:val="uk-UA"/>
              </w:rPr>
              <w:t>2.3.3. Покращення стану доріг  шляхом написання заявок на залучення зовнішнього фінансування (ДФРР) або облаштування власного міні – асфальтного заводу.</w:t>
            </w:r>
          </w:p>
          <w:p w14:paraId="5688CDD6" w14:textId="77777777" w:rsidR="007E3193" w:rsidRPr="00CD79E9" w:rsidRDefault="006A0F70">
            <w:pPr>
              <w:rPr>
                <w:rFonts w:ascii="Circe" w:eastAsia="Times New Roman" w:hAnsi="Circe" w:cs="Times New Roman"/>
                <w:sz w:val="24"/>
                <w:szCs w:val="24"/>
                <w:lang w:val="uk-UA"/>
              </w:rPr>
            </w:pPr>
            <w:r w:rsidRPr="00CD79E9">
              <w:rPr>
                <w:rFonts w:ascii="Circe" w:eastAsia="Times New Roman" w:hAnsi="Circe" w:cs="Times New Roman"/>
                <w:sz w:val="24"/>
                <w:szCs w:val="24"/>
                <w:lang w:val="uk-UA"/>
              </w:rPr>
              <w:t>2.3.4. Розглянути можливість створення річкового сполучення (на базі “метеорів”).</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4D6242" w14:textId="77777777" w:rsidR="007E3193" w:rsidRPr="00CD79E9" w:rsidRDefault="007E3193">
            <w:pPr>
              <w:ind w:left="60" w:firstLine="60"/>
              <w:jc w:val="both"/>
              <w:rPr>
                <w:rFonts w:ascii="Circe" w:eastAsia="Times New Roman" w:hAnsi="Circe" w:cs="Times New Roman"/>
                <w:sz w:val="24"/>
                <w:szCs w:val="24"/>
                <w:lang w:val="uk-UA"/>
              </w:rPr>
            </w:pPr>
          </w:p>
        </w:tc>
      </w:tr>
      <w:tr w:rsidR="007E3193" w:rsidRPr="003779E1" w14:paraId="5EA062EB" w14:textId="77777777" w:rsidTr="00EE691C">
        <w:trPr>
          <w:trHeight w:val="7271"/>
        </w:trPr>
        <w:tc>
          <w:tcPr>
            <w:tcW w:w="202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7EB441" w14:textId="77777777" w:rsidR="007E3193" w:rsidRPr="00CD79E9" w:rsidRDefault="007E3193">
            <w:pPr>
              <w:ind w:left="60" w:firstLine="60"/>
              <w:rPr>
                <w:rFonts w:ascii="Circe" w:eastAsia="Times New Roman" w:hAnsi="Circe" w:cs="Times New Roman"/>
                <w:color w:val="1F487C"/>
                <w:sz w:val="24"/>
                <w:szCs w:val="24"/>
                <w:lang w:val="uk-UA"/>
              </w:rPr>
            </w:pP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D5E43A"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2.4. Забезпечення взаємодії органів влади,   бізнесу, громади.</w:t>
            </w:r>
          </w:p>
          <w:p w14:paraId="33A14AE8" w14:textId="77777777" w:rsidR="007E3193" w:rsidRPr="00CD79E9" w:rsidRDefault="007E3193">
            <w:pPr>
              <w:ind w:left="60" w:firstLine="60"/>
              <w:rPr>
                <w:rFonts w:ascii="Circe" w:eastAsia="Times New Roman" w:hAnsi="Circe" w:cs="Times New Roman"/>
                <w:i/>
                <w:color w:val="1F487C"/>
                <w:sz w:val="24"/>
                <w:szCs w:val="24"/>
                <w:lang w:val="uk-UA"/>
              </w:rPr>
            </w:pP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C364D9"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2.4.1. Активізація діалогу між представниками бізнесу, органів влади, громадськості та їх залучення до процесів управління локальним та регіональним розвитком.</w:t>
            </w:r>
          </w:p>
          <w:p w14:paraId="5C00A602"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2.4.2. Посилення інституційної спроможності організацій громадянського суспільства.</w:t>
            </w:r>
          </w:p>
          <w:p w14:paraId="1FED7804"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2.4.3. Підвищення поінформованості та рівня самоорганізації  населення, залучення жителів громад до вирішення місцевих проблем.</w:t>
            </w:r>
          </w:p>
          <w:p w14:paraId="7421EA65"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2.4.4. Консолідація депутатів всіх рівнів задля досягнення спільного результату та розвитку регіону.</w:t>
            </w:r>
          </w:p>
          <w:p w14:paraId="542A26B1"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2.4.5. Розвиток міжмуніципального співробітництва.</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1B33D5" w14:textId="77777777" w:rsidR="007E3193" w:rsidRPr="00CD79E9" w:rsidRDefault="007E3193">
            <w:pPr>
              <w:ind w:left="60" w:firstLine="60"/>
              <w:jc w:val="both"/>
              <w:rPr>
                <w:rFonts w:ascii="Circe" w:eastAsia="Times New Roman" w:hAnsi="Circe" w:cs="Times New Roman"/>
                <w:sz w:val="24"/>
                <w:szCs w:val="24"/>
                <w:lang w:val="uk-UA"/>
              </w:rPr>
            </w:pPr>
          </w:p>
        </w:tc>
      </w:tr>
      <w:tr w:rsidR="007E3193" w:rsidRPr="003779E1" w14:paraId="6B590178" w14:textId="77777777" w:rsidTr="00EE691C">
        <w:trPr>
          <w:trHeight w:val="4275"/>
        </w:trPr>
        <w:tc>
          <w:tcPr>
            <w:tcW w:w="202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FCAFB" w14:textId="77777777" w:rsidR="007E3193" w:rsidRPr="00CD79E9" w:rsidRDefault="007E3193">
            <w:pPr>
              <w:ind w:left="60" w:firstLine="60"/>
              <w:rPr>
                <w:rFonts w:ascii="Circe" w:eastAsia="Times New Roman" w:hAnsi="Circe" w:cs="Times New Roman"/>
                <w:color w:val="1F487C"/>
                <w:sz w:val="24"/>
                <w:szCs w:val="24"/>
                <w:lang w:val="uk-UA"/>
              </w:rPr>
            </w:pP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AD174"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2.5. Нарощення туристично- рекреаційного потенціалу</w:t>
            </w: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E239EA"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2.5.1. Розвиток туристичної інфраструктури. </w:t>
            </w:r>
          </w:p>
          <w:p w14:paraId="21D499B4"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2.5.2. Розвиток туризму (в т.ч. зеленого, історичного, гастрономічного, водного т.і.) та туристично – рекреаційних місць на території району. </w:t>
            </w:r>
          </w:p>
          <w:p w14:paraId="7419641B"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2.5.3. Розробка туристичних маршрутів району.</w:t>
            </w:r>
          </w:p>
          <w:p w14:paraId="0D225839"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2.5.4. Організація </w:t>
            </w:r>
            <w:r w:rsidRPr="00CD79E9">
              <w:rPr>
                <w:rFonts w:ascii="Circe" w:eastAsia="Times New Roman" w:hAnsi="Circe" w:cs="Times New Roman"/>
                <w:sz w:val="24"/>
                <w:szCs w:val="24"/>
                <w:lang w:val="uk-UA"/>
              </w:rPr>
              <w:lastRenderedPageBreak/>
              <w:t xml:space="preserve">екскурсії до музеїв, археологічних розкопок, артефактів. </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F3249" w14:textId="77777777" w:rsidR="007E3193" w:rsidRPr="00CD79E9" w:rsidRDefault="007E3193">
            <w:pPr>
              <w:ind w:left="60" w:firstLine="60"/>
              <w:jc w:val="both"/>
              <w:rPr>
                <w:rFonts w:ascii="Circe" w:eastAsia="Times New Roman" w:hAnsi="Circe" w:cs="Times New Roman"/>
                <w:sz w:val="24"/>
                <w:szCs w:val="24"/>
                <w:lang w:val="uk-UA"/>
              </w:rPr>
            </w:pPr>
          </w:p>
        </w:tc>
      </w:tr>
      <w:tr w:rsidR="007E3193" w:rsidRPr="00157985" w14:paraId="7D2F0659" w14:textId="77777777" w:rsidTr="00EE691C">
        <w:trPr>
          <w:trHeight w:val="6890"/>
        </w:trPr>
        <w:tc>
          <w:tcPr>
            <w:tcW w:w="202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9A489C" w14:textId="77777777" w:rsidR="007E3193" w:rsidRPr="003514E2" w:rsidRDefault="006A0F70">
            <w:pPr>
              <w:ind w:left="60" w:firstLine="60"/>
              <w:rPr>
                <w:rFonts w:ascii="Circe" w:eastAsia="Times New Roman" w:hAnsi="Circe" w:cs="Times New Roman"/>
                <w:b/>
                <w:color w:val="1F487C"/>
                <w:sz w:val="24"/>
                <w:szCs w:val="24"/>
                <w:lang w:val="uk-UA"/>
              </w:rPr>
            </w:pPr>
            <w:r w:rsidRPr="003514E2">
              <w:rPr>
                <w:rFonts w:ascii="Circe" w:eastAsia="Times New Roman" w:hAnsi="Circe" w:cs="Times New Roman"/>
                <w:color w:val="1F487C"/>
                <w:sz w:val="24"/>
                <w:szCs w:val="24"/>
                <w:lang w:val="uk-UA"/>
              </w:rPr>
              <w:lastRenderedPageBreak/>
              <w:t xml:space="preserve">Стратегічна ціль 3. </w:t>
            </w:r>
            <w:r w:rsidRPr="003514E2">
              <w:rPr>
                <w:rFonts w:ascii="Circe" w:eastAsia="Times New Roman" w:hAnsi="Circe" w:cs="Times New Roman"/>
                <w:b/>
                <w:color w:val="1F487C"/>
                <w:sz w:val="24"/>
                <w:szCs w:val="24"/>
                <w:highlight w:val="white"/>
                <w:lang w:val="uk-UA"/>
              </w:rPr>
              <w:t>Кадрова, молодіжна та   освітня політика як напрямки розвитку людського капіталу.</w:t>
            </w: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E077CA" w14:textId="77777777" w:rsidR="007E3193" w:rsidRPr="003514E2" w:rsidRDefault="006A0F70">
            <w:pPr>
              <w:ind w:left="60" w:firstLine="60"/>
              <w:rPr>
                <w:rFonts w:ascii="Circe" w:eastAsia="Times New Roman" w:hAnsi="Circe" w:cs="Times New Roman"/>
                <w:i/>
                <w:color w:val="1F487C"/>
                <w:sz w:val="24"/>
                <w:szCs w:val="24"/>
                <w:lang w:val="uk-UA"/>
              </w:rPr>
            </w:pPr>
            <w:r w:rsidRPr="003514E2">
              <w:rPr>
                <w:rFonts w:ascii="Circe" w:eastAsia="Times New Roman" w:hAnsi="Circe" w:cs="Times New Roman"/>
                <w:i/>
                <w:color w:val="1F487C"/>
                <w:sz w:val="24"/>
                <w:szCs w:val="24"/>
                <w:lang w:val="uk-UA"/>
              </w:rPr>
              <w:t xml:space="preserve">3.1. Кадрова політика та програми стимулювання спеціалістів. </w:t>
            </w: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606889"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3.1.1. Розвиток соціальної сфери району.</w:t>
            </w:r>
          </w:p>
          <w:p w14:paraId="649715AD"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3.1.2. Розробити програми щодо кадрового забезпечення (районна державна адміністрація розробляє програми, пошук фінансування).</w:t>
            </w:r>
          </w:p>
          <w:p w14:paraId="132779BF"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3.1.3. Моніторинг ринку праці на території району (залучених фахівців).</w:t>
            </w:r>
          </w:p>
          <w:p w14:paraId="6C765D70"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3.1.4. Створення умов для збереження кадрів (програма «Сільський лікар», створення робочих місць).</w:t>
            </w:r>
          </w:p>
          <w:p w14:paraId="13EB95B7"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3.1.5. Перепрофілювання фахівців та перепідготовка безробітних на базі закладів професійно – технічної освіти.</w:t>
            </w:r>
          </w:p>
          <w:p w14:paraId="4FDB430E"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3.1.5. Субрегіональне замовлення кадрів на професійно  технічні спеціальності.</w:t>
            </w:r>
          </w:p>
          <w:p w14:paraId="29A8450E"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 xml:space="preserve">3.1.6. Програма стимулювання молодих </w:t>
            </w:r>
            <w:r w:rsidRPr="003514E2">
              <w:rPr>
                <w:rFonts w:ascii="Circe" w:eastAsia="Times New Roman" w:hAnsi="Circe" w:cs="Times New Roman"/>
                <w:sz w:val="24"/>
                <w:szCs w:val="24"/>
                <w:lang w:val="uk-UA"/>
              </w:rPr>
              <w:lastRenderedPageBreak/>
              <w:t>спеціалістів (надання житла, пакет соціальних послуг, створення місцевих програм матеріальної підтримки молодих спеціалістів).</w:t>
            </w:r>
          </w:p>
          <w:p w14:paraId="376E032D"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3.1.7. Зацікавити житловими умовами медичних працівників (наприклад,розстрочка, приватизація житла після 3-5 років роботи в громаді).</w:t>
            </w:r>
          </w:p>
          <w:p w14:paraId="127CAE11"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3.1.8. Створення умов на підприємствах для проходження виробничої практики та стажування молодих спеціалістів.</w:t>
            </w:r>
          </w:p>
          <w:p w14:paraId="542E780C" w14:textId="77777777" w:rsidR="007E3193" w:rsidRPr="003514E2" w:rsidRDefault="006A0F70">
            <w:pPr>
              <w:jc w:val="both"/>
              <w:rPr>
                <w:rFonts w:ascii="Circe" w:eastAsia="Times New Roman" w:hAnsi="Circe" w:cs="Times New Roman"/>
                <w:sz w:val="24"/>
                <w:szCs w:val="24"/>
                <w:lang w:val="uk-UA"/>
              </w:rPr>
            </w:pPr>
            <w:r w:rsidRPr="003514E2">
              <w:rPr>
                <w:rFonts w:ascii="Circe" w:eastAsia="Times New Roman" w:hAnsi="Circe" w:cs="Times New Roman"/>
                <w:sz w:val="24"/>
                <w:szCs w:val="24"/>
                <w:lang w:val="uk-UA"/>
              </w:rPr>
              <w:t>3.1.9. Підготовка вузьких спеціалістів для робот в громаді під потреби району та стратегію.</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C05534" w14:textId="77777777" w:rsidR="007E3193" w:rsidRPr="003514E2" w:rsidRDefault="006A0F70">
            <w:pPr>
              <w:pBdr>
                <w:top w:val="nil"/>
                <w:left w:val="nil"/>
                <w:bottom w:val="nil"/>
                <w:right w:val="nil"/>
                <w:between w:val="nil"/>
              </w:pBdr>
              <w:ind w:left="60" w:firstLine="60"/>
              <w:rPr>
                <w:rFonts w:ascii="Circe" w:eastAsia="Times New Roman" w:hAnsi="Circe" w:cs="Times New Roman"/>
                <w:b/>
                <w:color w:val="1F487C"/>
                <w:sz w:val="24"/>
                <w:szCs w:val="24"/>
                <w:lang w:val="uk-UA"/>
              </w:rPr>
            </w:pPr>
            <w:r w:rsidRPr="003514E2">
              <w:rPr>
                <w:rFonts w:ascii="Circe" w:eastAsia="Times New Roman" w:hAnsi="Circe" w:cs="Times New Roman"/>
                <w:color w:val="1F487C"/>
                <w:sz w:val="24"/>
                <w:szCs w:val="24"/>
                <w:lang w:val="uk-UA"/>
              </w:rPr>
              <w:lastRenderedPageBreak/>
              <w:t>Відповідає Стратегічнійцілі 3.</w:t>
            </w:r>
            <w:r w:rsidRPr="003514E2">
              <w:rPr>
                <w:rFonts w:ascii="Circe" w:eastAsia="Times New Roman" w:hAnsi="Circe" w:cs="Times New Roman"/>
                <w:b/>
                <w:color w:val="1F487C"/>
                <w:sz w:val="24"/>
                <w:szCs w:val="24"/>
                <w:highlight w:val="white"/>
                <w:lang w:val="uk-UA"/>
              </w:rPr>
              <w:t>Кадрова, молодіжна та   освітня політика як напрямки розвитку людського капіталу.</w:t>
            </w:r>
          </w:p>
          <w:p w14:paraId="0E917480" w14:textId="77777777" w:rsidR="007E3193" w:rsidRPr="003514E2" w:rsidRDefault="007E3193">
            <w:pPr>
              <w:pBdr>
                <w:top w:val="nil"/>
                <w:left w:val="nil"/>
                <w:bottom w:val="nil"/>
                <w:right w:val="nil"/>
                <w:between w:val="nil"/>
              </w:pBdr>
              <w:ind w:left="60" w:firstLine="60"/>
              <w:rPr>
                <w:rFonts w:ascii="Circe" w:eastAsia="Times New Roman" w:hAnsi="Circe" w:cs="Times New Roman"/>
                <w:b/>
                <w:color w:val="1F487C"/>
                <w:sz w:val="24"/>
                <w:szCs w:val="24"/>
                <w:lang w:val="uk-UA"/>
              </w:rPr>
            </w:pPr>
          </w:p>
        </w:tc>
      </w:tr>
      <w:tr w:rsidR="007E3193" w:rsidRPr="00CD79E9" w14:paraId="6858746F" w14:textId="77777777" w:rsidTr="00EE691C">
        <w:trPr>
          <w:trHeight w:val="3060"/>
        </w:trPr>
        <w:tc>
          <w:tcPr>
            <w:tcW w:w="202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1378D9" w14:textId="77777777" w:rsidR="007E3193" w:rsidRPr="00CD79E9" w:rsidRDefault="007E3193">
            <w:pPr>
              <w:rPr>
                <w:rFonts w:ascii="Circe" w:hAnsi="Circe"/>
                <w:sz w:val="24"/>
                <w:szCs w:val="24"/>
                <w:lang w:val="uk-UA"/>
              </w:rPr>
            </w:pP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0FE1B1"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3.2. Збереження та розвиток освіти.</w:t>
            </w: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521A5E" w14:textId="77777777" w:rsidR="007E3193" w:rsidRPr="00CD79E9" w:rsidRDefault="006A0F70">
            <w:pPr>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3.2.1. Оптимізація навчальних закладів. </w:t>
            </w:r>
          </w:p>
          <w:p w14:paraId="7ACA6488" w14:textId="3ABC326D" w:rsidR="007E3193" w:rsidRPr="00CD79E9" w:rsidRDefault="006A0F70">
            <w:pPr>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3.2.2 Проаналізувати систему освіти, навчальні заклади на території </w:t>
            </w:r>
            <w:r w:rsidR="00A51D20" w:rsidRPr="00CD79E9">
              <w:rPr>
                <w:rFonts w:ascii="Circe" w:eastAsia="Times New Roman" w:hAnsi="Circe" w:cs="Times New Roman"/>
                <w:sz w:val="24"/>
                <w:szCs w:val="24"/>
                <w:lang w:val="uk-UA"/>
              </w:rPr>
              <w:t>ГРОМАДИ</w:t>
            </w:r>
            <w:r w:rsidRPr="00CD79E9">
              <w:rPr>
                <w:rFonts w:ascii="Circe" w:eastAsia="Times New Roman" w:hAnsi="Circe" w:cs="Times New Roman"/>
                <w:sz w:val="24"/>
                <w:szCs w:val="24"/>
                <w:lang w:val="uk-UA"/>
              </w:rPr>
              <w:t>.</w:t>
            </w:r>
          </w:p>
          <w:p w14:paraId="417FB42F" w14:textId="77777777" w:rsidR="007E3193" w:rsidRPr="00CD79E9" w:rsidRDefault="006A0F70">
            <w:pPr>
              <w:rPr>
                <w:rFonts w:ascii="Circe" w:eastAsia="Times New Roman" w:hAnsi="Circe" w:cs="Times New Roman"/>
                <w:sz w:val="24"/>
                <w:szCs w:val="24"/>
                <w:lang w:val="uk-UA"/>
              </w:rPr>
            </w:pPr>
            <w:r w:rsidRPr="00CD79E9">
              <w:rPr>
                <w:rFonts w:ascii="Circe" w:eastAsia="Times New Roman" w:hAnsi="Circe" w:cs="Times New Roman"/>
                <w:sz w:val="24"/>
                <w:szCs w:val="24"/>
                <w:lang w:val="uk-UA"/>
              </w:rPr>
              <w:t>3.2.3. Створення матеріально – технічної бази під технічні училища та професійну діяльність.</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3055CD" w14:textId="77777777" w:rsidR="007E3193" w:rsidRPr="00CD79E9" w:rsidRDefault="007E3193">
            <w:pPr>
              <w:ind w:left="60" w:firstLine="60"/>
              <w:rPr>
                <w:rFonts w:ascii="Circe" w:eastAsia="Times New Roman" w:hAnsi="Circe" w:cs="Times New Roman"/>
                <w:sz w:val="24"/>
                <w:szCs w:val="24"/>
                <w:lang w:val="uk-UA"/>
              </w:rPr>
            </w:pPr>
          </w:p>
        </w:tc>
      </w:tr>
      <w:tr w:rsidR="007E3193" w:rsidRPr="00CD79E9" w14:paraId="0D58CC9C" w14:textId="77777777" w:rsidTr="00EE691C">
        <w:trPr>
          <w:trHeight w:val="3750"/>
        </w:trPr>
        <w:tc>
          <w:tcPr>
            <w:tcW w:w="202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77B3CC" w14:textId="77777777" w:rsidR="007E3193" w:rsidRPr="00CD79E9" w:rsidRDefault="007E3193">
            <w:pPr>
              <w:ind w:left="60" w:firstLine="60"/>
              <w:rPr>
                <w:rFonts w:ascii="Circe" w:eastAsia="Times New Roman" w:hAnsi="Circe" w:cs="Times New Roman"/>
                <w:sz w:val="24"/>
                <w:szCs w:val="24"/>
                <w:lang w:val="uk-UA"/>
              </w:rPr>
            </w:pP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395B0C" w14:textId="77777777" w:rsidR="007E3193" w:rsidRPr="00CD79E9" w:rsidRDefault="006A0F70">
            <w:pPr>
              <w:ind w:left="60" w:firstLine="60"/>
              <w:rPr>
                <w:rFonts w:ascii="Circe" w:eastAsia="Times New Roman" w:hAnsi="Circe" w:cs="Times New Roman"/>
                <w:i/>
                <w:color w:val="1F487C"/>
                <w:sz w:val="24"/>
                <w:szCs w:val="24"/>
                <w:highlight w:val="white"/>
                <w:lang w:val="uk-UA"/>
              </w:rPr>
            </w:pPr>
            <w:r w:rsidRPr="00CD79E9">
              <w:rPr>
                <w:rFonts w:ascii="Circe" w:eastAsia="Times New Roman" w:hAnsi="Circe" w:cs="Times New Roman"/>
                <w:i/>
                <w:color w:val="1F487C"/>
                <w:sz w:val="24"/>
                <w:szCs w:val="24"/>
                <w:highlight w:val="white"/>
                <w:lang w:val="uk-UA"/>
              </w:rPr>
              <w:t>3.3. Розвиток найкращих європейських практик культурної індустрії та дозвілля, в тому числі і молодіжного, на території району.</w:t>
            </w: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66AF33" w14:textId="77777777" w:rsidR="007E3193" w:rsidRPr="00CD79E9" w:rsidRDefault="006A0F70">
            <w:pPr>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3.3.1. Для зменшення загрози відтоку молоді необхідно організувати дозвілля для молоді.</w:t>
            </w:r>
          </w:p>
          <w:p w14:paraId="5C5C418B"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3.3.2. Міжнародна співпраця в галузі культури та освіти (у т.ч. щодо роботи з національними меншинами).</w:t>
            </w:r>
          </w:p>
          <w:p w14:paraId="5A4B61D0"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3.3.3. Проведення майстер – класів, навчання для дітей.3.3.4. Розвиток культури. Створення танцювальних та спортивних гуртків. </w:t>
            </w:r>
          </w:p>
          <w:p w14:paraId="18F44D1E"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3.3.5. Проведення спортивних та культурно – масових заходів, підвищення згуртованості населення.</w:t>
            </w:r>
          </w:p>
          <w:p w14:paraId="6F3F4898"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3.3.6. Організація ярмарок, дозвілля, утримання спортивних клубів для молоді.</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D0E11C" w14:textId="77777777" w:rsidR="007E3193" w:rsidRPr="00CD79E9" w:rsidRDefault="007E3193">
            <w:pPr>
              <w:ind w:left="60" w:firstLine="60"/>
              <w:rPr>
                <w:rFonts w:ascii="Circe" w:eastAsia="Times New Roman" w:hAnsi="Circe" w:cs="Times New Roman"/>
                <w:sz w:val="24"/>
                <w:szCs w:val="24"/>
                <w:lang w:val="uk-UA"/>
              </w:rPr>
            </w:pPr>
          </w:p>
        </w:tc>
      </w:tr>
      <w:tr w:rsidR="007E3193" w:rsidRPr="00CD79E9" w14:paraId="67B103F5" w14:textId="77777777" w:rsidTr="00EE691C">
        <w:trPr>
          <w:trHeight w:val="3750"/>
        </w:trPr>
        <w:tc>
          <w:tcPr>
            <w:tcW w:w="202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AE438E" w14:textId="77777777" w:rsidR="007E3193" w:rsidRPr="00CD79E9" w:rsidRDefault="007E3193">
            <w:pPr>
              <w:ind w:left="60" w:firstLine="60"/>
              <w:rPr>
                <w:rFonts w:ascii="Circe" w:eastAsia="Times New Roman" w:hAnsi="Circe" w:cs="Times New Roman"/>
                <w:sz w:val="24"/>
                <w:szCs w:val="24"/>
                <w:lang w:val="uk-UA"/>
              </w:rPr>
            </w:pPr>
          </w:p>
        </w:tc>
        <w:tc>
          <w:tcPr>
            <w:tcW w:w="19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271FC"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3.4.. Розвиток спорту та здорового способу життя.</w:t>
            </w:r>
          </w:p>
        </w:tc>
        <w:tc>
          <w:tcPr>
            <w:tcW w:w="33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BB8A64" w14:textId="77777777" w:rsidR="007E3193" w:rsidRPr="00CD79E9" w:rsidRDefault="006A0F70">
            <w:pPr>
              <w:rPr>
                <w:rFonts w:ascii="Circe" w:eastAsia="Times New Roman" w:hAnsi="Circe" w:cs="Times New Roman"/>
                <w:sz w:val="24"/>
                <w:szCs w:val="24"/>
                <w:lang w:val="uk-UA"/>
              </w:rPr>
            </w:pPr>
            <w:r w:rsidRPr="00CD79E9">
              <w:rPr>
                <w:rFonts w:ascii="Circe" w:eastAsia="Times New Roman" w:hAnsi="Circe" w:cs="Times New Roman"/>
                <w:sz w:val="24"/>
                <w:szCs w:val="24"/>
                <w:lang w:val="uk-UA"/>
              </w:rPr>
              <w:t>3.4.1. Розвиток спорту та пропаганда здорового життя на території громади за допомогою засобів масової інформації.</w:t>
            </w:r>
          </w:p>
          <w:p w14:paraId="66B900DB" w14:textId="77777777" w:rsidR="007E3193" w:rsidRPr="00CD79E9" w:rsidRDefault="006A0F70">
            <w:pPr>
              <w:ind w:left="60" w:firstLine="60"/>
              <w:rPr>
                <w:rFonts w:ascii="Circe" w:eastAsia="Times New Roman" w:hAnsi="Circe" w:cs="Times New Roman"/>
                <w:sz w:val="24"/>
                <w:szCs w:val="24"/>
                <w:lang w:val="uk-UA"/>
              </w:rPr>
            </w:pPr>
            <w:r w:rsidRPr="00CD79E9">
              <w:rPr>
                <w:rFonts w:ascii="Circe" w:eastAsia="Times New Roman" w:hAnsi="Circe" w:cs="Times New Roman"/>
                <w:sz w:val="24"/>
                <w:szCs w:val="24"/>
                <w:lang w:val="uk-UA"/>
              </w:rPr>
              <w:t>3.4.2. Відкриття спортивних секцій для дітей.</w:t>
            </w:r>
          </w:p>
          <w:p w14:paraId="6262CC4A" w14:textId="77777777" w:rsidR="007E3193" w:rsidRPr="00CD79E9" w:rsidRDefault="006A0F70">
            <w:pPr>
              <w:ind w:left="60" w:firstLine="60"/>
              <w:rPr>
                <w:rFonts w:ascii="Circe" w:eastAsia="Times New Roman" w:hAnsi="Circe" w:cs="Times New Roman"/>
                <w:sz w:val="24"/>
                <w:szCs w:val="24"/>
                <w:lang w:val="uk-UA"/>
              </w:rPr>
            </w:pPr>
            <w:r w:rsidRPr="00CD79E9">
              <w:rPr>
                <w:rFonts w:ascii="Circe" w:eastAsia="Times New Roman" w:hAnsi="Circe" w:cs="Times New Roman"/>
                <w:sz w:val="24"/>
                <w:szCs w:val="24"/>
                <w:lang w:val="uk-UA"/>
              </w:rPr>
              <w:t>3.4.3. Створення тренажерного залу та облаштування  спортивних майданчиків.</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4420F5" w14:textId="77777777" w:rsidR="007E3193" w:rsidRPr="00CD79E9" w:rsidRDefault="007E3193">
            <w:pPr>
              <w:ind w:left="60" w:firstLine="60"/>
              <w:rPr>
                <w:rFonts w:ascii="Circe" w:eastAsia="Times New Roman" w:hAnsi="Circe" w:cs="Times New Roman"/>
                <w:sz w:val="24"/>
                <w:szCs w:val="24"/>
                <w:lang w:val="uk-UA"/>
              </w:rPr>
            </w:pPr>
          </w:p>
        </w:tc>
      </w:tr>
    </w:tbl>
    <w:p w14:paraId="0CF1CD9D" w14:textId="77777777" w:rsidR="007E3193" w:rsidRPr="00CD79E9" w:rsidRDefault="007E3193">
      <w:pPr>
        <w:rPr>
          <w:sz w:val="24"/>
          <w:szCs w:val="24"/>
          <w:lang w:val="uk-UA"/>
        </w:rPr>
      </w:pPr>
    </w:p>
    <w:p w14:paraId="3369B0F7" w14:textId="77777777" w:rsidR="007E3193" w:rsidRPr="00CD79E9" w:rsidRDefault="007E3193">
      <w:pPr>
        <w:ind w:left="60" w:firstLine="60"/>
        <w:rPr>
          <w:rFonts w:ascii="Times New Roman" w:eastAsia="Times New Roman" w:hAnsi="Times New Roman" w:cs="Times New Roman"/>
          <w:sz w:val="24"/>
          <w:szCs w:val="24"/>
          <w:lang w:val="uk-UA"/>
        </w:rPr>
      </w:pPr>
    </w:p>
    <w:p w14:paraId="0FC7690C" w14:textId="77777777" w:rsidR="003779E1" w:rsidRPr="00CD79E9" w:rsidRDefault="003779E1">
      <w:pPr>
        <w:ind w:left="60" w:firstLine="60"/>
        <w:rPr>
          <w:rFonts w:ascii="Times New Roman" w:eastAsia="Times New Roman" w:hAnsi="Times New Roman" w:cs="Times New Roman"/>
          <w:sz w:val="24"/>
          <w:szCs w:val="24"/>
          <w:lang w:val="uk-UA"/>
        </w:rPr>
      </w:pPr>
    </w:p>
    <w:p w14:paraId="7015B504" w14:textId="77777777" w:rsidR="003779E1" w:rsidRPr="00CD79E9" w:rsidRDefault="003779E1">
      <w:pPr>
        <w:ind w:left="60" w:firstLine="60"/>
        <w:rPr>
          <w:rFonts w:ascii="Times New Roman" w:eastAsia="Times New Roman" w:hAnsi="Times New Roman" w:cs="Times New Roman"/>
          <w:sz w:val="24"/>
          <w:szCs w:val="24"/>
          <w:lang w:val="uk-UA"/>
        </w:rPr>
      </w:pPr>
    </w:p>
    <w:p w14:paraId="0BCE5B7C" w14:textId="77777777" w:rsidR="003779E1" w:rsidRPr="00CD79E9" w:rsidRDefault="003779E1">
      <w:pPr>
        <w:ind w:left="60" w:firstLine="60"/>
        <w:rPr>
          <w:rFonts w:ascii="Times New Roman" w:eastAsia="Times New Roman" w:hAnsi="Times New Roman" w:cs="Times New Roman"/>
          <w:sz w:val="24"/>
          <w:szCs w:val="24"/>
          <w:lang w:val="uk-UA"/>
        </w:rPr>
      </w:pPr>
    </w:p>
    <w:p w14:paraId="06984F6F" w14:textId="77777777" w:rsidR="003779E1" w:rsidRPr="00CD79E9" w:rsidRDefault="003779E1">
      <w:pPr>
        <w:ind w:left="60" w:firstLine="60"/>
        <w:rPr>
          <w:rFonts w:ascii="Times New Roman" w:eastAsia="Times New Roman" w:hAnsi="Times New Roman" w:cs="Times New Roman"/>
          <w:sz w:val="24"/>
          <w:szCs w:val="24"/>
          <w:lang w:val="uk-UA"/>
        </w:rPr>
      </w:pPr>
    </w:p>
    <w:p w14:paraId="1C2C0F52" w14:textId="77777777" w:rsidR="003779E1" w:rsidRPr="00CD79E9" w:rsidRDefault="003779E1">
      <w:pPr>
        <w:ind w:left="60" w:firstLine="60"/>
        <w:rPr>
          <w:rFonts w:ascii="Times New Roman" w:eastAsia="Times New Roman" w:hAnsi="Times New Roman" w:cs="Times New Roman"/>
          <w:sz w:val="24"/>
          <w:szCs w:val="24"/>
          <w:lang w:val="uk-UA"/>
        </w:rPr>
      </w:pPr>
    </w:p>
    <w:p w14:paraId="615486E4" w14:textId="77777777" w:rsidR="003779E1" w:rsidRPr="00CD79E9" w:rsidRDefault="003779E1">
      <w:pPr>
        <w:ind w:left="60" w:firstLine="60"/>
        <w:rPr>
          <w:rFonts w:ascii="Times New Roman" w:eastAsia="Times New Roman" w:hAnsi="Times New Roman" w:cs="Times New Roman"/>
          <w:sz w:val="24"/>
          <w:szCs w:val="24"/>
          <w:lang w:val="uk-UA"/>
        </w:rPr>
      </w:pPr>
    </w:p>
    <w:p w14:paraId="02C7CB53" w14:textId="77777777" w:rsidR="003779E1" w:rsidRPr="00CD79E9" w:rsidRDefault="003779E1">
      <w:pPr>
        <w:ind w:left="60" w:firstLine="60"/>
        <w:rPr>
          <w:rFonts w:ascii="Times New Roman" w:eastAsia="Times New Roman" w:hAnsi="Times New Roman" w:cs="Times New Roman"/>
          <w:sz w:val="24"/>
          <w:szCs w:val="24"/>
          <w:lang w:val="uk-UA"/>
        </w:rPr>
      </w:pPr>
    </w:p>
    <w:p w14:paraId="45CFD13F" w14:textId="77777777" w:rsidR="003779E1" w:rsidRPr="00CD79E9" w:rsidRDefault="003779E1">
      <w:pPr>
        <w:ind w:left="60" w:firstLine="60"/>
        <w:rPr>
          <w:rFonts w:ascii="Times New Roman" w:eastAsia="Times New Roman" w:hAnsi="Times New Roman" w:cs="Times New Roman"/>
          <w:sz w:val="24"/>
          <w:szCs w:val="24"/>
          <w:lang w:val="uk-UA"/>
        </w:rPr>
      </w:pPr>
    </w:p>
    <w:p w14:paraId="509B2A2A" w14:textId="77777777" w:rsidR="003779E1" w:rsidRPr="00CD79E9" w:rsidRDefault="003779E1">
      <w:pPr>
        <w:ind w:left="60" w:firstLine="60"/>
        <w:rPr>
          <w:rFonts w:ascii="Times New Roman" w:eastAsia="Times New Roman" w:hAnsi="Times New Roman" w:cs="Times New Roman"/>
          <w:sz w:val="24"/>
          <w:szCs w:val="24"/>
          <w:lang w:val="uk-UA"/>
        </w:rPr>
      </w:pPr>
    </w:p>
    <w:p w14:paraId="6BAD7AA7" w14:textId="77777777" w:rsidR="003779E1" w:rsidRPr="00CD79E9" w:rsidRDefault="003779E1">
      <w:pPr>
        <w:ind w:left="60" w:firstLine="60"/>
        <w:rPr>
          <w:rFonts w:ascii="Times New Roman" w:eastAsia="Times New Roman" w:hAnsi="Times New Roman" w:cs="Times New Roman"/>
          <w:sz w:val="24"/>
          <w:szCs w:val="24"/>
          <w:lang w:val="uk-UA"/>
        </w:rPr>
      </w:pPr>
    </w:p>
    <w:p w14:paraId="794739FF" w14:textId="77777777" w:rsidR="003779E1" w:rsidRPr="00CD79E9" w:rsidRDefault="003779E1">
      <w:pPr>
        <w:ind w:left="60" w:firstLine="60"/>
        <w:rPr>
          <w:rFonts w:ascii="Times New Roman" w:eastAsia="Times New Roman" w:hAnsi="Times New Roman" w:cs="Times New Roman"/>
          <w:sz w:val="24"/>
          <w:szCs w:val="24"/>
          <w:lang w:val="uk-UA"/>
        </w:rPr>
      </w:pPr>
    </w:p>
    <w:p w14:paraId="3C88EA0B" w14:textId="77777777" w:rsidR="003779E1" w:rsidRPr="00CD79E9" w:rsidRDefault="003779E1">
      <w:pPr>
        <w:ind w:left="60" w:firstLine="60"/>
        <w:rPr>
          <w:rFonts w:ascii="Times New Roman" w:eastAsia="Times New Roman" w:hAnsi="Times New Roman" w:cs="Times New Roman"/>
          <w:sz w:val="24"/>
          <w:szCs w:val="24"/>
          <w:lang w:val="uk-UA"/>
        </w:rPr>
      </w:pPr>
    </w:p>
    <w:p w14:paraId="6B876BF4" w14:textId="77777777" w:rsidR="003779E1" w:rsidRPr="00CD79E9" w:rsidRDefault="003779E1">
      <w:pPr>
        <w:ind w:left="60" w:firstLine="60"/>
        <w:rPr>
          <w:rFonts w:ascii="Times New Roman" w:eastAsia="Times New Roman" w:hAnsi="Times New Roman" w:cs="Times New Roman"/>
          <w:sz w:val="24"/>
          <w:szCs w:val="24"/>
          <w:lang w:val="uk-UA"/>
        </w:rPr>
      </w:pPr>
    </w:p>
    <w:p w14:paraId="4545662D" w14:textId="77777777" w:rsidR="003779E1" w:rsidRPr="00CD79E9" w:rsidRDefault="003779E1">
      <w:pPr>
        <w:ind w:left="60" w:firstLine="60"/>
        <w:rPr>
          <w:rFonts w:ascii="Times New Roman" w:eastAsia="Times New Roman" w:hAnsi="Times New Roman" w:cs="Times New Roman"/>
          <w:sz w:val="24"/>
          <w:szCs w:val="24"/>
          <w:lang w:val="uk-UA"/>
        </w:rPr>
      </w:pPr>
    </w:p>
    <w:p w14:paraId="126DB3FA" w14:textId="77777777" w:rsidR="003779E1" w:rsidRPr="00CD79E9" w:rsidRDefault="003779E1">
      <w:pPr>
        <w:ind w:left="60" w:firstLine="60"/>
        <w:rPr>
          <w:rFonts w:ascii="Times New Roman" w:eastAsia="Times New Roman" w:hAnsi="Times New Roman" w:cs="Times New Roman"/>
          <w:sz w:val="24"/>
          <w:szCs w:val="24"/>
          <w:lang w:val="uk-UA"/>
        </w:rPr>
      </w:pPr>
    </w:p>
    <w:p w14:paraId="159E3951" w14:textId="77777777" w:rsidR="003779E1" w:rsidRPr="00CD79E9" w:rsidRDefault="003779E1">
      <w:pPr>
        <w:ind w:left="60" w:firstLine="60"/>
        <w:rPr>
          <w:rFonts w:ascii="Times New Roman" w:eastAsia="Times New Roman" w:hAnsi="Times New Roman" w:cs="Times New Roman"/>
          <w:sz w:val="24"/>
          <w:szCs w:val="24"/>
          <w:lang w:val="uk-UA"/>
        </w:rPr>
      </w:pPr>
    </w:p>
    <w:p w14:paraId="72099471" w14:textId="77777777" w:rsidR="003779E1" w:rsidRPr="00CD79E9" w:rsidRDefault="003779E1">
      <w:pPr>
        <w:ind w:left="60" w:firstLine="60"/>
        <w:rPr>
          <w:rFonts w:ascii="Times New Roman" w:eastAsia="Times New Roman" w:hAnsi="Times New Roman" w:cs="Times New Roman"/>
          <w:sz w:val="24"/>
          <w:szCs w:val="24"/>
          <w:lang w:val="uk-UA"/>
        </w:rPr>
      </w:pPr>
    </w:p>
    <w:p w14:paraId="74909FD8" w14:textId="77777777" w:rsidR="003779E1" w:rsidRPr="00CD79E9" w:rsidRDefault="003779E1">
      <w:pPr>
        <w:ind w:left="60" w:firstLine="60"/>
        <w:rPr>
          <w:rFonts w:ascii="Times New Roman" w:eastAsia="Times New Roman" w:hAnsi="Times New Roman" w:cs="Times New Roman"/>
          <w:sz w:val="24"/>
          <w:szCs w:val="24"/>
          <w:lang w:val="uk-UA"/>
        </w:rPr>
      </w:pPr>
    </w:p>
    <w:p w14:paraId="6B5117C7" w14:textId="77777777" w:rsidR="003779E1" w:rsidRPr="00CD79E9" w:rsidRDefault="003779E1">
      <w:pPr>
        <w:ind w:left="60" w:firstLine="60"/>
        <w:rPr>
          <w:rFonts w:ascii="Times New Roman" w:eastAsia="Times New Roman" w:hAnsi="Times New Roman" w:cs="Times New Roman"/>
          <w:sz w:val="24"/>
          <w:szCs w:val="24"/>
          <w:lang w:val="uk-UA"/>
        </w:rPr>
      </w:pPr>
    </w:p>
    <w:p w14:paraId="210A264E" w14:textId="77777777" w:rsidR="003779E1" w:rsidRPr="00CD79E9" w:rsidRDefault="003779E1">
      <w:pPr>
        <w:ind w:left="60" w:firstLine="60"/>
        <w:rPr>
          <w:rFonts w:ascii="Times New Roman" w:eastAsia="Times New Roman" w:hAnsi="Times New Roman" w:cs="Times New Roman"/>
          <w:sz w:val="24"/>
          <w:szCs w:val="24"/>
          <w:lang w:val="uk-UA"/>
        </w:rPr>
      </w:pPr>
    </w:p>
    <w:p w14:paraId="1D6C3F4D" w14:textId="77777777" w:rsidR="003779E1" w:rsidRPr="00CD79E9" w:rsidRDefault="003779E1">
      <w:pPr>
        <w:ind w:left="60" w:firstLine="60"/>
        <w:rPr>
          <w:rFonts w:ascii="Times New Roman" w:eastAsia="Times New Roman" w:hAnsi="Times New Roman" w:cs="Times New Roman"/>
          <w:sz w:val="24"/>
          <w:szCs w:val="24"/>
          <w:lang w:val="uk-UA"/>
        </w:rPr>
      </w:pPr>
    </w:p>
    <w:p w14:paraId="5CC532F4" w14:textId="77777777" w:rsidR="003779E1" w:rsidRPr="00CD79E9" w:rsidRDefault="003779E1">
      <w:pPr>
        <w:ind w:left="60" w:firstLine="60"/>
        <w:rPr>
          <w:rFonts w:ascii="Times New Roman" w:eastAsia="Times New Roman" w:hAnsi="Times New Roman" w:cs="Times New Roman"/>
          <w:sz w:val="24"/>
          <w:szCs w:val="24"/>
          <w:lang w:val="uk-UA"/>
        </w:rPr>
      </w:pPr>
    </w:p>
    <w:p w14:paraId="1440AD82" w14:textId="77777777" w:rsidR="003779E1" w:rsidRPr="00CD79E9" w:rsidRDefault="003779E1">
      <w:pPr>
        <w:ind w:left="60" w:firstLine="60"/>
        <w:rPr>
          <w:rFonts w:ascii="Times New Roman" w:eastAsia="Times New Roman" w:hAnsi="Times New Roman" w:cs="Times New Roman"/>
          <w:sz w:val="24"/>
          <w:szCs w:val="24"/>
          <w:lang w:val="uk-UA"/>
        </w:rPr>
      </w:pPr>
    </w:p>
    <w:p w14:paraId="104D192A" w14:textId="77777777" w:rsidR="003779E1" w:rsidRPr="00CD79E9" w:rsidRDefault="003779E1">
      <w:pPr>
        <w:ind w:left="60" w:firstLine="60"/>
        <w:rPr>
          <w:rFonts w:ascii="Times New Roman" w:eastAsia="Times New Roman" w:hAnsi="Times New Roman" w:cs="Times New Roman"/>
          <w:sz w:val="24"/>
          <w:szCs w:val="24"/>
          <w:lang w:val="uk-UA"/>
        </w:rPr>
      </w:pPr>
    </w:p>
    <w:p w14:paraId="78CB17ED" w14:textId="77777777" w:rsidR="003779E1" w:rsidRPr="00CD79E9" w:rsidRDefault="003779E1">
      <w:pPr>
        <w:ind w:left="60" w:firstLine="60"/>
        <w:rPr>
          <w:rFonts w:ascii="Times New Roman" w:eastAsia="Times New Roman" w:hAnsi="Times New Roman" w:cs="Times New Roman"/>
          <w:sz w:val="24"/>
          <w:szCs w:val="24"/>
          <w:lang w:val="uk-UA"/>
        </w:rPr>
      </w:pPr>
    </w:p>
    <w:p w14:paraId="2261DDBB" w14:textId="77777777" w:rsidR="003779E1" w:rsidRPr="00CD79E9" w:rsidRDefault="003779E1">
      <w:pPr>
        <w:ind w:left="60" w:firstLine="60"/>
        <w:rPr>
          <w:rFonts w:ascii="Times New Roman" w:eastAsia="Times New Roman" w:hAnsi="Times New Roman" w:cs="Times New Roman"/>
          <w:sz w:val="24"/>
          <w:szCs w:val="24"/>
          <w:lang w:val="uk-UA"/>
        </w:rPr>
      </w:pPr>
    </w:p>
    <w:p w14:paraId="1F840183" w14:textId="77777777" w:rsidR="003779E1" w:rsidRPr="00CD79E9" w:rsidRDefault="003779E1">
      <w:pPr>
        <w:ind w:left="60" w:firstLine="60"/>
        <w:rPr>
          <w:rFonts w:ascii="Times New Roman" w:eastAsia="Times New Roman" w:hAnsi="Times New Roman" w:cs="Times New Roman"/>
          <w:sz w:val="24"/>
          <w:szCs w:val="24"/>
          <w:lang w:val="uk-UA"/>
        </w:rPr>
      </w:pPr>
    </w:p>
    <w:p w14:paraId="263AC95F" w14:textId="77777777" w:rsidR="003779E1" w:rsidRPr="00CD79E9" w:rsidRDefault="003779E1">
      <w:pPr>
        <w:ind w:left="60" w:firstLine="60"/>
        <w:rPr>
          <w:rFonts w:ascii="Times New Roman" w:eastAsia="Times New Roman" w:hAnsi="Times New Roman" w:cs="Times New Roman"/>
          <w:sz w:val="24"/>
          <w:szCs w:val="24"/>
          <w:lang w:val="uk-UA"/>
        </w:rPr>
      </w:pPr>
    </w:p>
    <w:p w14:paraId="384BFFA1" w14:textId="77777777" w:rsidR="003779E1" w:rsidRPr="00CD79E9" w:rsidRDefault="003779E1">
      <w:pPr>
        <w:ind w:left="60" w:firstLine="60"/>
        <w:rPr>
          <w:rFonts w:ascii="Times New Roman" w:eastAsia="Times New Roman" w:hAnsi="Times New Roman" w:cs="Times New Roman"/>
          <w:sz w:val="24"/>
          <w:szCs w:val="24"/>
          <w:lang w:val="uk-UA"/>
        </w:rPr>
      </w:pPr>
    </w:p>
    <w:p w14:paraId="569A8D37" w14:textId="77777777" w:rsidR="003779E1" w:rsidRPr="00CD79E9" w:rsidRDefault="003779E1">
      <w:pPr>
        <w:ind w:left="60" w:firstLine="60"/>
        <w:rPr>
          <w:rFonts w:ascii="Times New Roman" w:eastAsia="Times New Roman" w:hAnsi="Times New Roman" w:cs="Times New Roman"/>
          <w:sz w:val="24"/>
          <w:szCs w:val="24"/>
          <w:lang w:val="uk-UA"/>
        </w:rPr>
      </w:pPr>
    </w:p>
    <w:p w14:paraId="02286CFF" w14:textId="77777777" w:rsidR="003779E1" w:rsidRPr="00CD79E9" w:rsidRDefault="003779E1">
      <w:pPr>
        <w:ind w:left="60" w:firstLine="60"/>
        <w:rPr>
          <w:rFonts w:ascii="Times New Roman" w:eastAsia="Times New Roman" w:hAnsi="Times New Roman" w:cs="Times New Roman"/>
          <w:sz w:val="24"/>
          <w:szCs w:val="24"/>
          <w:lang w:val="uk-UA"/>
        </w:rPr>
      </w:pPr>
    </w:p>
    <w:p w14:paraId="63EA2955" w14:textId="77777777" w:rsidR="003779E1" w:rsidRPr="00CD79E9" w:rsidRDefault="003779E1">
      <w:pPr>
        <w:ind w:left="60" w:firstLine="60"/>
        <w:rPr>
          <w:rFonts w:ascii="Times New Roman" w:eastAsia="Times New Roman" w:hAnsi="Times New Roman" w:cs="Times New Roman"/>
          <w:sz w:val="24"/>
          <w:szCs w:val="24"/>
          <w:lang w:val="uk-UA"/>
        </w:rPr>
      </w:pPr>
    </w:p>
    <w:p w14:paraId="294092A6" w14:textId="77777777" w:rsidR="003779E1" w:rsidRPr="00CD79E9" w:rsidRDefault="003779E1">
      <w:pPr>
        <w:ind w:left="60" w:firstLine="60"/>
        <w:rPr>
          <w:rFonts w:ascii="Times New Roman" w:eastAsia="Times New Roman" w:hAnsi="Times New Roman" w:cs="Times New Roman"/>
          <w:sz w:val="24"/>
          <w:szCs w:val="24"/>
          <w:lang w:val="uk-UA"/>
        </w:rPr>
      </w:pPr>
    </w:p>
    <w:p w14:paraId="2D46C2F2" w14:textId="77777777" w:rsidR="003779E1" w:rsidRPr="00CD79E9" w:rsidRDefault="003779E1">
      <w:pPr>
        <w:ind w:left="60" w:firstLine="60"/>
        <w:rPr>
          <w:rFonts w:ascii="Times New Roman" w:eastAsia="Times New Roman" w:hAnsi="Times New Roman" w:cs="Times New Roman"/>
          <w:sz w:val="24"/>
          <w:szCs w:val="24"/>
          <w:lang w:val="uk-UA"/>
        </w:rPr>
      </w:pPr>
    </w:p>
    <w:p w14:paraId="0EB19330" w14:textId="77777777" w:rsidR="003779E1" w:rsidRPr="00CD79E9" w:rsidRDefault="003779E1">
      <w:pPr>
        <w:ind w:left="60" w:firstLine="60"/>
        <w:rPr>
          <w:rFonts w:ascii="Times New Roman" w:eastAsia="Times New Roman" w:hAnsi="Times New Roman" w:cs="Times New Roman"/>
          <w:sz w:val="24"/>
          <w:szCs w:val="24"/>
          <w:lang w:val="uk-UA"/>
        </w:rPr>
      </w:pPr>
    </w:p>
    <w:p w14:paraId="4D6840AC" w14:textId="77777777" w:rsidR="003779E1" w:rsidRPr="00CD79E9" w:rsidRDefault="003779E1">
      <w:pPr>
        <w:ind w:left="60" w:firstLine="60"/>
        <w:rPr>
          <w:rFonts w:ascii="Times New Roman" w:eastAsia="Times New Roman" w:hAnsi="Times New Roman" w:cs="Times New Roman"/>
          <w:sz w:val="24"/>
          <w:szCs w:val="24"/>
          <w:lang w:val="uk-UA"/>
        </w:rPr>
      </w:pPr>
    </w:p>
    <w:p w14:paraId="3385F514" w14:textId="77777777" w:rsidR="003779E1" w:rsidRPr="00CD79E9" w:rsidRDefault="003779E1">
      <w:pPr>
        <w:ind w:left="60" w:firstLine="60"/>
        <w:rPr>
          <w:rFonts w:ascii="Times New Roman" w:eastAsia="Times New Roman" w:hAnsi="Times New Roman" w:cs="Times New Roman"/>
          <w:sz w:val="24"/>
          <w:szCs w:val="24"/>
          <w:lang w:val="uk-UA"/>
        </w:rPr>
      </w:pPr>
    </w:p>
    <w:p w14:paraId="3517DE00" w14:textId="77777777" w:rsidR="003779E1" w:rsidRPr="00CD79E9" w:rsidRDefault="003779E1">
      <w:pPr>
        <w:ind w:left="60" w:firstLine="60"/>
        <w:rPr>
          <w:rFonts w:ascii="Times New Roman" w:eastAsia="Times New Roman" w:hAnsi="Times New Roman" w:cs="Times New Roman"/>
          <w:sz w:val="24"/>
          <w:szCs w:val="24"/>
          <w:lang w:val="uk-UA"/>
        </w:rPr>
      </w:pPr>
    </w:p>
    <w:p w14:paraId="6FAC88C1" w14:textId="77777777" w:rsidR="003779E1" w:rsidRPr="00CD79E9" w:rsidRDefault="003779E1">
      <w:pPr>
        <w:ind w:left="60" w:firstLine="60"/>
        <w:rPr>
          <w:rFonts w:ascii="Times New Roman" w:eastAsia="Times New Roman" w:hAnsi="Times New Roman" w:cs="Times New Roman"/>
          <w:sz w:val="24"/>
          <w:szCs w:val="24"/>
          <w:lang w:val="uk-UA"/>
        </w:rPr>
      </w:pPr>
    </w:p>
    <w:p w14:paraId="49073D63" w14:textId="77777777" w:rsidR="003779E1" w:rsidRPr="00CD79E9" w:rsidRDefault="003779E1">
      <w:pPr>
        <w:ind w:left="60" w:firstLine="60"/>
        <w:rPr>
          <w:rFonts w:ascii="Times New Roman" w:eastAsia="Times New Roman" w:hAnsi="Times New Roman" w:cs="Times New Roman"/>
          <w:sz w:val="24"/>
          <w:szCs w:val="24"/>
          <w:lang w:val="uk-UA"/>
        </w:rPr>
      </w:pPr>
    </w:p>
    <w:p w14:paraId="35CAE0BF" w14:textId="77777777" w:rsidR="003779E1" w:rsidRPr="00CD79E9" w:rsidRDefault="003779E1">
      <w:pPr>
        <w:ind w:left="60" w:firstLine="60"/>
        <w:rPr>
          <w:rFonts w:ascii="Times New Roman" w:eastAsia="Times New Roman" w:hAnsi="Times New Roman" w:cs="Times New Roman"/>
          <w:sz w:val="24"/>
          <w:szCs w:val="24"/>
          <w:lang w:val="uk-UA"/>
        </w:rPr>
      </w:pPr>
    </w:p>
    <w:p w14:paraId="431CDACD" w14:textId="77777777" w:rsidR="003779E1" w:rsidRPr="00CD79E9" w:rsidRDefault="003779E1">
      <w:pPr>
        <w:ind w:left="60" w:firstLine="60"/>
        <w:rPr>
          <w:rFonts w:ascii="Times New Roman" w:eastAsia="Times New Roman" w:hAnsi="Times New Roman" w:cs="Times New Roman"/>
          <w:sz w:val="24"/>
          <w:szCs w:val="24"/>
          <w:lang w:val="uk-UA"/>
        </w:rPr>
      </w:pPr>
    </w:p>
    <w:p w14:paraId="4502B507" w14:textId="77777777" w:rsidR="003779E1" w:rsidRPr="00CD79E9" w:rsidRDefault="003779E1">
      <w:pPr>
        <w:ind w:left="60" w:firstLine="60"/>
        <w:rPr>
          <w:rFonts w:ascii="Times New Roman" w:eastAsia="Times New Roman" w:hAnsi="Times New Roman" w:cs="Times New Roman"/>
          <w:sz w:val="24"/>
          <w:szCs w:val="24"/>
          <w:lang w:val="uk-UA"/>
        </w:rPr>
      </w:pPr>
    </w:p>
    <w:p w14:paraId="13E79D1F" w14:textId="77777777" w:rsidR="003779E1" w:rsidRPr="00CD79E9" w:rsidRDefault="003779E1">
      <w:pPr>
        <w:ind w:left="60" w:firstLine="60"/>
        <w:rPr>
          <w:rFonts w:ascii="Times New Roman" w:eastAsia="Times New Roman" w:hAnsi="Times New Roman" w:cs="Times New Roman"/>
          <w:sz w:val="24"/>
          <w:szCs w:val="24"/>
          <w:lang w:val="uk-UA"/>
        </w:rPr>
      </w:pPr>
    </w:p>
    <w:p w14:paraId="37835DFE" w14:textId="77777777" w:rsidR="003779E1" w:rsidRPr="00CD79E9" w:rsidRDefault="003779E1">
      <w:pPr>
        <w:ind w:left="60" w:firstLine="60"/>
        <w:rPr>
          <w:rFonts w:ascii="Times New Roman" w:eastAsia="Times New Roman" w:hAnsi="Times New Roman" w:cs="Times New Roman"/>
          <w:sz w:val="24"/>
          <w:szCs w:val="24"/>
          <w:lang w:val="uk-UA"/>
        </w:rPr>
      </w:pPr>
    </w:p>
    <w:p w14:paraId="45B9A7CC" w14:textId="77777777" w:rsidR="003779E1" w:rsidRPr="00CD79E9" w:rsidRDefault="003779E1">
      <w:pPr>
        <w:ind w:left="60" w:firstLine="60"/>
        <w:rPr>
          <w:rFonts w:ascii="Times New Roman" w:eastAsia="Times New Roman" w:hAnsi="Times New Roman" w:cs="Times New Roman"/>
          <w:sz w:val="24"/>
          <w:szCs w:val="24"/>
          <w:lang w:val="uk-UA"/>
        </w:rPr>
      </w:pPr>
    </w:p>
    <w:p w14:paraId="7E6724BB" w14:textId="77777777" w:rsidR="003779E1" w:rsidRPr="00CD79E9" w:rsidRDefault="003779E1">
      <w:pPr>
        <w:ind w:left="60" w:firstLine="60"/>
        <w:rPr>
          <w:rFonts w:ascii="Times New Roman" w:eastAsia="Times New Roman" w:hAnsi="Times New Roman" w:cs="Times New Roman"/>
          <w:sz w:val="24"/>
          <w:szCs w:val="24"/>
          <w:lang w:val="uk-UA"/>
        </w:rPr>
      </w:pPr>
    </w:p>
    <w:p w14:paraId="55F92227" w14:textId="77777777" w:rsidR="003779E1" w:rsidRPr="00CD79E9" w:rsidRDefault="003779E1">
      <w:pPr>
        <w:ind w:left="60" w:firstLine="60"/>
        <w:rPr>
          <w:rFonts w:ascii="Times New Roman" w:eastAsia="Times New Roman" w:hAnsi="Times New Roman" w:cs="Times New Roman"/>
          <w:sz w:val="24"/>
          <w:szCs w:val="24"/>
          <w:lang w:val="uk-UA"/>
        </w:rPr>
      </w:pPr>
    </w:p>
    <w:p w14:paraId="78B6BEA8" w14:textId="77777777" w:rsidR="007E3193" w:rsidRPr="00CD79E9" w:rsidRDefault="007E3193" w:rsidP="003514E2">
      <w:pPr>
        <w:rPr>
          <w:rFonts w:ascii="Times New Roman" w:eastAsia="Times New Roman" w:hAnsi="Times New Roman" w:cs="Times New Roman"/>
          <w:sz w:val="24"/>
          <w:szCs w:val="24"/>
          <w:lang w:val="uk-UA"/>
        </w:rPr>
      </w:pPr>
    </w:p>
    <w:tbl>
      <w:tblPr>
        <w:tblStyle w:val="afa"/>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2055"/>
        <w:gridCol w:w="3225"/>
        <w:gridCol w:w="1770"/>
      </w:tblGrid>
      <w:tr w:rsidR="007E3193" w:rsidRPr="00CD79E9" w14:paraId="6499CAFD" w14:textId="77777777">
        <w:trPr>
          <w:trHeight w:val="907"/>
        </w:trPr>
        <w:tc>
          <w:tcPr>
            <w:tcW w:w="2100" w:type="dxa"/>
            <w:tcBorders>
              <w:top w:val="single" w:sz="8" w:space="0" w:color="000000"/>
              <w:left w:val="single" w:sz="8" w:space="0" w:color="000000"/>
              <w:bottom w:val="single" w:sz="8" w:space="0" w:color="000000"/>
              <w:right w:val="single" w:sz="8" w:space="0" w:color="000000"/>
            </w:tcBorders>
            <w:shd w:val="clear" w:color="auto" w:fill="DBE4F0"/>
            <w:tcMar>
              <w:top w:w="100" w:type="dxa"/>
              <w:left w:w="100" w:type="dxa"/>
              <w:bottom w:w="100" w:type="dxa"/>
              <w:right w:w="100" w:type="dxa"/>
            </w:tcMar>
          </w:tcPr>
          <w:p w14:paraId="15BD2573"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Стратегічні цілі</w:t>
            </w:r>
          </w:p>
        </w:tc>
        <w:tc>
          <w:tcPr>
            <w:tcW w:w="2055"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14526E58"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Оперативні цілі </w:t>
            </w:r>
          </w:p>
        </w:tc>
        <w:tc>
          <w:tcPr>
            <w:tcW w:w="3225"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395FD6F9"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Завдання</w:t>
            </w:r>
          </w:p>
        </w:tc>
        <w:tc>
          <w:tcPr>
            <w:tcW w:w="1770"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2CC6E05B"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Відповідність до Стратегії розвитку Запорізької області </w:t>
            </w:r>
          </w:p>
        </w:tc>
      </w:tr>
      <w:tr w:rsidR="007E3193" w:rsidRPr="00CD79E9" w14:paraId="69D1CC33" w14:textId="77777777" w:rsidTr="003514E2">
        <w:trPr>
          <w:trHeight w:val="4011"/>
        </w:trPr>
        <w:tc>
          <w:tcPr>
            <w:tcW w:w="21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0D3422" w14:textId="77777777" w:rsidR="007E3193" w:rsidRPr="00CD79E9" w:rsidRDefault="006A0F70">
            <w:pPr>
              <w:ind w:left="60" w:firstLine="60"/>
              <w:rPr>
                <w:rFonts w:ascii="Circe" w:eastAsia="Times New Roman" w:hAnsi="Circe" w:cs="Times New Roman"/>
                <w:b/>
                <w:color w:val="1F487C"/>
                <w:sz w:val="24"/>
                <w:szCs w:val="24"/>
                <w:lang w:val="uk-UA"/>
              </w:rPr>
            </w:pPr>
            <w:r w:rsidRPr="00CD79E9">
              <w:rPr>
                <w:rFonts w:ascii="Circe" w:eastAsia="Times New Roman" w:hAnsi="Circe" w:cs="Times New Roman"/>
                <w:color w:val="1F487C"/>
                <w:sz w:val="24"/>
                <w:szCs w:val="24"/>
                <w:lang w:val="uk-UA"/>
              </w:rPr>
              <w:t xml:space="preserve">Стратегічна ціль 4. </w:t>
            </w:r>
            <w:r w:rsidRPr="00CD79E9">
              <w:rPr>
                <w:rFonts w:ascii="Circe" w:eastAsia="Times New Roman" w:hAnsi="Circe" w:cs="Times New Roman"/>
                <w:b/>
                <w:color w:val="1F487C"/>
                <w:sz w:val="24"/>
                <w:szCs w:val="24"/>
                <w:highlight w:val="white"/>
                <w:lang w:val="uk-UA"/>
              </w:rPr>
              <w:t>Конкурентоспроможна економіка та стимулювання розвитку соціально-орієнтованого бізнесу та інвестицій в районі.</w:t>
            </w:r>
          </w:p>
          <w:p w14:paraId="4495EF97" w14:textId="77777777" w:rsidR="007E3193" w:rsidRPr="00CD79E9" w:rsidRDefault="007E3193">
            <w:pPr>
              <w:ind w:left="60" w:firstLine="60"/>
              <w:rPr>
                <w:rFonts w:ascii="Circe" w:eastAsia="Times New Roman" w:hAnsi="Circe" w:cs="Times New Roman"/>
                <w:b/>
                <w:color w:val="1F487C"/>
                <w:sz w:val="24"/>
                <w:szCs w:val="24"/>
                <w:lang w:val="uk-UA"/>
              </w:rPr>
            </w:pP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155BC8"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4.1. Підтримка соціально-орієнтованого бізнесу та співпраця з громадами.</w:t>
            </w:r>
          </w:p>
        </w:tc>
        <w:tc>
          <w:tcPr>
            <w:tcW w:w="32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6EDF06" w14:textId="77777777" w:rsidR="007E3193" w:rsidRPr="00CD79E9" w:rsidRDefault="006A0F70">
            <w:pPr>
              <w:ind w:left="60" w:firstLine="60"/>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4.1.1. Консультативна допомога громадам з питань самоврядування та децентралізації, розвитку малого та середнього бізнесу.</w:t>
            </w:r>
          </w:p>
          <w:p w14:paraId="4D6EBB13"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4.1.2. Координування проектів та грантових програм.</w:t>
            </w:r>
          </w:p>
          <w:p w14:paraId="2C0BB633"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4.1.3. Організувати навчання та консультації бізнесменів щодо розвитку бізнесу  (включаючи зелений бізнес).</w:t>
            </w:r>
          </w:p>
          <w:p w14:paraId="58598463"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4.1.4. Всебічна підтримка громадою малого та середнього бізнесу,  підприємства.</w:t>
            </w:r>
          </w:p>
          <w:p w14:paraId="7D38BD33"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4.1.5. Укладення меморандуму між громадами району про співпрацю у всіх сферах (культура,  освіта, медицина, економіка).</w:t>
            </w:r>
          </w:p>
          <w:p w14:paraId="04BF5BAC"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4.1.6. Орієнтація великих підприємств на соціально відповідальне партнерство, в тому числі угоди про партнерство підприємств - районної ради - профспілок, або </w:t>
            </w:r>
            <w:r w:rsidRPr="00CD79E9">
              <w:rPr>
                <w:rFonts w:ascii="Circe" w:eastAsia="Times New Roman" w:hAnsi="Circe" w:cs="Times New Roman"/>
                <w:sz w:val="24"/>
                <w:szCs w:val="24"/>
                <w:lang w:val="uk-UA"/>
              </w:rPr>
              <w:lastRenderedPageBreak/>
              <w:t>впровадження інших форм партнерства.</w:t>
            </w:r>
          </w:p>
          <w:p w14:paraId="3C2C78A0"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4.1.7. Стимулювати організацію сільськогосподарських кооперативів.</w:t>
            </w: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1C733C" w14:textId="77777777" w:rsidR="007E3193" w:rsidRPr="00CD79E9" w:rsidRDefault="006A0F70">
            <w:pPr>
              <w:jc w:val="both"/>
              <w:rPr>
                <w:rFonts w:ascii="Circe" w:eastAsia="Times New Roman" w:hAnsi="Circe" w:cs="Times New Roman"/>
                <w:b/>
                <w:color w:val="1F487C"/>
                <w:sz w:val="24"/>
                <w:szCs w:val="24"/>
                <w:highlight w:val="white"/>
                <w:lang w:val="uk-UA"/>
              </w:rPr>
            </w:pPr>
            <w:r w:rsidRPr="00CD79E9">
              <w:rPr>
                <w:rFonts w:ascii="Circe" w:eastAsia="Times New Roman" w:hAnsi="Circe" w:cs="Times New Roman"/>
                <w:color w:val="1F487C"/>
                <w:sz w:val="24"/>
                <w:szCs w:val="24"/>
                <w:lang w:val="uk-UA"/>
              </w:rPr>
              <w:lastRenderedPageBreak/>
              <w:t xml:space="preserve"> Відповідає Стратегічній цілі </w:t>
            </w:r>
            <w:r w:rsidRPr="00CD79E9">
              <w:rPr>
                <w:rFonts w:ascii="Circe" w:eastAsia="Times New Roman" w:hAnsi="Circe" w:cs="Times New Roman"/>
                <w:b/>
                <w:color w:val="1F487C"/>
                <w:sz w:val="24"/>
                <w:szCs w:val="24"/>
                <w:highlight w:val="white"/>
                <w:lang w:val="uk-UA"/>
              </w:rPr>
              <w:t>4. Конкурентоспроможна економіка регіону(яка розвивається на засадах смарт-спеціалізації) у національному та глобальному просторі.</w:t>
            </w:r>
          </w:p>
          <w:p w14:paraId="0B7D87DC" w14:textId="77777777" w:rsidR="007E3193" w:rsidRPr="00CD79E9" w:rsidRDefault="007E3193">
            <w:pPr>
              <w:jc w:val="both"/>
              <w:rPr>
                <w:rFonts w:ascii="Circe" w:eastAsia="Times New Roman" w:hAnsi="Circe" w:cs="Times New Roman"/>
                <w:color w:val="1F487C"/>
                <w:sz w:val="24"/>
                <w:szCs w:val="24"/>
                <w:lang w:val="uk-UA"/>
              </w:rPr>
            </w:pPr>
          </w:p>
        </w:tc>
      </w:tr>
      <w:tr w:rsidR="007E3193" w:rsidRPr="00CD79E9" w14:paraId="004B2B54" w14:textId="77777777">
        <w:trPr>
          <w:trHeight w:val="6137"/>
        </w:trPr>
        <w:tc>
          <w:tcPr>
            <w:tcW w:w="21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093B318" w14:textId="77777777" w:rsidR="007E3193" w:rsidRPr="00CD79E9" w:rsidRDefault="007E3193">
            <w:pPr>
              <w:rPr>
                <w:rFonts w:ascii="Circe" w:hAnsi="Circe"/>
                <w:sz w:val="24"/>
                <w:szCs w:val="24"/>
                <w:lang w:val="uk-UA"/>
              </w:rPr>
            </w:pP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4A6F25" w14:textId="77777777" w:rsidR="007E3193" w:rsidRPr="00CD79E9" w:rsidRDefault="006A0F70">
            <w:pPr>
              <w:ind w:left="60" w:firstLine="60"/>
              <w:rPr>
                <w:rFonts w:ascii="Circe" w:eastAsia="Times New Roman" w:hAnsi="Circe" w:cs="Times New Roman"/>
                <w:i/>
                <w:sz w:val="24"/>
                <w:szCs w:val="24"/>
                <w:highlight w:val="green"/>
                <w:lang w:val="uk-UA"/>
              </w:rPr>
            </w:pPr>
            <w:r w:rsidRPr="00CD79E9">
              <w:rPr>
                <w:rFonts w:ascii="Circe" w:eastAsia="Times New Roman" w:hAnsi="Circe" w:cs="Times New Roman"/>
                <w:i/>
                <w:color w:val="1F487C"/>
                <w:sz w:val="24"/>
                <w:szCs w:val="24"/>
                <w:lang w:val="uk-UA"/>
              </w:rPr>
              <w:t>4.2.Інвестиційно технологічний розвиток економіки на інноваційних засадах.</w:t>
            </w:r>
          </w:p>
        </w:tc>
        <w:tc>
          <w:tcPr>
            <w:tcW w:w="32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96A69A"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4.2.1.Створення спеціальних умов для інвесторів.</w:t>
            </w:r>
          </w:p>
          <w:p w14:paraId="7D821258"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4.2.2. Залучення інвестора на для будівництва сміттєпереробного сміття, забезпечення робочими місцями мешканців району. Отримання додаткових коштів в районний бюджет.</w:t>
            </w:r>
          </w:p>
          <w:p w14:paraId="0206C736" w14:textId="77777777" w:rsidR="007E3193" w:rsidRPr="00CD79E9" w:rsidRDefault="006A0F70">
            <w:pPr>
              <w:ind w:left="60"/>
              <w:rPr>
                <w:rFonts w:ascii="Circe" w:eastAsia="Times New Roman" w:hAnsi="Circe" w:cs="Times New Roman"/>
                <w:sz w:val="24"/>
                <w:szCs w:val="24"/>
                <w:lang w:val="uk-UA"/>
              </w:rPr>
            </w:pPr>
            <w:r w:rsidRPr="00CD79E9">
              <w:rPr>
                <w:rFonts w:ascii="Circe" w:eastAsia="Times New Roman" w:hAnsi="Circe" w:cs="Times New Roman"/>
                <w:sz w:val="24"/>
                <w:szCs w:val="24"/>
                <w:lang w:val="uk-UA"/>
              </w:rPr>
              <w:t>4.2.3.. Створення умов для розвиток IT-технологій та інновацій, для дистанційної освіти, сприяння їх впровадженню у виробничі процеси (у т.ч. просування технологій індустрії 4.0).</w:t>
            </w:r>
          </w:p>
          <w:p w14:paraId="5915253A" w14:textId="77777777" w:rsidR="007E3193" w:rsidRPr="00CD79E9" w:rsidRDefault="006A0F70">
            <w:pPr>
              <w:ind w:left="60" w:firstLine="60"/>
              <w:rPr>
                <w:rFonts w:ascii="Circe" w:eastAsia="Times New Roman" w:hAnsi="Circe" w:cs="Times New Roman"/>
                <w:sz w:val="24"/>
                <w:szCs w:val="24"/>
                <w:lang w:val="uk-UA"/>
              </w:rPr>
            </w:pPr>
            <w:r w:rsidRPr="00CD79E9">
              <w:rPr>
                <w:rFonts w:ascii="Circe" w:eastAsia="Times New Roman" w:hAnsi="Circe" w:cs="Times New Roman"/>
                <w:sz w:val="24"/>
                <w:szCs w:val="24"/>
                <w:lang w:val="uk-UA"/>
              </w:rPr>
              <w:t>4.2.4 Створення привабливих умов для інвестицій в розвиток альтернативної, відновлювальної енергетики.</w:t>
            </w:r>
          </w:p>
          <w:p w14:paraId="1B420E46" w14:textId="77777777" w:rsidR="007E3193" w:rsidRPr="00CD79E9" w:rsidRDefault="006A0F70">
            <w:pPr>
              <w:rPr>
                <w:rFonts w:ascii="Circe" w:eastAsia="Times New Roman" w:hAnsi="Circe" w:cs="Times New Roman"/>
                <w:sz w:val="24"/>
                <w:szCs w:val="24"/>
                <w:highlight w:val="green"/>
                <w:lang w:val="uk-UA"/>
              </w:rPr>
            </w:pPr>
            <w:r w:rsidRPr="00CD79E9">
              <w:rPr>
                <w:rFonts w:ascii="Circe" w:eastAsia="Times New Roman" w:hAnsi="Circe" w:cs="Times New Roman"/>
                <w:sz w:val="24"/>
                <w:szCs w:val="24"/>
                <w:lang w:val="uk-UA"/>
              </w:rPr>
              <w:t xml:space="preserve">4.2.5. Покращення стану </w:t>
            </w:r>
            <w:r w:rsidRPr="00CD79E9">
              <w:rPr>
                <w:rFonts w:ascii="Circe" w:eastAsia="Times New Roman" w:hAnsi="Circe" w:cs="Times New Roman"/>
                <w:sz w:val="24"/>
                <w:szCs w:val="24"/>
                <w:lang w:val="uk-UA"/>
              </w:rPr>
              <w:lastRenderedPageBreak/>
              <w:t>доріг є одним з найбільш вагомих шляхів розвитку району, оскільки ремонт доріг забезпечить налагодженню транспортного сполучення між населеними пунктами.</w:t>
            </w: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A42A2" w14:textId="77777777" w:rsidR="007E3193" w:rsidRPr="00CD79E9" w:rsidRDefault="007E3193">
            <w:pPr>
              <w:ind w:left="60" w:firstLine="60"/>
              <w:rPr>
                <w:rFonts w:ascii="Circe" w:eastAsia="Times New Roman" w:hAnsi="Circe" w:cs="Times New Roman"/>
                <w:sz w:val="24"/>
                <w:szCs w:val="24"/>
                <w:lang w:val="uk-UA"/>
              </w:rPr>
            </w:pPr>
          </w:p>
        </w:tc>
      </w:tr>
      <w:tr w:rsidR="007E3193" w:rsidRPr="00CD79E9" w14:paraId="486754C3" w14:textId="77777777">
        <w:trPr>
          <w:trHeight w:val="2090"/>
        </w:trPr>
        <w:tc>
          <w:tcPr>
            <w:tcW w:w="2100" w:type="dxa"/>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5EC9ED43" w14:textId="77777777" w:rsidR="007E3193" w:rsidRPr="00CD79E9" w:rsidRDefault="007E3193">
            <w:pPr>
              <w:rPr>
                <w:rFonts w:ascii="Circe" w:hAnsi="Circe"/>
                <w:sz w:val="24"/>
                <w:szCs w:val="24"/>
                <w:lang w:val="uk-UA"/>
              </w:rPr>
            </w:pP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A00294" w14:textId="77777777" w:rsidR="007E3193" w:rsidRPr="00CD79E9" w:rsidRDefault="006A0F70">
            <w:pPr>
              <w:ind w:left="60" w:firstLine="60"/>
              <w:rPr>
                <w:rFonts w:ascii="Circe" w:eastAsia="Times New Roman" w:hAnsi="Circe" w:cs="Times New Roman"/>
                <w:i/>
                <w:color w:val="1F487C"/>
                <w:sz w:val="24"/>
                <w:szCs w:val="24"/>
                <w:lang w:val="uk-UA"/>
              </w:rPr>
            </w:pPr>
            <w:r w:rsidRPr="00CD79E9">
              <w:rPr>
                <w:rFonts w:ascii="Circe" w:eastAsia="Times New Roman" w:hAnsi="Circe" w:cs="Times New Roman"/>
                <w:i/>
                <w:color w:val="1F487C"/>
                <w:sz w:val="24"/>
                <w:szCs w:val="24"/>
                <w:lang w:val="uk-UA"/>
              </w:rPr>
              <w:t xml:space="preserve">4.3. </w:t>
            </w:r>
            <w:r w:rsidRPr="00CD79E9">
              <w:rPr>
                <w:rFonts w:ascii="Circe" w:eastAsia="Times New Roman" w:hAnsi="Circe" w:cs="Times New Roman"/>
                <w:i/>
                <w:color w:val="1F487C"/>
                <w:sz w:val="24"/>
                <w:szCs w:val="24"/>
                <w:highlight w:val="white"/>
                <w:lang w:val="uk-UA"/>
              </w:rPr>
              <w:t>Розвиток бізнес- екосистеми району.</w:t>
            </w:r>
          </w:p>
        </w:tc>
        <w:tc>
          <w:tcPr>
            <w:tcW w:w="32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8FA476" w14:textId="77777777" w:rsidR="007E3193" w:rsidRPr="00CD79E9" w:rsidRDefault="006A0F70">
            <w:pPr>
              <w:ind w:left="60" w:firstLine="60"/>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lang w:val="uk-UA"/>
              </w:rPr>
              <w:t xml:space="preserve">4.3.1. </w:t>
            </w:r>
            <w:r w:rsidRPr="00CD79E9">
              <w:rPr>
                <w:rFonts w:ascii="Circe" w:eastAsia="Times New Roman" w:hAnsi="Circe" w:cs="Times New Roman"/>
                <w:sz w:val="24"/>
                <w:szCs w:val="24"/>
                <w:highlight w:val="white"/>
                <w:lang w:val="uk-UA"/>
              </w:rPr>
              <w:t>Розширення інфраструктури підтримки малого та середнього  бізнесу, системи інституцій залучення та супроводу інвесторів (в т.ч. інформаційне забезпечення інвестиційних процесів, міжнародної взаємодії).</w:t>
            </w:r>
          </w:p>
          <w:p w14:paraId="1DA4FB4A" w14:textId="77777777" w:rsidR="007E3193" w:rsidRPr="00CD79E9" w:rsidRDefault="006A0F70">
            <w:pPr>
              <w:ind w:left="60" w:firstLine="60"/>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4.3.2. Розвиток</w:t>
            </w:r>
          </w:p>
          <w:p w14:paraId="5D49171B" w14:textId="77777777" w:rsidR="007E3193" w:rsidRPr="00CD79E9" w:rsidRDefault="006A0F70">
            <w:pPr>
              <w:ind w:left="60" w:firstLine="60"/>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організаційних (бізнес-організації, громадські об’єднання)   та просторових форм інтеграції бізнесу, стимулювання форм кооперації та партнерства.</w:t>
            </w:r>
          </w:p>
          <w:p w14:paraId="58083CC0" w14:textId="77777777" w:rsidR="007E3193" w:rsidRPr="00CD79E9" w:rsidRDefault="006A0F70">
            <w:pPr>
              <w:ind w:left="60"/>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4.3.3. Забезпечення доступу суб’єктів малого та середнього </w:t>
            </w:r>
            <w:r w:rsidRPr="00CD79E9">
              <w:rPr>
                <w:rFonts w:ascii="Circe" w:eastAsia="Times New Roman" w:hAnsi="Circe" w:cs="Times New Roman"/>
                <w:sz w:val="24"/>
                <w:szCs w:val="24"/>
                <w:highlight w:val="white"/>
                <w:lang w:val="uk-UA"/>
              </w:rPr>
              <w:lastRenderedPageBreak/>
              <w:t>підприємництва до фінансових, трудових, земельних ресурсів.</w:t>
            </w:r>
          </w:p>
          <w:p w14:paraId="4F0F78B3" w14:textId="77777777" w:rsidR="007E3193" w:rsidRPr="00CD79E9" w:rsidRDefault="006A0F70">
            <w:pPr>
              <w:ind w:left="60" w:firstLine="60"/>
              <w:jc w:val="both"/>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4.3.5. Сприяння виходу суб’єктів бізнесу регіону на нові ринки.</w:t>
            </w:r>
          </w:p>
          <w:p w14:paraId="1F965AE6"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 xml:space="preserve">4.3.6. Провести інвентаризацію земель на території району. </w:t>
            </w:r>
          </w:p>
          <w:p w14:paraId="6629E44C"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4.3.7. Оптимізація та прозорість дій, пов’язаних з орендою земель.</w:t>
            </w:r>
          </w:p>
          <w:p w14:paraId="70282108" w14:textId="77777777" w:rsidR="007E3193" w:rsidRPr="00CD79E9" w:rsidRDefault="006A0F70">
            <w:pPr>
              <w:ind w:left="60"/>
              <w:jc w:val="both"/>
              <w:rPr>
                <w:rFonts w:ascii="Circe" w:eastAsia="Times New Roman" w:hAnsi="Circe" w:cs="Times New Roman"/>
                <w:sz w:val="24"/>
                <w:szCs w:val="24"/>
                <w:lang w:val="uk-UA"/>
              </w:rPr>
            </w:pPr>
            <w:r w:rsidRPr="00CD79E9">
              <w:rPr>
                <w:rFonts w:ascii="Circe" w:eastAsia="Times New Roman" w:hAnsi="Circe" w:cs="Times New Roman"/>
                <w:sz w:val="24"/>
                <w:szCs w:val="24"/>
                <w:highlight w:val="white"/>
                <w:lang w:val="uk-UA"/>
              </w:rPr>
              <w:t xml:space="preserve">4.3.8. </w:t>
            </w:r>
            <w:r w:rsidRPr="00CD79E9">
              <w:rPr>
                <w:rFonts w:ascii="Circe" w:eastAsia="Times New Roman" w:hAnsi="Circe" w:cs="Times New Roman"/>
                <w:sz w:val="24"/>
                <w:szCs w:val="24"/>
                <w:lang w:val="uk-UA"/>
              </w:rPr>
              <w:t>Створення підприємств з переробки продуктів та сировини (плодоовочева, зернова) із залученням бази фермерських господарств.</w:t>
            </w:r>
          </w:p>
          <w:p w14:paraId="4E881F8D"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4.3.9. Посилення заходів щодо легалізації праці в районі.</w:t>
            </w: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2F3093" w14:textId="77777777" w:rsidR="007E3193" w:rsidRPr="00CD79E9" w:rsidRDefault="007E3193">
            <w:pPr>
              <w:ind w:left="60" w:firstLine="60"/>
              <w:rPr>
                <w:rFonts w:ascii="Circe" w:eastAsia="Times New Roman" w:hAnsi="Circe" w:cs="Times New Roman"/>
                <w:sz w:val="24"/>
                <w:szCs w:val="24"/>
                <w:lang w:val="uk-UA"/>
              </w:rPr>
            </w:pPr>
          </w:p>
        </w:tc>
      </w:tr>
    </w:tbl>
    <w:p w14:paraId="3F2BA31E" w14:textId="77777777" w:rsidR="007E3193" w:rsidRPr="00CD79E9" w:rsidRDefault="007E3193">
      <w:pPr>
        <w:ind w:left="60" w:firstLine="60"/>
        <w:rPr>
          <w:rFonts w:ascii="Times New Roman" w:eastAsia="Times New Roman" w:hAnsi="Times New Roman" w:cs="Times New Roman"/>
          <w:sz w:val="24"/>
          <w:szCs w:val="24"/>
          <w:lang w:val="uk-UA"/>
        </w:rPr>
      </w:pPr>
    </w:p>
    <w:p w14:paraId="081D8D6B" w14:textId="77777777" w:rsidR="007E3193" w:rsidRPr="00CD79E9" w:rsidRDefault="007E3193">
      <w:pPr>
        <w:ind w:left="60" w:firstLine="60"/>
        <w:rPr>
          <w:rFonts w:ascii="Times New Roman" w:eastAsia="Times New Roman" w:hAnsi="Times New Roman" w:cs="Times New Roman"/>
          <w:sz w:val="24"/>
          <w:szCs w:val="24"/>
          <w:lang w:val="uk-UA"/>
        </w:rPr>
      </w:pPr>
    </w:p>
    <w:tbl>
      <w:tblPr>
        <w:tblStyle w:val="afb"/>
        <w:tblW w:w="91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0"/>
        <w:gridCol w:w="2085"/>
        <w:gridCol w:w="3375"/>
        <w:gridCol w:w="1792"/>
      </w:tblGrid>
      <w:tr w:rsidR="007E3193" w:rsidRPr="00CD79E9" w14:paraId="5DE98CA8" w14:textId="77777777" w:rsidTr="00CD79E9">
        <w:trPr>
          <w:trHeight w:val="907"/>
        </w:trPr>
        <w:tc>
          <w:tcPr>
            <w:tcW w:w="1920" w:type="dxa"/>
            <w:tcBorders>
              <w:top w:val="single" w:sz="8" w:space="0" w:color="000000"/>
              <w:left w:val="single" w:sz="8" w:space="0" w:color="000000"/>
              <w:bottom w:val="single" w:sz="8" w:space="0" w:color="000000"/>
              <w:right w:val="single" w:sz="8" w:space="0" w:color="000000"/>
            </w:tcBorders>
            <w:shd w:val="clear" w:color="auto" w:fill="DBE4F0"/>
            <w:tcMar>
              <w:top w:w="100" w:type="dxa"/>
              <w:left w:w="100" w:type="dxa"/>
              <w:bottom w:w="100" w:type="dxa"/>
              <w:right w:w="100" w:type="dxa"/>
            </w:tcMar>
          </w:tcPr>
          <w:p w14:paraId="70C6FB57"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 Стратегічні цілі</w:t>
            </w:r>
          </w:p>
        </w:tc>
        <w:tc>
          <w:tcPr>
            <w:tcW w:w="2085"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1CA51EA9"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 Оперативні цілі </w:t>
            </w:r>
          </w:p>
        </w:tc>
        <w:tc>
          <w:tcPr>
            <w:tcW w:w="3375"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0595FC29"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 Завдання</w:t>
            </w:r>
          </w:p>
        </w:tc>
        <w:tc>
          <w:tcPr>
            <w:tcW w:w="1792"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14:paraId="65F75E4D" w14:textId="77777777" w:rsidR="007E3193" w:rsidRPr="00CD79E9" w:rsidRDefault="006A0F70">
            <w:pPr>
              <w:ind w:left="60" w:firstLine="60"/>
              <w:rPr>
                <w:rFonts w:ascii="Circe" w:eastAsia="Times New Roman" w:hAnsi="Circe" w:cs="Times New Roman"/>
                <w:sz w:val="24"/>
                <w:szCs w:val="24"/>
                <w:highlight w:val="white"/>
                <w:lang w:val="uk-UA"/>
              </w:rPr>
            </w:pPr>
            <w:r w:rsidRPr="00CD79E9">
              <w:rPr>
                <w:rFonts w:ascii="Circe" w:eastAsia="Times New Roman" w:hAnsi="Circe" w:cs="Times New Roman"/>
                <w:sz w:val="24"/>
                <w:szCs w:val="24"/>
                <w:highlight w:val="white"/>
                <w:lang w:val="uk-UA"/>
              </w:rPr>
              <w:t xml:space="preserve">Відповідність до Стратегії розвитку Запорізької області </w:t>
            </w:r>
          </w:p>
        </w:tc>
      </w:tr>
      <w:tr w:rsidR="007E3193" w:rsidRPr="00CD79E9" w14:paraId="242B50AD" w14:textId="77777777" w:rsidTr="00CD79E9">
        <w:trPr>
          <w:trHeight w:val="3675"/>
        </w:trPr>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5FD51" w14:textId="77777777" w:rsidR="007E3193" w:rsidRPr="00CD79E9" w:rsidRDefault="006A0F70" w:rsidP="00CD79E9">
            <w:pPr>
              <w:rPr>
                <w:rFonts w:ascii="Circe" w:eastAsia="Times New Roman" w:hAnsi="Circe" w:cs="Times New Roman"/>
                <w:color w:val="1F487C"/>
                <w:sz w:val="24"/>
                <w:szCs w:val="24"/>
                <w:lang w:val="uk-UA"/>
              </w:rPr>
            </w:pPr>
            <w:r w:rsidRPr="00CD79E9">
              <w:rPr>
                <w:rFonts w:ascii="Circe" w:eastAsia="Times New Roman" w:hAnsi="Circe" w:cs="Times New Roman"/>
                <w:color w:val="1F487C"/>
                <w:sz w:val="24"/>
                <w:szCs w:val="24"/>
                <w:lang w:val="uk-UA"/>
              </w:rPr>
              <w:lastRenderedPageBreak/>
              <w:t>Стратегічна ціль 5.</w:t>
            </w:r>
          </w:p>
          <w:p w14:paraId="3D940908" w14:textId="77777777" w:rsidR="007E3193" w:rsidRPr="00CD79E9" w:rsidRDefault="006A0F70">
            <w:pPr>
              <w:ind w:left="60" w:firstLine="60"/>
              <w:rPr>
                <w:rFonts w:ascii="Circe" w:eastAsia="Times New Roman" w:hAnsi="Circe" w:cs="Times New Roman"/>
                <w:color w:val="1F487C"/>
                <w:sz w:val="24"/>
                <w:szCs w:val="24"/>
                <w:lang w:val="uk-UA"/>
              </w:rPr>
            </w:pPr>
            <w:r w:rsidRPr="00CD79E9">
              <w:rPr>
                <w:rFonts w:ascii="Circe" w:eastAsia="Times New Roman" w:hAnsi="Circe" w:cs="Times New Roman"/>
                <w:b/>
                <w:color w:val="1F487C"/>
                <w:sz w:val="24"/>
                <w:szCs w:val="24"/>
                <w:lang w:val="uk-UA"/>
              </w:rPr>
              <w:t>Екологічна безпека та збереження природних ресурсів.</w:t>
            </w:r>
          </w:p>
        </w:tc>
        <w:tc>
          <w:tcPr>
            <w:tcW w:w="2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2B545D" w14:textId="77777777" w:rsidR="007E3193" w:rsidRPr="00CD79E9" w:rsidRDefault="006A0F70">
            <w:pPr>
              <w:ind w:left="60" w:firstLine="60"/>
              <w:rPr>
                <w:rFonts w:ascii="Circe" w:hAnsi="Circe"/>
                <w:sz w:val="24"/>
                <w:szCs w:val="24"/>
                <w:lang w:val="uk-UA"/>
              </w:rPr>
            </w:pPr>
            <w:r w:rsidRPr="00CD79E9">
              <w:rPr>
                <w:rFonts w:ascii="Circe" w:eastAsia="Times New Roman" w:hAnsi="Circe" w:cs="Times New Roman"/>
                <w:i/>
                <w:color w:val="30849B"/>
                <w:sz w:val="24"/>
                <w:szCs w:val="24"/>
                <w:lang w:val="uk-UA"/>
              </w:rPr>
              <w:t xml:space="preserve">5.1. </w:t>
            </w:r>
            <w:r w:rsidRPr="00CD79E9">
              <w:rPr>
                <w:rFonts w:ascii="Circe" w:eastAsia="Times New Roman" w:hAnsi="Circe" w:cs="Times New Roman"/>
                <w:i/>
                <w:color w:val="1F487C"/>
                <w:sz w:val="24"/>
                <w:szCs w:val="24"/>
                <w:lang w:val="uk-UA"/>
              </w:rPr>
              <w:t>Охорона та раціональне використання водних та рослинних ресурсів.</w:t>
            </w:r>
          </w:p>
        </w:tc>
        <w:tc>
          <w:tcPr>
            <w:tcW w:w="33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507988" w14:textId="77777777" w:rsidR="007E3193" w:rsidRPr="00CD79E9" w:rsidRDefault="006A0F70">
            <w:pPr>
              <w:ind w:left="60" w:firstLine="60"/>
              <w:rPr>
                <w:rFonts w:ascii="Circe" w:eastAsia="Times New Roman" w:hAnsi="Circe" w:cs="Times New Roman"/>
                <w:sz w:val="24"/>
                <w:szCs w:val="24"/>
                <w:lang w:val="uk-UA"/>
              </w:rPr>
            </w:pPr>
            <w:r w:rsidRPr="00CD79E9">
              <w:rPr>
                <w:rFonts w:ascii="Circe" w:eastAsia="Times New Roman" w:hAnsi="Circe" w:cs="Times New Roman"/>
                <w:sz w:val="24"/>
                <w:szCs w:val="24"/>
                <w:lang w:val="uk-UA"/>
              </w:rPr>
              <w:t>5.1.1. Охорона та відновлення водних об'єктів , які з кожним роком пересихають та замулюються.</w:t>
            </w:r>
          </w:p>
          <w:p w14:paraId="0A533917" w14:textId="77777777" w:rsidR="007E3193" w:rsidRPr="00CD79E9" w:rsidRDefault="006A0F70">
            <w:pPr>
              <w:pBdr>
                <w:top w:val="nil"/>
                <w:left w:val="nil"/>
                <w:bottom w:val="nil"/>
                <w:right w:val="nil"/>
                <w:between w:val="nil"/>
              </w:pBdr>
              <w:ind w:left="60" w:firstLine="60"/>
              <w:rPr>
                <w:rFonts w:ascii="Circe" w:eastAsia="Times New Roman" w:hAnsi="Circe" w:cs="Times New Roman"/>
                <w:sz w:val="24"/>
                <w:szCs w:val="24"/>
                <w:lang w:val="uk-UA"/>
              </w:rPr>
            </w:pPr>
            <w:r w:rsidRPr="00CD79E9">
              <w:rPr>
                <w:rFonts w:ascii="Circe" w:eastAsia="Times New Roman" w:hAnsi="Circe" w:cs="Times New Roman"/>
                <w:sz w:val="24"/>
                <w:szCs w:val="24"/>
                <w:lang w:val="uk-UA"/>
              </w:rPr>
              <w:t>5.1.2. Заохочення мешканців до активності в громадах та  благоустрою територій. Це дасть змогу підвищити згуртованість населення.</w:t>
            </w:r>
          </w:p>
          <w:p w14:paraId="35C1E34D" w14:textId="77777777" w:rsidR="007E3193" w:rsidRPr="00CD79E9" w:rsidRDefault="006A0F70">
            <w:pPr>
              <w:pBdr>
                <w:top w:val="nil"/>
                <w:left w:val="nil"/>
                <w:bottom w:val="nil"/>
                <w:right w:val="nil"/>
                <w:between w:val="nil"/>
              </w:pBdr>
              <w:ind w:left="60" w:firstLine="60"/>
              <w:rPr>
                <w:rFonts w:ascii="Circe" w:eastAsia="Times New Roman" w:hAnsi="Circe" w:cs="Times New Roman"/>
                <w:sz w:val="24"/>
                <w:szCs w:val="24"/>
                <w:lang w:val="uk-UA"/>
              </w:rPr>
            </w:pPr>
            <w:r w:rsidRPr="00CD79E9">
              <w:rPr>
                <w:rFonts w:ascii="Circe" w:eastAsia="Times New Roman" w:hAnsi="Circe" w:cs="Times New Roman"/>
                <w:sz w:val="24"/>
                <w:szCs w:val="24"/>
                <w:lang w:val="uk-UA"/>
              </w:rPr>
              <w:t>5.1.3. Організація та проведення суботників з благоустрою територій району.</w:t>
            </w:r>
          </w:p>
        </w:tc>
        <w:tc>
          <w:tcPr>
            <w:tcW w:w="17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39C06F" w14:textId="77777777" w:rsidR="007E3193" w:rsidRPr="00CD79E9" w:rsidRDefault="006A0F70">
            <w:pPr>
              <w:ind w:left="100" w:right="180"/>
              <w:jc w:val="center"/>
              <w:rPr>
                <w:rFonts w:ascii="Circe" w:eastAsia="Times New Roman" w:hAnsi="Circe" w:cs="Times New Roman"/>
                <w:color w:val="1F487C"/>
                <w:sz w:val="24"/>
                <w:szCs w:val="24"/>
                <w:lang w:val="uk-UA"/>
              </w:rPr>
            </w:pPr>
            <w:r w:rsidRPr="00CD79E9">
              <w:rPr>
                <w:rFonts w:ascii="Circe" w:eastAsia="Times New Roman" w:hAnsi="Circe" w:cs="Times New Roman"/>
                <w:color w:val="1F487C"/>
                <w:sz w:val="24"/>
                <w:szCs w:val="24"/>
                <w:lang w:val="uk-UA"/>
              </w:rPr>
              <w:t>Відповідає Стратегічній цілі 5.</w:t>
            </w:r>
          </w:p>
          <w:p w14:paraId="44985CC2" w14:textId="77777777" w:rsidR="007E3193" w:rsidRPr="00CD79E9" w:rsidRDefault="006A0F70">
            <w:pPr>
              <w:ind w:left="120"/>
              <w:jc w:val="both"/>
              <w:rPr>
                <w:rFonts w:ascii="Circe" w:eastAsia="Times New Roman" w:hAnsi="Circe" w:cs="Times New Roman"/>
                <w:color w:val="1F487C"/>
                <w:sz w:val="24"/>
                <w:szCs w:val="24"/>
                <w:lang w:val="uk-UA"/>
              </w:rPr>
            </w:pPr>
            <w:r w:rsidRPr="00CD79E9">
              <w:rPr>
                <w:rFonts w:ascii="Circe" w:eastAsia="Times New Roman" w:hAnsi="Circe" w:cs="Times New Roman"/>
                <w:b/>
                <w:color w:val="1F487C"/>
                <w:sz w:val="24"/>
                <w:szCs w:val="24"/>
                <w:lang w:val="uk-UA"/>
              </w:rPr>
              <w:t>Екологічна безпека та збереження природних ресурсів</w:t>
            </w:r>
          </w:p>
        </w:tc>
      </w:tr>
      <w:tr w:rsidR="007E3193" w:rsidRPr="00CD79E9" w14:paraId="49A67DC6" w14:textId="77777777" w:rsidTr="003514E2">
        <w:trPr>
          <w:trHeight w:val="1155"/>
        </w:trPr>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2BA4A" w14:textId="77777777" w:rsidR="007E3193" w:rsidRPr="00CD79E9" w:rsidRDefault="007E3193">
            <w:pPr>
              <w:ind w:left="60" w:firstLine="60"/>
              <w:rPr>
                <w:rFonts w:ascii="Circe" w:eastAsia="Times New Roman" w:hAnsi="Circe" w:cs="Times New Roman"/>
                <w:color w:val="1F487C"/>
                <w:sz w:val="24"/>
                <w:szCs w:val="24"/>
                <w:lang w:val="uk-UA"/>
              </w:rPr>
            </w:pPr>
          </w:p>
        </w:tc>
        <w:tc>
          <w:tcPr>
            <w:tcW w:w="2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7180A0" w14:textId="6F631C9B" w:rsidR="007E3193" w:rsidRPr="00CD79E9" w:rsidRDefault="006A0F70">
            <w:pPr>
              <w:ind w:left="60" w:firstLine="60"/>
              <w:rPr>
                <w:rFonts w:ascii="Circe" w:eastAsia="Times New Roman" w:hAnsi="Circe" w:cs="Times New Roman"/>
                <w:i/>
                <w:color w:val="30849B"/>
                <w:sz w:val="24"/>
                <w:szCs w:val="24"/>
                <w:lang w:val="uk-UA"/>
              </w:rPr>
            </w:pPr>
            <w:r w:rsidRPr="00CD79E9">
              <w:rPr>
                <w:rFonts w:ascii="Circe" w:eastAsia="Times New Roman" w:hAnsi="Circe" w:cs="Times New Roman"/>
                <w:i/>
                <w:color w:val="30849B"/>
                <w:sz w:val="24"/>
                <w:szCs w:val="24"/>
                <w:lang w:val="uk-UA"/>
              </w:rPr>
              <w:t xml:space="preserve">5.2. </w:t>
            </w:r>
            <w:r w:rsidRPr="00CD79E9">
              <w:rPr>
                <w:rFonts w:ascii="Circe" w:eastAsia="Times New Roman" w:hAnsi="Circe" w:cs="Times New Roman"/>
                <w:i/>
                <w:color w:val="1F487C"/>
                <w:sz w:val="24"/>
                <w:szCs w:val="24"/>
                <w:lang w:val="uk-UA"/>
              </w:rPr>
              <w:t>Розв’язання проблеми негативного впливу сміття, відходів на довкілля та здоров’я населення.</w:t>
            </w:r>
          </w:p>
        </w:tc>
        <w:tc>
          <w:tcPr>
            <w:tcW w:w="33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604880" w14:textId="0341EFC7" w:rsidR="007E3193" w:rsidRPr="00CD79E9" w:rsidRDefault="00CD79E9">
            <w:pPr>
              <w:jc w:val="both"/>
              <w:rPr>
                <w:rFonts w:ascii="Circe" w:eastAsia="Times New Roman" w:hAnsi="Circe" w:cs="Times New Roman"/>
                <w:sz w:val="24"/>
                <w:szCs w:val="24"/>
                <w:lang w:val="uk-UA"/>
              </w:rPr>
            </w:pPr>
            <w:r>
              <w:rPr>
                <w:rFonts w:ascii="Circe" w:eastAsia="Times New Roman" w:hAnsi="Circe" w:cs="Times New Roman"/>
                <w:sz w:val="24"/>
                <w:szCs w:val="24"/>
                <w:lang w:val="uk-UA"/>
              </w:rPr>
              <w:t>5.2.1.</w:t>
            </w:r>
            <w:r w:rsidR="006A0F70" w:rsidRPr="00CD79E9">
              <w:rPr>
                <w:rFonts w:ascii="Circe" w:eastAsia="Times New Roman" w:hAnsi="Circe" w:cs="Times New Roman"/>
                <w:sz w:val="24"/>
                <w:szCs w:val="24"/>
                <w:lang w:val="uk-UA"/>
              </w:rPr>
              <w:t xml:space="preserve">Покращення екологічного стану шляхом сортування сміття, поводження з твердими побутовими відходами, встановлення баків. </w:t>
            </w:r>
          </w:p>
          <w:p w14:paraId="3ECA3031" w14:textId="779F6762" w:rsidR="007E3193" w:rsidRPr="00CD79E9" w:rsidRDefault="00CD79E9">
            <w:pPr>
              <w:jc w:val="both"/>
              <w:rPr>
                <w:rFonts w:ascii="Circe" w:eastAsia="Times New Roman" w:hAnsi="Circe" w:cs="Times New Roman"/>
                <w:sz w:val="24"/>
                <w:szCs w:val="24"/>
                <w:lang w:val="uk-UA"/>
              </w:rPr>
            </w:pPr>
            <w:r>
              <w:rPr>
                <w:rFonts w:ascii="Circe" w:eastAsia="Times New Roman" w:hAnsi="Circe" w:cs="Times New Roman"/>
                <w:sz w:val="24"/>
                <w:szCs w:val="24"/>
                <w:lang w:val="uk-UA"/>
              </w:rPr>
              <w:t>5.2.2.</w:t>
            </w:r>
            <w:r w:rsidR="006A0F70" w:rsidRPr="00CD79E9">
              <w:rPr>
                <w:rFonts w:ascii="Circe" w:eastAsia="Times New Roman" w:hAnsi="Circe" w:cs="Times New Roman"/>
                <w:sz w:val="24"/>
                <w:szCs w:val="24"/>
                <w:lang w:val="uk-UA"/>
              </w:rPr>
              <w:t>Залучення інвестицій, у т.ч. міжнародних грантових коштів,для будування заводу з переробки сміття та сортувальних ліній.</w:t>
            </w:r>
          </w:p>
          <w:p w14:paraId="6DA78B89" w14:textId="77777777" w:rsidR="007E3193" w:rsidRPr="00CD79E9" w:rsidRDefault="006A0F70">
            <w:pPr>
              <w:jc w:val="both"/>
              <w:rPr>
                <w:rFonts w:ascii="Circe" w:eastAsia="Times New Roman" w:hAnsi="Circe" w:cs="Times New Roman"/>
                <w:sz w:val="24"/>
                <w:szCs w:val="24"/>
                <w:lang w:val="uk-UA"/>
              </w:rPr>
            </w:pPr>
            <w:r w:rsidRPr="00CD79E9">
              <w:rPr>
                <w:rFonts w:ascii="Circe" w:eastAsia="Times New Roman" w:hAnsi="Circe" w:cs="Times New Roman"/>
                <w:sz w:val="24"/>
                <w:szCs w:val="24"/>
                <w:lang w:val="uk-UA"/>
              </w:rPr>
              <w:t>5.2.3. Абонування всіх будівель мешканців району щодо вивозу сміття.</w:t>
            </w:r>
          </w:p>
          <w:p w14:paraId="4FA0E867" w14:textId="574D26D5" w:rsidR="007E3193" w:rsidRPr="00CD79E9" w:rsidRDefault="00CD79E9">
            <w:pPr>
              <w:jc w:val="both"/>
              <w:rPr>
                <w:rFonts w:ascii="Circe" w:eastAsia="Times New Roman" w:hAnsi="Circe" w:cs="Times New Roman"/>
                <w:sz w:val="24"/>
                <w:szCs w:val="24"/>
                <w:lang w:val="uk-UA"/>
              </w:rPr>
            </w:pPr>
            <w:r>
              <w:rPr>
                <w:rFonts w:ascii="Circe" w:eastAsia="Times New Roman" w:hAnsi="Circe" w:cs="Times New Roman"/>
                <w:sz w:val="24"/>
                <w:szCs w:val="24"/>
                <w:lang w:val="uk-UA"/>
              </w:rPr>
              <w:t>5.2.4.</w:t>
            </w:r>
            <w:r w:rsidR="006A0F70" w:rsidRPr="00CD79E9">
              <w:rPr>
                <w:rFonts w:ascii="Circe" w:eastAsia="Times New Roman" w:hAnsi="Circe" w:cs="Times New Roman"/>
                <w:sz w:val="24"/>
                <w:szCs w:val="24"/>
                <w:lang w:val="uk-UA"/>
              </w:rPr>
              <w:t>Організація додаткового прийому вторинної сировини шляхом муніципального співробітництва.</w:t>
            </w:r>
          </w:p>
          <w:p w14:paraId="6B0084F7" w14:textId="7DB2B4EC" w:rsidR="007E3193" w:rsidRPr="00CD79E9" w:rsidRDefault="00CD79E9">
            <w:pPr>
              <w:jc w:val="both"/>
              <w:rPr>
                <w:rFonts w:ascii="Circe" w:eastAsia="Times New Roman" w:hAnsi="Circe" w:cs="Times New Roman"/>
                <w:sz w:val="24"/>
                <w:szCs w:val="24"/>
                <w:lang w:val="uk-UA"/>
              </w:rPr>
            </w:pPr>
            <w:r>
              <w:rPr>
                <w:rFonts w:ascii="Circe" w:eastAsia="Times New Roman" w:hAnsi="Circe" w:cs="Times New Roman"/>
                <w:sz w:val="24"/>
                <w:szCs w:val="24"/>
                <w:lang w:val="uk-UA"/>
              </w:rPr>
              <w:t>5.2.5.</w:t>
            </w:r>
            <w:r w:rsidR="006A0F70" w:rsidRPr="00CD79E9">
              <w:rPr>
                <w:rFonts w:ascii="Circe" w:eastAsia="Times New Roman" w:hAnsi="Circe" w:cs="Times New Roman"/>
                <w:sz w:val="24"/>
                <w:szCs w:val="24"/>
                <w:lang w:val="uk-UA"/>
              </w:rPr>
              <w:t xml:space="preserve">Формування культури бережливого ставлення мешканців громад до екології </w:t>
            </w:r>
            <w:r w:rsidR="006A0F70" w:rsidRPr="00CD79E9">
              <w:rPr>
                <w:rFonts w:ascii="Circe" w:eastAsia="Times New Roman" w:hAnsi="Circe" w:cs="Times New Roman"/>
                <w:sz w:val="24"/>
                <w:szCs w:val="24"/>
                <w:lang w:val="uk-UA"/>
              </w:rPr>
              <w:lastRenderedPageBreak/>
              <w:t>району, чистоти, безпеки та переробки сміття.</w:t>
            </w:r>
          </w:p>
        </w:tc>
        <w:tc>
          <w:tcPr>
            <w:tcW w:w="17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F9F7DC" w14:textId="77777777" w:rsidR="007E3193" w:rsidRPr="00CD79E9" w:rsidRDefault="007E3193">
            <w:pPr>
              <w:ind w:left="100" w:right="180"/>
              <w:jc w:val="center"/>
              <w:rPr>
                <w:rFonts w:ascii="Circe" w:eastAsia="Times New Roman" w:hAnsi="Circe" w:cs="Times New Roman"/>
                <w:color w:val="1F487C"/>
                <w:sz w:val="24"/>
                <w:szCs w:val="24"/>
                <w:lang w:val="uk-UA"/>
              </w:rPr>
            </w:pPr>
          </w:p>
        </w:tc>
      </w:tr>
    </w:tbl>
    <w:p w14:paraId="1FE9735A" w14:textId="77777777" w:rsidR="00CD79E9" w:rsidRPr="00CD79E9" w:rsidRDefault="00CD79E9">
      <w:pPr>
        <w:jc w:val="both"/>
        <w:rPr>
          <w:sz w:val="24"/>
          <w:szCs w:val="24"/>
          <w:lang w:val="uk-UA"/>
        </w:rPr>
      </w:pPr>
    </w:p>
    <w:p w14:paraId="7980AADA" w14:textId="0D52700C" w:rsidR="007E3193" w:rsidRPr="00CD79E9" w:rsidRDefault="006A0F70" w:rsidP="00AB788A">
      <w:pPr>
        <w:pStyle w:val="2"/>
        <w:jc w:val="center"/>
        <w:rPr>
          <w:rFonts w:ascii="Circe" w:hAnsi="Circe"/>
          <w:b/>
          <w:color w:val="548DD4" w:themeColor="text2" w:themeTint="99"/>
          <w:lang w:val="uk-UA"/>
        </w:rPr>
      </w:pPr>
      <w:bookmarkStart w:id="102" w:name="_Toc87205465"/>
      <w:r w:rsidRPr="00CD79E9">
        <w:rPr>
          <w:rFonts w:ascii="Circe" w:hAnsi="Circe"/>
          <w:b/>
          <w:color w:val="548DD4" w:themeColor="text2" w:themeTint="99"/>
          <w:lang w:val="uk-UA"/>
        </w:rPr>
        <w:t>Стратегічна ціль 1. Розвиток інфраструктури та організаційно-правової структури під час реформи місцевого самоврядування заради розвитку людського капіталу</w:t>
      </w:r>
      <w:bookmarkEnd w:id="102"/>
    </w:p>
    <w:p w14:paraId="58276D19" w14:textId="77777777" w:rsidR="007E3193" w:rsidRPr="00213CFD" w:rsidRDefault="006A0F70">
      <w:pPr>
        <w:ind w:left="113"/>
        <w:jc w:val="both"/>
        <w:rPr>
          <w:rFonts w:ascii="Circe" w:eastAsia="Times New Roman" w:hAnsi="Circe" w:cs="Times New Roman"/>
          <w:b/>
          <w:color w:val="1F487C"/>
          <w:sz w:val="28"/>
          <w:szCs w:val="28"/>
          <w:lang w:val="uk-UA"/>
        </w:rPr>
      </w:pPr>
      <w:r w:rsidRPr="00213CFD">
        <w:rPr>
          <w:rFonts w:ascii="Circe" w:eastAsia="Times New Roman" w:hAnsi="Circe" w:cs="Times New Roman"/>
          <w:b/>
          <w:color w:val="1F487C"/>
          <w:sz w:val="28"/>
          <w:szCs w:val="28"/>
          <w:lang w:val="uk-UA"/>
        </w:rPr>
        <w:t>Оперативна ціль.1.1 Організаційна-управлінська та структурно-функційна спроможність районної ради в процесі  реформи місцевого самоврядування.</w:t>
      </w:r>
    </w:p>
    <w:p w14:paraId="7B913451"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1.1.1. Під час невизначеності формування бюджету та реформи повноваження районної ради розвивати функції публічного управління (райдержадміністрації та райради на рівні району, а саме : </w:t>
      </w:r>
    </w:p>
    <w:p w14:paraId="0C90F845"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1.1.1.1. Зах</w:t>
      </w:r>
      <w:r w:rsidR="00BA0339" w:rsidRPr="003779E1">
        <w:rPr>
          <w:rFonts w:ascii="Circe" w:eastAsia="Times New Roman" w:hAnsi="Circe" w:cs="Times New Roman"/>
          <w:sz w:val="28"/>
          <w:szCs w:val="28"/>
          <w:lang w:val="uk-UA"/>
        </w:rPr>
        <w:t>исту інтересів громади району, «</w:t>
      </w:r>
      <w:r w:rsidRPr="003779E1">
        <w:rPr>
          <w:rFonts w:ascii="Circe" w:eastAsia="Times New Roman" w:hAnsi="Circe" w:cs="Times New Roman"/>
          <w:sz w:val="28"/>
          <w:szCs w:val="28"/>
          <w:lang w:val="uk-UA"/>
        </w:rPr>
        <w:t>лобіювання інтересів на рівні області т</w:t>
      </w:r>
      <w:r w:rsidR="00BA0339" w:rsidRPr="003779E1">
        <w:rPr>
          <w:rFonts w:ascii="Circe" w:eastAsia="Times New Roman" w:hAnsi="Circe" w:cs="Times New Roman"/>
          <w:sz w:val="28"/>
          <w:szCs w:val="28"/>
          <w:lang w:val="uk-UA"/>
        </w:rPr>
        <w:t>а загальнонаціональному рівні»</w:t>
      </w:r>
      <w:r w:rsidRPr="003779E1">
        <w:rPr>
          <w:rFonts w:ascii="Circe" w:eastAsia="Times New Roman" w:hAnsi="Circe" w:cs="Times New Roman"/>
          <w:sz w:val="28"/>
          <w:szCs w:val="28"/>
          <w:lang w:val="uk-UA"/>
        </w:rPr>
        <w:t xml:space="preserve">. </w:t>
      </w:r>
    </w:p>
    <w:p w14:paraId="309137D3"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1.1.1.2. Формувати платформу для розвитку молодіжних ініціатив. </w:t>
      </w:r>
    </w:p>
    <w:p w14:paraId="4E175B70"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1.1.1.3. Здійснювати інформування  (підтримка та допомога) мешканців громад, підприємців і т.д.</w:t>
      </w:r>
    </w:p>
    <w:p w14:paraId="711BC3F5"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1.1.1.4. Ініціювати проекти розвитку, в тому числі й інвестиційної привабливості територій району.</w:t>
      </w:r>
    </w:p>
    <w:p w14:paraId="513979E6"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1.1.1.5. Виступати у якості модератора комунікацій та відносин між громадами.</w:t>
      </w:r>
    </w:p>
    <w:p w14:paraId="25065BFA"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1.1.1.6. Координувати дії суб'єктів розвитку на районному рівні.</w:t>
      </w:r>
    </w:p>
    <w:p w14:paraId="00033D1F"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1.1.1.7. Забезпечувати згуртованість населення району, як громади.</w:t>
      </w:r>
    </w:p>
    <w:p w14:paraId="174C83B0" w14:textId="26C66AB5"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1.1.1.8. Створювати умови задля соціального партнерства між громадами </w:t>
      </w:r>
      <w:r w:rsidR="00A51D20">
        <w:rPr>
          <w:rFonts w:ascii="Circe" w:eastAsia="Times New Roman" w:hAnsi="Circe" w:cs="Times New Roman"/>
          <w:sz w:val="28"/>
          <w:szCs w:val="28"/>
          <w:lang w:val="uk-UA"/>
        </w:rPr>
        <w:t>ГРОМАДИ</w:t>
      </w:r>
      <w:r w:rsidRPr="003779E1">
        <w:rPr>
          <w:rFonts w:ascii="Circe" w:eastAsia="Times New Roman" w:hAnsi="Circe" w:cs="Times New Roman"/>
          <w:sz w:val="28"/>
          <w:szCs w:val="28"/>
          <w:lang w:val="uk-UA"/>
        </w:rPr>
        <w:t xml:space="preserve"> та бізнесом.</w:t>
      </w:r>
    </w:p>
    <w:p w14:paraId="6D64BDF8"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1.1.1.9. Розвивати краудфандинг як спосіб залучення коштів для розвитку району.</w:t>
      </w:r>
    </w:p>
    <w:p w14:paraId="4CD8C240" w14:textId="13F7FAA1"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1.1.2. Ініціювати районною радою разом з депу</w:t>
      </w:r>
      <w:r w:rsidR="00CD79E9">
        <w:rPr>
          <w:rFonts w:ascii="Circe" w:eastAsia="Times New Roman" w:hAnsi="Circe" w:cs="Times New Roman"/>
          <w:sz w:val="28"/>
          <w:szCs w:val="28"/>
          <w:lang w:val="uk-UA"/>
        </w:rPr>
        <w:t xml:space="preserve">татами Верховної ради перегляд </w:t>
      </w:r>
      <w:r w:rsidRPr="003779E1">
        <w:rPr>
          <w:rFonts w:ascii="Circe" w:eastAsia="Times New Roman" w:hAnsi="Circe" w:cs="Times New Roman"/>
          <w:sz w:val="28"/>
          <w:szCs w:val="28"/>
          <w:lang w:val="uk-UA"/>
        </w:rPr>
        <w:t>змін до Бюджетного кодексу України (формування районного бюджету).</w:t>
      </w:r>
    </w:p>
    <w:p w14:paraId="32A0E9BE"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1.1.3. Ініціювати районною радою разом з депутатами Верховної ради розподіл ПДФО за рахунок державної частки (25%) на субрегіональний рівень – 5%.</w:t>
      </w:r>
    </w:p>
    <w:p w14:paraId="6233E55A"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1.1.4. Ініціювати районною радою разом з депутатами Верховної ради перенаправлення частки екологічного податку та сплати за «надра» до районного бюджету.</w:t>
      </w:r>
    </w:p>
    <w:p w14:paraId="7BF2AAE6"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1.1.5. Ініціювати районною радою разом з депутатами Верховної ради збереження військового збору на рівні району (як делегованого повноваження мобілізованих функцій).</w:t>
      </w:r>
    </w:p>
    <w:p w14:paraId="27932767"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1.1.6. Формування та поповнення бюджету, що спрямовано на реалізацію можливості розробляти та реалізовувати програми соціально – культурного та економічного розвитку в районі, формувати бюджет розвитку.</w:t>
      </w:r>
    </w:p>
    <w:p w14:paraId="535B58FB"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1.1.7. Створення районного екологічного фонду, як одна з функцій району.</w:t>
      </w:r>
    </w:p>
    <w:p w14:paraId="727188B8"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1.1.8. Погодження та затвердження меж населених пунктів району.</w:t>
      </w:r>
    </w:p>
    <w:p w14:paraId="0896FE7F" w14:textId="77777777" w:rsidR="007E3193" w:rsidRPr="003779E1" w:rsidRDefault="006A0F70">
      <w:pPr>
        <w:ind w:left="113"/>
        <w:jc w:val="both"/>
        <w:rPr>
          <w:rFonts w:ascii="Circe" w:eastAsia="Times New Roman" w:hAnsi="Circe" w:cs="Times New Roman"/>
          <w:color w:val="1F487C"/>
          <w:sz w:val="28"/>
          <w:szCs w:val="28"/>
          <w:lang w:val="uk-UA"/>
        </w:rPr>
      </w:pPr>
      <w:r w:rsidRPr="003779E1">
        <w:rPr>
          <w:rFonts w:ascii="Circe" w:eastAsia="Times New Roman" w:hAnsi="Circe" w:cs="Times New Roman"/>
          <w:sz w:val="28"/>
          <w:szCs w:val="28"/>
          <w:lang w:val="uk-UA"/>
        </w:rPr>
        <w:t>1.1.9. Розробка та дотримання стратегії розвитку району.</w:t>
      </w:r>
    </w:p>
    <w:p w14:paraId="23AE0729" w14:textId="77777777" w:rsidR="007E3193" w:rsidRPr="00213CFD" w:rsidRDefault="006A0F70">
      <w:pPr>
        <w:ind w:left="113"/>
        <w:jc w:val="both"/>
        <w:rPr>
          <w:rFonts w:ascii="Circe" w:eastAsia="Times New Roman" w:hAnsi="Circe" w:cs="Times New Roman"/>
          <w:b/>
          <w:color w:val="1F487C"/>
          <w:sz w:val="28"/>
          <w:szCs w:val="28"/>
          <w:lang w:val="uk-UA"/>
        </w:rPr>
      </w:pPr>
      <w:r w:rsidRPr="00213CFD">
        <w:rPr>
          <w:rFonts w:ascii="Circe" w:eastAsia="Times New Roman" w:hAnsi="Circe" w:cs="Times New Roman"/>
          <w:b/>
          <w:color w:val="1F487C"/>
          <w:sz w:val="28"/>
          <w:szCs w:val="28"/>
          <w:lang w:val="uk-UA"/>
        </w:rPr>
        <w:t>Оперативна ціль 1.2. Інфраструктурний розвиток району та покращення комунальних і побутових послуг для населення.</w:t>
      </w:r>
    </w:p>
    <w:p w14:paraId="66556C23"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1.2.1.Вирішення питання зношеності інфраструктури шляхом оновлення комунальних підприємств з наданням якісних послуг населенню.</w:t>
      </w:r>
    </w:p>
    <w:p w14:paraId="7622560D"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1.2.2. Створення комунальних підприємств, в тому числі для збільшення дохідної частини району (ПТВО, ЦНАП,ТРЦ і т.д.).</w:t>
      </w:r>
    </w:p>
    <w:p w14:paraId="7B2A9B52" w14:textId="77777777" w:rsidR="00C10B0C" w:rsidRDefault="006A0F70" w:rsidP="00C10B0C">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1.2.3. Відновлення робочого стану доріг</w:t>
      </w:r>
      <w:r w:rsidR="00C10B0C">
        <w:rPr>
          <w:rFonts w:ascii="Circe" w:eastAsia="Times New Roman" w:hAnsi="Circe" w:cs="Times New Roman"/>
          <w:sz w:val="28"/>
          <w:szCs w:val="28"/>
          <w:lang w:val="uk-UA"/>
        </w:rPr>
        <w:t>.</w:t>
      </w:r>
      <w:r w:rsidRPr="003779E1">
        <w:rPr>
          <w:rFonts w:ascii="Circe" w:eastAsia="Times New Roman" w:hAnsi="Circe" w:cs="Times New Roman"/>
          <w:sz w:val="28"/>
          <w:szCs w:val="28"/>
          <w:lang w:val="uk-UA"/>
        </w:rPr>
        <w:t xml:space="preserve"> </w:t>
      </w:r>
    </w:p>
    <w:p w14:paraId="01DEBCD1" w14:textId="298B8591" w:rsidR="00C10B0C" w:rsidRDefault="00C10B0C" w:rsidP="003514E2">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1.2.4. Покращення водопостачання</w:t>
      </w:r>
      <w:r w:rsidR="003514E2">
        <w:rPr>
          <w:rFonts w:ascii="Circe" w:eastAsia="Times New Roman" w:hAnsi="Circe" w:cs="Times New Roman"/>
          <w:sz w:val="28"/>
          <w:szCs w:val="28"/>
          <w:lang w:val="uk-UA"/>
        </w:rPr>
        <w:t xml:space="preserve"> та водовідведення</w:t>
      </w:r>
      <w:r>
        <w:rPr>
          <w:rFonts w:ascii="Circe" w:eastAsia="Times New Roman" w:hAnsi="Circe" w:cs="Times New Roman"/>
          <w:sz w:val="28"/>
          <w:szCs w:val="28"/>
          <w:lang w:val="uk-UA"/>
        </w:rPr>
        <w:t xml:space="preserve"> шляхом ремонту  мереж.</w:t>
      </w:r>
    </w:p>
    <w:p w14:paraId="11EDD62C" w14:textId="2C95976B" w:rsidR="007E3193" w:rsidRPr="003779E1" w:rsidRDefault="006A0F70" w:rsidP="00C10B0C">
      <w:pPr>
        <w:ind w:left="113"/>
        <w:jc w:val="both"/>
        <w:rPr>
          <w:rFonts w:ascii="Circe" w:eastAsia="Times New Roman" w:hAnsi="Circe" w:cs="Times New Roman"/>
          <w:sz w:val="28"/>
          <w:szCs w:val="28"/>
          <w:u w:val="single"/>
          <w:lang w:val="uk-UA"/>
        </w:rPr>
      </w:pPr>
      <w:r w:rsidRPr="003779E1">
        <w:rPr>
          <w:rFonts w:ascii="Circe" w:eastAsia="Times New Roman" w:hAnsi="Circe" w:cs="Times New Roman"/>
          <w:sz w:val="28"/>
          <w:szCs w:val="28"/>
          <w:lang w:val="uk-UA"/>
        </w:rPr>
        <w:t>1.2.5. Встановити ваги при в’їзді на територію району (громад). Контролювати проїзд вантажних автомобілів (штрафи).</w:t>
      </w:r>
    </w:p>
    <w:p w14:paraId="6C3E1FC9"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1.2.6. Звернення районної ради до Укрзалізниці та депутатів щодо відновлення залізничного маршруту на території району.</w:t>
      </w:r>
    </w:p>
    <w:p w14:paraId="26565F00"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1.2.7. Лобіювання питання на рівні Верховної Ради щодо відновлення залізничного сполучення на території району.</w:t>
      </w:r>
    </w:p>
    <w:p w14:paraId="5A875BF0"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1.2.8. Запропонувати перегляд умов (наприклад податків) для відновлення роботи залізничної дороги.</w:t>
      </w:r>
    </w:p>
    <w:p w14:paraId="15DEF755"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1.2.9. Створення асфальтного заводу, виготовлення тротуарної плитки.</w:t>
      </w:r>
    </w:p>
    <w:p w14:paraId="25C335FF" w14:textId="77777777" w:rsidR="007E3193"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1.2.10. Організація ритуальних послуг, догляду за кладовищем.</w:t>
      </w:r>
    </w:p>
    <w:p w14:paraId="2E7122C1" w14:textId="454F1683" w:rsidR="003514E2" w:rsidRPr="003779E1" w:rsidRDefault="003514E2">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1.2.11</w:t>
      </w:r>
    </w:p>
    <w:p w14:paraId="5E0782CC" w14:textId="78059E4D" w:rsidR="007E3193" w:rsidRPr="00A2284D" w:rsidRDefault="006A0F70">
      <w:pPr>
        <w:ind w:left="113"/>
        <w:jc w:val="both"/>
        <w:rPr>
          <w:rFonts w:ascii="Circe" w:eastAsia="Times New Roman" w:hAnsi="Circe" w:cs="Times New Roman"/>
          <w:b/>
          <w:color w:val="1F487C"/>
          <w:sz w:val="28"/>
          <w:szCs w:val="28"/>
          <w:lang w:val="uk-UA"/>
        </w:rPr>
      </w:pPr>
      <w:r w:rsidRPr="00A2284D">
        <w:rPr>
          <w:rFonts w:ascii="Circe" w:eastAsia="Times New Roman" w:hAnsi="Circe" w:cs="Times New Roman"/>
          <w:b/>
          <w:color w:val="1F487C"/>
          <w:sz w:val="28"/>
          <w:szCs w:val="28"/>
          <w:lang w:val="uk-UA"/>
        </w:rPr>
        <w:t xml:space="preserve">Оперативна ціль 1.3.Створення умов для зростання добробуту, комфортного та </w:t>
      </w:r>
      <w:r w:rsidR="003629D3">
        <w:rPr>
          <w:rFonts w:ascii="Circe" w:eastAsia="Times New Roman" w:hAnsi="Circe" w:cs="Times New Roman"/>
          <w:b/>
          <w:color w:val="1F487C"/>
          <w:sz w:val="28"/>
          <w:szCs w:val="28"/>
          <w:lang w:val="uk-UA"/>
        </w:rPr>
        <w:t>безпечного проживання мешканців</w:t>
      </w:r>
    </w:p>
    <w:p w14:paraId="6131A92B"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1.3.1. Забезпечення соціального захисту населення, пенсіонерів, соціально - незахищених верств населення, в тому числі будинків для людей похилого віку..</w:t>
      </w:r>
    </w:p>
    <w:p w14:paraId="4933C763"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1.3.2. Створення умов для включення людей з інвалідністю в активне життя (у т.ч. підвищення доступності публічних місць).</w:t>
      </w:r>
    </w:p>
    <w:p w14:paraId="627508F7"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1.3.3. Створення просторів спілкування та підвищення активності пенсіонерів та соціально-незахищених верств населення.</w:t>
      </w:r>
    </w:p>
    <w:p w14:paraId="3EE5CA11"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1.3.4. Організувати соціальну активність та благодійність на території району.</w:t>
      </w:r>
    </w:p>
    <w:p w14:paraId="1085BBF4"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1.3.5. Організація гуманітарної допомоги малозабезпеченим мешканцям громади (речі, посуд, меблі, ліки). </w:t>
      </w:r>
    </w:p>
    <w:p w14:paraId="758847F2"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1.3.6. Організувати можливість туристичних поїздок для дітей – інвалідів.</w:t>
      </w:r>
    </w:p>
    <w:p w14:paraId="083CF39F"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1.3.7. Встановлення камер відеоспостережень на території району.</w:t>
      </w:r>
    </w:p>
    <w:p w14:paraId="255AD309"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1.3.8. Посилити роботу поліції на території району.</w:t>
      </w:r>
    </w:p>
    <w:p w14:paraId="285EC38F"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1.3.9. Координація зусиль територіальних підрозділів та медичних установ району, щодо посилення дій щодо ліквідації надзвичайних ситуацій, COVID-19, розробка програми матеріальної допомоги постраждалим.</w:t>
      </w:r>
    </w:p>
    <w:p w14:paraId="5680FCC5"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1.3.10. Забезпечення громадської безпеки району (координація центральних органів виконавчої влади та ДСНС, попередження НС).</w:t>
      </w:r>
    </w:p>
    <w:p w14:paraId="2D6DF7C5"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1.3.11. Підвищення соціальної відповідальності населення шляхом трансляції за допомогою IT – технологій соціальної реклами (поширення позитивних практик та демонстрація негативних випадків внаслідок відсутності соціальної відповідальності населення).</w:t>
      </w:r>
    </w:p>
    <w:p w14:paraId="6EC7111D" w14:textId="77777777" w:rsidR="007E3193" w:rsidRPr="00A2284D" w:rsidRDefault="006A0F70">
      <w:pPr>
        <w:ind w:left="113"/>
        <w:jc w:val="both"/>
        <w:rPr>
          <w:rFonts w:ascii="Circe" w:eastAsia="Times New Roman" w:hAnsi="Circe" w:cs="Times New Roman"/>
          <w:b/>
          <w:color w:val="1F487C"/>
          <w:sz w:val="28"/>
          <w:szCs w:val="28"/>
          <w:highlight w:val="white"/>
          <w:lang w:val="uk-UA"/>
        </w:rPr>
      </w:pPr>
      <w:r w:rsidRPr="00A2284D">
        <w:rPr>
          <w:rFonts w:ascii="Circe" w:eastAsia="Times New Roman" w:hAnsi="Circe" w:cs="Times New Roman"/>
          <w:b/>
          <w:color w:val="1F487C"/>
          <w:sz w:val="28"/>
          <w:szCs w:val="28"/>
          <w:highlight w:val="white"/>
          <w:lang w:val="uk-UA"/>
        </w:rPr>
        <w:t xml:space="preserve">Оперативна ціль 1.4. Розвиток медицини та медичного обслуговування на території району. </w:t>
      </w:r>
    </w:p>
    <w:p w14:paraId="65E8697D"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1.4.1. Забезпечити доступ до медичного обслуговування всіх верств населення.</w:t>
      </w:r>
    </w:p>
    <w:p w14:paraId="2023C63D"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1.4.2. Забезпечення вторинного рівня закладів охорони здоров’я на рівні центральних районних лікарень та багатопрофільних лікарень інтенсивного лікування, як одна з функцій району. </w:t>
      </w:r>
    </w:p>
    <w:p w14:paraId="1778E63C" w14:textId="77777777" w:rsidR="007E3193" w:rsidRPr="003779E1" w:rsidRDefault="006A0F70">
      <w:pPr>
        <w:ind w:left="113"/>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1.4.3. Участь району в утриманні лікарень.</w:t>
      </w:r>
    </w:p>
    <w:p w14:paraId="142537A2" w14:textId="3837CEBD" w:rsidR="007E3193" w:rsidRPr="003779E1" w:rsidRDefault="00CD79E9">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1.4.4.</w:t>
      </w:r>
      <w:r w:rsidR="006A0F70" w:rsidRPr="003779E1">
        <w:rPr>
          <w:rFonts w:ascii="Circe" w:eastAsia="Times New Roman" w:hAnsi="Circe" w:cs="Times New Roman"/>
          <w:sz w:val="28"/>
          <w:szCs w:val="28"/>
          <w:lang w:val="uk-UA"/>
        </w:rPr>
        <w:t xml:space="preserve">Покращення стану медицини шляхом відкриття лабораторій, медичних та стоматологічних кабінетів та косметології. </w:t>
      </w:r>
    </w:p>
    <w:p w14:paraId="72D3FF4A" w14:textId="1AA9C689" w:rsidR="007E3193" w:rsidRPr="003779E1" w:rsidRDefault="00CD79E9">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1.4.5.</w:t>
      </w:r>
      <w:r w:rsidR="006A0F70" w:rsidRPr="003779E1">
        <w:rPr>
          <w:rFonts w:ascii="Circe" w:eastAsia="Times New Roman" w:hAnsi="Circe" w:cs="Times New Roman"/>
          <w:sz w:val="28"/>
          <w:szCs w:val="28"/>
          <w:lang w:val="uk-UA"/>
        </w:rPr>
        <w:t>Створення умов для розвитку приватної медицини (створити конкуренцію за якість послуг).</w:t>
      </w:r>
    </w:p>
    <w:p w14:paraId="49F5B7FD" w14:textId="6470D28D" w:rsidR="007E3193" w:rsidRPr="003779E1" w:rsidRDefault="00CD79E9">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1.4.6.</w:t>
      </w:r>
      <w:r w:rsidR="006A0F70" w:rsidRPr="003779E1">
        <w:rPr>
          <w:rFonts w:ascii="Circe" w:eastAsia="Times New Roman" w:hAnsi="Circe" w:cs="Times New Roman"/>
          <w:sz w:val="28"/>
          <w:szCs w:val="28"/>
          <w:lang w:val="uk-UA"/>
        </w:rPr>
        <w:t>Створення умов для залучення малого та середнього бізнесу в галузь медицини.</w:t>
      </w:r>
    </w:p>
    <w:p w14:paraId="72A0335B" w14:textId="57FA8077" w:rsidR="007E3193" w:rsidRPr="003779E1" w:rsidRDefault="00CD79E9">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1.4.7.</w:t>
      </w:r>
      <w:r w:rsidR="006A0F70" w:rsidRPr="003779E1">
        <w:rPr>
          <w:rFonts w:ascii="Circe" w:eastAsia="Times New Roman" w:hAnsi="Circe" w:cs="Times New Roman"/>
          <w:sz w:val="28"/>
          <w:szCs w:val="28"/>
          <w:lang w:val="uk-UA"/>
        </w:rPr>
        <w:t>Відкриття реабілітаційних центрів та хосписів, як наслідок створення робочих місць. Створення та збереження ФАПів. Збільшення кількості мобільних бригад та бригад швидкої допомоги.</w:t>
      </w:r>
    </w:p>
    <w:p w14:paraId="06DF3115" w14:textId="0940817D" w:rsidR="007E3193" w:rsidRPr="003779E1" w:rsidRDefault="00CD79E9">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1.4.8.</w:t>
      </w:r>
      <w:r w:rsidR="006A0F70" w:rsidRPr="003779E1">
        <w:rPr>
          <w:rFonts w:ascii="Circe" w:eastAsia="Times New Roman" w:hAnsi="Circe" w:cs="Times New Roman"/>
          <w:sz w:val="28"/>
          <w:szCs w:val="28"/>
          <w:lang w:val="uk-UA"/>
        </w:rPr>
        <w:t>Ремонт та обладнання кабінетів комунальних медичних закладів.</w:t>
      </w:r>
    </w:p>
    <w:p w14:paraId="3B6AB265" w14:textId="4179D904" w:rsidR="007E3193" w:rsidRDefault="00CD79E9">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1.4.9.</w:t>
      </w:r>
      <w:r w:rsidR="006A0F70" w:rsidRPr="003779E1">
        <w:rPr>
          <w:rFonts w:ascii="Circe" w:eastAsia="Times New Roman" w:hAnsi="Circe" w:cs="Times New Roman"/>
          <w:sz w:val="28"/>
          <w:szCs w:val="28"/>
          <w:lang w:val="uk-UA"/>
        </w:rPr>
        <w:t>Збір лікарських трав, розповсюдження матеріалів з охорони здоров’я.</w:t>
      </w:r>
    </w:p>
    <w:p w14:paraId="7CB5C4A9" w14:textId="2B0A2648" w:rsidR="00C10B0C" w:rsidRDefault="00C10B0C" w:rsidP="00C10B0C">
      <w:pPr>
        <w:jc w:val="both"/>
        <w:rPr>
          <w:rFonts w:ascii="Circe" w:eastAsia="Times New Roman" w:hAnsi="Circe" w:cs="Times New Roman"/>
          <w:sz w:val="28"/>
          <w:szCs w:val="28"/>
          <w:lang w:val="uk-UA"/>
        </w:rPr>
      </w:pPr>
      <w:r>
        <w:rPr>
          <w:rFonts w:ascii="Circe" w:eastAsia="Times New Roman" w:hAnsi="Circe" w:cs="Times New Roman"/>
          <w:sz w:val="28"/>
          <w:szCs w:val="28"/>
          <w:lang w:val="uk-UA"/>
        </w:rPr>
        <w:t>1.5.0.</w:t>
      </w:r>
      <w:r w:rsidRPr="00C10B0C">
        <w:rPr>
          <w:rFonts w:ascii="Circe" w:eastAsia="Times New Roman" w:hAnsi="Circe" w:cs="Times New Roman"/>
          <w:sz w:val="28"/>
          <w:szCs w:val="28"/>
          <w:lang w:val="uk-UA"/>
        </w:rPr>
        <w:t xml:space="preserve"> </w:t>
      </w:r>
      <w:r>
        <w:rPr>
          <w:rFonts w:ascii="Circe" w:eastAsia="Times New Roman" w:hAnsi="Circe" w:cs="Times New Roman"/>
          <w:sz w:val="28"/>
          <w:szCs w:val="28"/>
          <w:lang w:val="uk-UA"/>
        </w:rPr>
        <w:t>Розвитоок матеріально-технічної бази медичних закладів та установ.</w:t>
      </w:r>
    </w:p>
    <w:p w14:paraId="15E78D7F" w14:textId="3EDCD0CD" w:rsidR="00C10B0C" w:rsidRPr="003779E1" w:rsidRDefault="00C10B0C" w:rsidP="00C10B0C">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1.5.1.</w:t>
      </w:r>
      <w:r w:rsidRPr="00C10B0C">
        <w:rPr>
          <w:rFonts w:ascii="Circe" w:eastAsia="Times New Roman" w:hAnsi="Circe" w:cs="Times New Roman"/>
          <w:sz w:val="28"/>
          <w:szCs w:val="28"/>
          <w:lang w:val="uk-UA"/>
        </w:rPr>
        <w:t xml:space="preserve"> </w:t>
      </w:r>
      <w:r>
        <w:rPr>
          <w:rFonts w:ascii="Circe" w:eastAsia="Times New Roman" w:hAnsi="Circe" w:cs="Times New Roman"/>
          <w:sz w:val="28"/>
          <w:szCs w:val="28"/>
          <w:lang w:val="uk-UA"/>
        </w:rPr>
        <w:t xml:space="preserve">Надання якісних послуг для </w:t>
      </w:r>
      <w:r w:rsidRPr="003779E1">
        <w:rPr>
          <w:rFonts w:ascii="Circe" w:eastAsia="Times New Roman" w:hAnsi="Circe" w:cs="Times New Roman"/>
          <w:sz w:val="28"/>
          <w:szCs w:val="28"/>
          <w:lang w:val="uk-UA"/>
        </w:rPr>
        <w:t>всіх верств населення.</w:t>
      </w:r>
    </w:p>
    <w:p w14:paraId="13F14C55" w14:textId="3F6B63FC" w:rsidR="00C10B0C" w:rsidRDefault="00C10B0C" w:rsidP="00C10B0C">
      <w:pPr>
        <w:jc w:val="both"/>
        <w:rPr>
          <w:rFonts w:ascii="Circe" w:eastAsia="Times New Roman" w:hAnsi="Circe" w:cs="Times New Roman"/>
          <w:sz w:val="28"/>
          <w:szCs w:val="28"/>
          <w:lang w:val="uk-UA"/>
        </w:rPr>
      </w:pPr>
    </w:p>
    <w:p w14:paraId="074A9646"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 xml:space="preserve">Очікувані результати: </w:t>
      </w:r>
    </w:p>
    <w:p w14:paraId="5373BD24"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Розширення спектру надання комунальних послуг, спрямованих на  забезпечення потреб населення;</w:t>
      </w:r>
    </w:p>
    <w:p w14:paraId="1A2BF362"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Покращення стану доріг та поліпшення транспортного сполучення мешканців району;</w:t>
      </w:r>
    </w:p>
    <w:p w14:paraId="2324C042"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Підвищення якості та доступності побутових послуг для населення;</w:t>
      </w:r>
    </w:p>
    <w:p w14:paraId="53F06CA8"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Забезпечення мешканців громади доступом до медичних препаратів, покращення демографічної ситуації та стану здоров’я пенсіонерів;</w:t>
      </w:r>
    </w:p>
    <w:p w14:paraId="49854A37"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Розширення та покращення ритуальних послуг, організація прибирання на кладовищі та підтримка чистоти.</w:t>
      </w:r>
    </w:p>
    <w:p w14:paraId="197CEA03"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Розвиток інфраструктури соціального захисту;</w:t>
      </w:r>
    </w:p>
    <w:p w14:paraId="682A3A3F"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Підвищення рівня доступності публічних інфраструктурних об’єктів для людей з особливими потребами;</w:t>
      </w:r>
    </w:p>
    <w:p w14:paraId="370975D4"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Забезпечення дітей, які потребують особливої соціальної уваги та підтримки;</w:t>
      </w:r>
    </w:p>
    <w:p w14:paraId="00FA11EC"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Наповнення бюджету району;</w:t>
      </w:r>
    </w:p>
    <w:p w14:paraId="148E3E4A"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Визначення та затвердження функціоналу районної ради;</w:t>
      </w:r>
    </w:p>
    <w:p w14:paraId="2FF84F2A"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Гуманітарна допомога малозабезпеченим людям;</w:t>
      </w:r>
    </w:p>
    <w:p w14:paraId="6401B8AA"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Забезпечення освітлення вулиць та безпеки мешканців району;</w:t>
      </w:r>
    </w:p>
    <w:p w14:paraId="31162F02"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Стимулювання громадянської активності;</w:t>
      </w:r>
    </w:p>
    <w:p w14:paraId="3B162868"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Покращення стану медицини на території району;</w:t>
      </w:r>
    </w:p>
    <w:p w14:paraId="5C18FEF6" w14:textId="77777777" w:rsidR="007E3193" w:rsidRPr="003779E1" w:rsidRDefault="006A0F70">
      <w:pPr>
        <w:numPr>
          <w:ilvl w:val="0"/>
          <w:numId w:val="8"/>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Створення та розвиток існуючих медичних закладів, розвиток приватної медицини.</w:t>
      </w:r>
    </w:p>
    <w:p w14:paraId="45FA13C2"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Індикатори:</w:t>
      </w:r>
    </w:p>
    <w:p w14:paraId="25D4E500" w14:textId="73345206" w:rsidR="007E3193" w:rsidRPr="003779E1" w:rsidRDefault="006A0F70">
      <w:pPr>
        <w:numPr>
          <w:ilvl w:val="0"/>
          <w:numId w:val="5"/>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Рівень охоплення побутовими послугами (співвідношення кількості отримувачів до кількості потребуючих)</w:t>
      </w:r>
      <w:r w:rsidR="002C3903" w:rsidRPr="003779E1">
        <w:rPr>
          <w:rFonts w:ascii="Circe" w:eastAsia="Times New Roman" w:hAnsi="Circe" w:cs="Times New Roman"/>
          <w:sz w:val="28"/>
          <w:szCs w:val="28"/>
          <w:lang w:val="uk-UA"/>
        </w:rPr>
        <w:t xml:space="preserve"> (кількість людей)</w:t>
      </w:r>
      <w:r w:rsidRPr="003779E1">
        <w:rPr>
          <w:rFonts w:ascii="Circe" w:eastAsia="Times New Roman" w:hAnsi="Circe" w:cs="Times New Roman"/>
          <w:sz w:val="28"/>
          <w:szCs w:val="28"/>
          <w:lang w:val="uk-UA"/>
        </w:rPr>
        <w:t>;</w:t>
      </w:r>
    </w:p>
    <w:p w14:paraId="7361FD93" w14:textId="69838981"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Якість та кількість надання медичних послуг та першої медичної допомоги</w:t>
      </w:r>
      <w:r w:rsidR="002C3903" w:rsidRPr="003779E1">
        <w:rPr>
          <w:rFonts w:ascii="Circe" w:eastAsia="Times New Roman" w:hAnsi="Circe" w:cs="Times New Roman"/>
          <w:sz w:val="28"/>
          <w:szCs w:val="28"/>
          <w:lang w:val="uk-UA"/>
        </w:rPr>
        <w:t xml:space="preserve"> (кількість вилікуваних людей)</w:t>
      </w:r>
      <w:r w:rsidRPr="003779E1">
        <w:rPr>
          <w:rFonts w:ascii="Circe" w:eastAsia="Times New Roman" w:hAnsi="Circe" w:cs="Times New Roman"/>
          <w:sz w:val="28"/>
          <w:szCs w:val="28"/>
          <w:lang w:val="uk-UA"/>
        </w:rPr>
        <w:t>;</w:t>
      </w:r>
    </w:p>
    <w:p w14:paraId="1149E2AC" w14:textId="77777777"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Рівень чистоти на кладовищі (співвідношення доглянутих могил до недоглянутих), частка прибраної території кладовища у %;</w:t>
      </w:r>
    </w:p>
    <w:p w14:paraId="5A89941C" w14:textId="65FEB1E0"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Частка зайнятого населення по відношенню до працездатного населення</w:t>
      </w:r>
      <w:r w:rsidR="002C3903" w:rsidRPr="003779E1">
        <w:rPr>
          <w:rFonts w:ascii="Circe" w:eastAsia="Times New Roman" w:hAnsi="Circe" w:cs="Times New Roman"/>
          <w:sz w:val="28"/>
          <w:szCs w:val="28"/>
          <w:lang w:val="uk-UA"/>
        </w:rPr>
        <w:t xml:space="preserve"> (у %)</w:t>
      </w:r>
      <w:r w:rsidRPr="003779E1">
        <w:rPr>
          <w:rFonts w:ascii="Circe" w:eastAsia="Times New Roman" w:hAnsi="Circe" w:cs="Times New Roman"/>
          <w:sz w:val="28"/>
          <w:szCs w:val="28"/>
          <w:lang w:val="uk-UA"/>
        </w:rPr>
        <w:t>;</w:t>
      </w:r>
    </w:p>
    <w:p w14:paraId="6B03D5C7" w14:textId="5BD12FCC"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отриманих коштів у грн на місяць/рік з окремого джерела доходів</w:t>
      </w:r>
      <w:r w:rsidR="002C3903" w:rsidRPr="003779E1">
        <w:rPr>
          <w:rFonts w:ascii="Circe" w:eastAsia="Times New Roman" w:hAnsi="Circe" w:cs="Times New Roman"/>
          <w:sz w:val="28"/>
          <w:szCs w:val="28"/>
          <w:lang w:val="uk-UA"/>
        </w:rPr>
        <w:t xml:space="preserve"> (тис.грн.)</w:t>
      </w:r>
      <w:r w:rsidRPr="003779E1">
        <w:rPr>
          <w:rFonts w:ascii="Circe" w:eastAsia="Times New Roman" w:hAnsi="Circe" w:cs="Times New Roman"/>
          <w:sz w:val="28"/>
          <w:szCs w:val="28"/>
          <w:lang w:val="uk-UA"/>
        </w:rPr>
        <w:t>;</w:t>
      </w:r>
    </w:p>
    <w:p w14:paraId="0D2D2ACF" w14:textId="5720F442"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медичних закладів на території району</w:t>
      </w:r>
      <w:r w:rsidR="002C3903" w:rsidRPr="003779E1">
        <w:rPr>
          <w:rFonts w:ascii="Circe" w:eastAsia="Times New Roman" w:hAnsi="Circe" w:cs="Times New Roman"/>
          <w:sz w:val="28"/>
          <w:szCs w:val="28"/>
          <w:lang w:val="uk-UA"/>
        </w:rPr>
        <w:t xml:space="preserve"> (одиниць)</w:t>
      </w:r>
      <w:r w:rsidRPr="003779E1">
        <w:rPr>
          <w:rFonts w:ascii="Circe" w:eastAsia="Times New Roman" w:hAnsi="Circe" w:cs="Times New Roman"/>
          <w:sz w:val="28"/>
          <w:szCs w:val="28"/>
          <w:lang w:val="uk-UA"/>
        </w:rPr>
        <w:t>;</w:t>
      </w:r>
    </w:p>
    <w:p w14:paraId="18CFEFE3" w14:textId="748A15A6"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Укомплектованість закладів охорони здоров'я, які надають первинну медичну допомогу</w:t>
      </w:r>
      <w:r w:rsidR="002C3903" w:rsidRPr="003779E1">
        <w:rPr>
          <w:rFonts w:ascii="Circe" w:eastAsia="Times New Roman" w:hAnsi="Circe" w:cs="Times New Roman"/>
          <w:sz w:val="28"/>
          <w:szCs w:val="28"/>
          <w:lang w:val="uk-UA"/>
        </w:rPr>
        <w:t xml:space="preserve"> (у %)</w:t>
      </w:r>
      <w:r w:rsidRPr="003779E1">
        <w:rPr>
          <w:rFonts w:ascii="Circe" w:eastAsia="Times New Roman" w:hAnsi="Circe" w:cs="Times New Roman"/>
          <w:sz w:val="28"/>
          <w:szCs w:val="28"/>
          <w:lang w:val="uk-UA"/>
        </w:rPr>
        <w:t>;</w:t>
      </w:r>
    </w:p>
    <w:p w14:paraId="7C32A324" w14:textId="706D68DA"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Середня тривалість життя чоловіків та жінок,</w:t>
      </w:r>
      <w:r w:rsidR="002C3903" w:rsidRPr="003779E1">
        <w:rPr>
          <w:rFonts w:ascii="Circe" w:eastAsia="Times New Roman" w:hAnsi="Circe" w:cs="Times New Roman"/>
          <w:sz w:val="28"/>
          <w:szCs w:val="28"/>
          <w:lang w:val="uk-UA"/>
        </w:rPr>
        <w:t xml:space="preserve"> </w:t>
      </w:r>
      <w:r w:rsidRPr="003779E1">
        <w:rPr>
          <w:rFonts w:ascii="Circe" w:eastAsia="Times New Roman" w:hAnsi="Circe" w:cs="Times New Roman"/>
          <w:sz w:val="28"/>
          <w:szCs w:val="28"/>
          <w:lang w:val="uk-UA"/>
        </w:rPr>
        <w:t>років;</w:t>
      </w:r>
    </w:p>
    <w:p w14:paraId="3DA98773" w14:textId="77777777"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Забезпеченість населення лікарями усіх спеціальностей (у%);</w:t>
      </w:r>
    </w:p>
    <w:p w14:paraId="2BBE2BDB" w14:textId="77777777" w:rsidR="007E3193" w:rsidRPr="003779E1" w:rsidRDefault="006A0F70">
      <w:pPr>
        <w:numPr>
          <w:ilvl w:val="0"/>
          <w:numId w:val="10"/>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Обсяг бюджету району (млн.грн./рік);</w:t>
      </w:r>
    </w:p>
    <w:p w14:paraId="39A54BAC" w14:textId="77777777" w:rsidR="007E3193" w:rsidRPr="003779E1" w:rsidRDefault="006A0F70" w:rsidP="00AB788A">
      <w:pPr>
        <w:pStyle w:val="2"/>
        <w:jc w:val="center"/>
        <w:rPr>
          <w:rFonts w:ascii="Circe" w:hAnsi="Circe"/>
          <w:color w:val="548DD4" w:themeColor="text2" w:themeTint="99"/>
          <w:lang w:val="uk-UA"/>
        </w:rPr>
      </w:pPr>
      <w:bookmarkStart w:id="103" w:name="_Toc87205466"/>
      <w:r w:rsidRPr="003779E1">
        <w:rPr>
          <w:rFonts w:ascii="Circe" w:hAnsi="Circe"/>
          <w:color w:val="548DD4" w:themeColor="text2" w:themeTint="99"/>
          <w:lang w:val="uk-UA"/>
        </w:rPr>
        <w:lastRenderedPageBreak/>
        <w:t>Стратегічна ціль 2.  Згуртованість громад Василівського району, гармонійний територіальний розвиток громад та інвестиційна привабливість району.</w:t>
      </w:r>
      <w:bookmarkEnd w:id="103"/>
    </w:p>
    <w:p w14:paraId="1554DA88" w14:textId="77777777" w:rsidR="007E3193" w:rsidRPr="00A2284D" w:rsidRDefault="006A0F70">
      <w:pPr>
        <w:jc w:val="both"/>
        <w:rPr>
          <w:rFonts w:ascii="Circe" w:eastAsia="Times New Roman" w:hAnsi="Circe" w:cs="Times New Roman"/>
          <w:b/>
          <w:color w:val="1F487C"/>
          <w:sz w:val="28"/>
          <w:szCs w:val="28"/>
          <w:lang w:val="uk-UA"/>
        </w:rPr>
      </w:pPr>
      <w:r w:rsidRPr="00A2284D">
        <w:rPr>
          <w:rFonts w:ascii="Circe" w:eastAsia="Times New Roman" w:hAnsi="Circe" w:cs="Times New Roman"/>
          <w:b/>
          <w:color w:val="1F487C"/>
          <w:sz w:val="28"/>
          <w:szCs w:val="28"/>
          <w:lang w:val="uk-UA"/>
        </w:rPr>
        <w:t>Оперативна ціль 2.1. Стимулювання економічної активності територій району.</w:t>
      </w:r>
    </w:p>
    <w:p w14:paraId="73504D19"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2.1.1. Діяльність у напрямку подолання внутрішніх диспропорцій в районі, стимулювання ділової активності в усіх населених пунктах району.</w:t>
      </w:r>
    </w:p>
    <w:p w14:paraId="6AAAB309"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2.1.2. Створення інвестиційного клімату для залучення інвесторів.</w:t>
      </w:r>
    </w:p>
    <w:p w14:paraId="31A36352" w14:textId="77777777" w:rsidR="007E3193" w:rsidRPr="003779E1" w:rsidRDefault="006A0F70">
      <w:pPr>
        <w:ind w:left="60"/>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2.1.3. Створення сприятливого середовища для розвитку підприємств місцевої промисловості, фермерських господарств, малого та середнього бізнесу, збільшення робочих місць у районі.</w:t>
      </w:r>
    </w:p>
    <w:p w14:paraId="64260EB6"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2.1.4. Організувати згуртованість та партнерство громад у діях щодо запобігання монополізації земельних ділянок.</w:t>
      </w:r>
    </w:p>
    <w:p w14:paraId="230F58BA"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2.1.5. Спонукати місцеву владу лобіювати інтереси місцевих фермерів. Об’єднати зусилля задля запобігання монополізації земель.</w:t>
      </w:r>
    </w:p>
    <w:p w14:paraId="1ECB8DAC"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2.1.6. Роз’яснювальна робота (соціальних робітників, юристів) щодо законного використання земельних ділянок.</w:t>
      </w:r>
    </w:p>
    <w:p w14:paraId="0206B882"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2.1.7. Розвиток альтернативної енергетики на території району, збільшення доходів до районного бюджету.</w:t>
      </w:r>
    </w:p>
    <w:p w14:paraId="56E10F78" w14:textId="77777777" w:rsidR="007E3193" w:rsidRPr="007E2D31" w:rsidRDefault="006A0F70">
      <w:pPr>
        <w:jc w:val="both"/>
        <w:rPr>
          <w:rFonts w:ascii="Circe" w:eastAsia="Times New Roman" w:hAnsi="Circe" w:cs="Times New Roman"/>
          <w:b/>
          <w:color w:val="1F487C"/>
          <w:sz w:val="28"/>
          <w:szCs w:val="28"/>
          <w:lang w:val="uk-UA"/>
        </w:rPr>
      </w:pPr>
      <w:r w:rsidRPr="007E2D31">
        <w:rPr>
          <w:rFonts w:ascii="Circe" w:eastAsia="Times New Roman" w:hAnsi="Circe" w:cs="Times New Roman"/>
          <w:b/>
          <w:color w:val="1F487C"/>
          <w:sz w:val="28"/>
          <w:szCs w:val="28"/>
          <w:lang w:val="uk-UA"/>
        </w:rPr>
        <w:t>Оперативна ціль 2.2. Підтримка перспективних видів аграрно-промислового виробництва.</w:t>
      </w:r>
    </w:p>
    <w:p w14:paraId="131B49F0"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2.2.1. Впровадження технологій ресурсоефективного і чистого вирощування та виробництва продукції, в т.ч. сучасної системи зрошення, “зеленого бізнесу”. </w:t>
      </w:r>
    </w:p>
    <w:p w14:paraId="18F0306A"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2.2.2. Впровадження європейських практик організації виробництва, зберігання та збуту продукції.</w:t>
      </w:r>
    </w:p>
    <w:p w14:paraId="517E1D23"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2.2.3. Впровадження європейських практик організації виробництва переробки зерна, молока, м’яса, овочів та інших продуктів сільського господарства.</w:t>
      </w:r>
    </w:p>
    <w:p w14:paraId="6E309E41" w14:textId="77777777" w:rsidR="007E3193" w:rsidRPr="007E2D31" w:rsidRDefault="006A0F70">
      <w:pPr>
        <w:jc w:val="both"/>
        <w:rPr>
          <w:rFonts w:ascii="Circe" w:eastAsia="Times New Roman" w:hAnsi="Circe" w:cs="Times New Roman"/>
          <w:b/>
          <w:color w:val="1F487C"/>
          <w:sz w:val="28"/>
          <w:szCs w:val="28"/>
          <w:lang w:val="uk-UA"/>
        </w:rPr>
      </w:pPr>
      <w:r w:rsidRPr="007E2D31">
        <w:rPr>
          <w:rFonts w:ascii="Circe" w:eastAsia="Times New Roman" w:hAnsi="Circe" w:cs="Times New Roman"/>
          <w:b/>
          <w:color w:val="1F487C"/>
          <w:sz w:val="28"/>
          <w:szCs w:val="28"/>
          <w:lang w:val="uk-UA"/>
        </w:rPr>
        <w:t>Оперативна ціль 2.3. Покращення умов транспортного сполучення.</w:t>
      </w:r>
    </w:p>
    <w:p w14:paraId="5A341BF2"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2.3.1. Створення елементів інформаційно-комунікаційної, інноваційної інфраструктури розвитку громад.</w:t>
      </w:r>
    </w:p>
    <w:p w14:paraId="1C210854"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 xml:space="preserve">2.3.2. Запуск маршруток, сполучення між містами району/області/України. </w:t>
      </w:r>
    </w:p>
    <w:p w14:paraId="70212B29" w14:textId="589FB5DA" w:rsidR="00A2284D" w:rsidRDefault="00F51CE7">
      <w:pPr>
        <w:jc w:val="both"/>
        <w:rPr>
          <w:rFonts w:ascii="Circe" w:eastAsia="Times New Roman" w:hAnsi="Circe" w:cs="Times New Roman"/>
          <w:sz w:val="28"/>
          <w:szCs w:val="28"/>
          <w:lang w:val="uk-UA"/>
        </w:rPr>
      </w:pPr>
      <w:r>
        <w:rPr>
          <w:rFonts w:ascii="Circe" w:eastAsia="Times New Roman" w:hAnsi="Circe" w:cs="Times New Roman"/>
          <w:sz w:val="28"/>
          <w:szCs w:val="28"/>
          <w:lang w:val="uk-UA"/>
        </w:rPr>
        <w:t xml:space="preserve">2.3.3. Покращення стану доріг </w:t>
      </w:r>
      <w:r w:rsidR="006A0F70" w:rsidRPr="003779E1">
        <w:rPr>
          <w:rFonts w:ascii="Circe" w:eastAsia="Times New Roman" w:hAnsi="Circe" w:cs="Times New Roman"/>
          <w:sz w:val="28"/>
          <w:szCs w:val="28"/>
          <w:lang w:val="uk-UA"/>
        </w:rPr>
        <w:t>шляхом написання заявок на залучення зовнішнього фінансування (ДФРР)</w:t>
      </w:r>
      <w:r w:rsidR="00A2284D">
        <w:rPr>
          <w:rFonts w:ascii="Circe" w:eastAsia="Times New Roman" w:hAnsi="Circe" w:cs="Times New Roman"/>
          <w:sz w:val="28"/>
          <w:szCs w:val="28"/>
          <w:lang w:val="uk-UA"/>
        </w:rPr>
        <w:t>.</w:t>
      </w:r>
    </w:p>
    <w:p w14:paraId="28B0252D" w14:textId="77777777" w:rsidR="007E3193"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2.3.4. Розглянути можливість створення річкового сполучення (на базі “метеорів”).</w:t>
      </w:r>
    </w:p>
    <w:p w14:paraId="606EDB91" w14:textId="00DBC135" w:rsidR="00C10B0C" w:rsidRPr="003779E1" w:rsidRDefault="00C10B0C" w:rsidP="00C10B0C">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2.3.5.</w:t>
      </w:r>
      <w:r w:rsidRPr="003779E1">
        <w:rPr>
          <w:rFonts w:ascii="Circe" w:eastAsia="Times New Roman" w:hAnsi="Circe" w:cs="Times New Roman"/>
          <w:sz w:val="28"/>
          <w:szCs w:val="28"/>
          <w:lang w:val="uk-UA"/>
        </w:rPr>
        <w:t>Відновлення робочого стану доріг загального місцевого значення.</w:t>
      </w:r>
    </w:p>
    <w:p w14:paraId="17EA2CA9" w14:textId="6C2487CD" w:rsidR="00C10B0C" w:rsidRPr="003779E1" w:rsidRDefault="00C10B0C" w:rsidP="00C10B0C">
      <w:pPr>
        <w:ind w:left="113"/>
        <w:jc w:val="both"/>
        <w:rPr>
          <w:rFonts w:ascii="Circe" w:eastAsia="Times New Roman" w:hAnsi="Circe" w:cs="Times New Roman"/>
          <w:sz w:val="28"/>
          <w:szCs w:val="28"/>
          <w:lang w:val="uk-UA"/>
        </w:rPr>
      </w:pPr>
      <w:r>
        <w:rPr>
          <w:rFonts w:ascii="Circe" w:eastAsia="Times New Roman" w:hAnsi="Circe" w:cs="Times New Roman"/>
          <w:sz w:val="28"/>
          <w:szCs w:val="28"/>
          <w:lang w:val="uk-UA"/>
        </w:rPr>
        <w:t>2.3.6.</w:t>
      </w:r>
      <w:r w:rsidRPr="003779E1">
        <w:rPr>
          <w:rFonts w:ascii="Circe" w:eastAsia="Times New Roman" w:hAnsi="Circe" w:cs="Times New Roman"/>
          <w:sz w:val="28"/>
          <w:szCs w:val="28"/>
          <w:lang w:val="uk-UA"/>
        </w:rPr>
        <w:t xml:space="preserve"> Покращення стану доріг шляхом ремонту доріг обласного значення за рахунок обласного бюджету.</w:t>
      </w:r>
    </w:p>
    <w:p w14:paraId="6C3A8301" w14:textId="11F0ED0D" w:rsidR="00A2284D" w:rsidRPr="003779E1" w:rsidRDefault="00C10B0C" w:rsidP="00A2284D">
      <w:pPr>
        <w:jc w:val="both"/>
        <w:rPr>
          <w:rFonts w:ascii="Circe" w:eastAsia="Times New Roman" w:hAnsi="Circe" w:cs="Times New Roman"/>
          <w:sz w:val="28"/>
          <w:szCs w:val="28"/>
          <w:lang w:val="uk-UA"/>
        </w:rPr>
      </w:pPr>
      <w:r>
        <w:rPr>
          <w:rFonts w:ascii="Circe" w:eastAsia="Times New Roman" w:hAnsi="Circe" w:cs="Times New Roman"/>
          <w:sz w:val="28"/>
          <w:szCs w:val="28"/>
          <w:lang w:val="uk-UA"/>
        </w:rPr>
        <w:t>2.3.7</w:t>
      </w:r>
      <w:r w:rsidR="00A2284D">
        <w:rPr>
          <w:rFonts w:ascii="Circe" w:eastAsia="Times New Roman" w:hAnsi="Circe" w:cs="Times New Roman"/>
          <w:sz w:val="28"/>
          <w:szCs w:val="28"/>
          <w:lang w:val="uk-UA"/>
        </w:rPr>
        <w:t>. О</w:t>
      </w:r>
      <w:r w:rsidR="00A2284D" w:rsidRPr="003779E1">
        <w:rPr>
          <w:rFonts w:ascii="Circe" w:eastAsia="Times New Roman" w:hAnsi="Circe" w:cs="Times New Roman"/>
          <w:sz w:val="28"/>
          <w:szCs w:val="28"/>
          <w:lang w:val="uk-UA"/>
        </w:rPr>
        <w:t xml:space="preserve">блаштування власного міні </w:t>
      </w:r>
      <w:r w:rsidR="00A2284D">
        <w:rPr>
          <w:rFonts w:ascii="Circe" w:eastAsia="Times New Roman" w:hAnsi="Circe" w:cs="Times New Roman"/>
          <w:sz w:val="28"/>
          <w:szCs w:val="28"/>
          <w:lang w:val="uk-UA"/>
        </w:rPr>
        <w:t>– асфальтного заводу.</w:t>
      </w:r>
    </w:p>
    <w:p w14:paraId="64B9FFEA" w14:textId="43B52FF5" w:rsidR="00A2284D" w:rsidRDefault="00C10B0C">
      <w:pPr>
        <w:jc w:val="both"/>
        <w:rPr>
          <w:rFonts w:ascii="Circe" w:eastAsia="Times New Roman" w:hAnsi="Circe" w:cs="Times New Roman"/>
          <w:sz w:val="28"/>
          <w:szCs w:val="28"/>
          <w:lang w:val="uk-UA"/>
        </w:rPr>
      </w:pPr>
      <w:r>
        <w:rPr>
          <w:rFonts w:ascii="Circe" w:eastAsia="Times New Roman" w:hAnsi="Circe" w:cs="Times New Roman"/>
          <w:sz w:val="28"/>
          <w:szCs w:val="28"/>
          <w:lang w:val="uk-UA"/>
        </w:rPr>
        <w:t>2.3.8</w:t>
      </w:r>
      <w:r w:rsidR="007E2D31">
        <w:rPr>
          <w:rFonts w:ascii="Circe" w:eastAsia="Times New Roman" w:hAnsi="Circe" w:cs="Times New Roman"/>
          <w:sz w:val="28"/>
          <w:szCs w:val="28"/>
          <w:lang w:val="uk-UA"/>
        </w:rPr>
        <w:t xml:space="preserve">. </w:t>
      </w:r>
      <w:r w:rsidR="007E2D31" w:rsidRPr="003779E1">
        <w:rPr>
          <w:rFonts w:ascii="Circe" w:eastAsia="Times New Roman" w:hAnsi="Circe" w:cs="Times New Roman"/>
          <w:sz w:val="28"/>
          <w:szCs w:val="28"/>
          <w:lang w:val="uk-UA"/>
        </w:rPr>
        <w:t>Покращення стану доріг є одним з найбільш вагомих шляхів розвитку громади, оскільки ремонт доріг забезпечить налагодженню транспортного сполучення між населеними пунктами.</w:t>
      </w:r>
    </w:p>
    <w:p w14:paraId="5CD90323" w14:textId="0C5A3613" w:rsidR="00F51CE7" w:rsidRPr="003779E1" w:rsidRDefault="00F51CE7">
      <w:pPr>
        <w:jc w:val="both"/>
        <w:rPr>
          <w:rFonts w:ascii="Circe" w:eastAsia="Times New Roman" w:hAnsi="Circe" w:cs="Times New Roman"/>
          <w:sz w:val="28"/>
          <w:szCs w:val="28"/>
          <w:lang w:val="uk-UA"/>
        </w:rPr>
      </w:pPr>
      <w:r>
        <w:rPr>
          <w:rFonts w:ascii="Circe" w:eastAsia="Times New Roman" w:hAnsi="Circe" w:cs="Times New Roman"/>
          <w:sz w:val="28"/>
          <w:szCs w:val="28"/>
          <w:lang w:val="uk-UA"/>
        </w:rPr>
        <w:t>2.3.9.</w:t>
      </w:r>
    </w:p>
    <w:p w14:paraId="088EEDFE" w14:textId="77777777" w:rsidR="007E3193" w:rsidRPr="00A2284D" w:rsidRDefault="006A0F70">
      <w:pPr>
        <w:jc w:val="both"/>
        <w:rPr>
          <w:rFonts w:ascii="Circe" w:eastAsia="Times New Roman" w:hAnsi="Circe" w:cs="Times New Roman"/>
          <w:b/>
          <w:color w:val="1F487C"/>
          <w:sz w:val="28"/>
          <w:szCs w:val="28"/>
          <w:lang w:val="uk-UA"/>
        </w:rPr>
      </w:pPr>
      <w:r w:rsidRPr="00A2284D">
        <w:rPr>
          <w:rFonts w:ascii="Circe" w:eastAsia="Times New Roman" w:hAnsi="Circe" w:cs="Times New Roman"/>
          <w:b/>
          <w:color w:val="1F487C"/>
          <w:sz w:val="28"/>
          <w:szCs w:val="28"/>
          <w:lang w:val="uk-UA"/>
        </w:rPr>
        <w:t>Оперативна ціль 2.4. Забезпечення взаємодії органів влади, бізнесу, громади.</w:t>
      </w:r>
    </w:p>
    <w:p w14:paraId="6E4CD70D"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2.4.1. Активізація діалогу між представниками бізнесу, органів влади, громадськості та їх залучення до процесів управління локальним та регіональним розвитком.</w:t>
      </w:r>
    </w:p>
    <w:p w14:paraId="14E30D41"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2.4.2. Посилення інституційної спроможності організацій суспільства.</w:t>
      </w:r>
    </w:p>
    <w:p w14:paraId="65803015"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2.4.3. Підвищення поінформованості та рівня самоорганізації  населення, залучення жителів громад до вирішення місцевих проблем.</w:t>
      </w:r>
    </w:p>
    <w:p w14:paraId="01C17BAF"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2.4.4. Консолідація депутатів всіх рівнів задля досягнення спільного результату та розвитку регіону.</w:t>
      </w:r>
    </w:p>
    <w:p w14:paraId="76B2AB2F"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2.4.5. Розвиток міжмуніципального співробітництва.</w:t>
      </w:r>
    </w:p>
    <w:p w14:paraId="3F5E1646" w14:textId="77777777" w:rsidR="007E3193" w:rsidRPr="007E2D31" w:rsidRDefault="006A0F70">
      <w:pPr>
        <w:jc w:val="both"/>
        <w:rPr>
          <w:rFonts w:ascii="Circe" w:eastAsia="Times New Roman" w:hAnsi="Circe" w:cs="Times New Roman"/>
          <w:b/>
          <w:color w:val="1F487C"/>
          <w:sz w:val="28"/>
          <w:szCs w:val="28"/>
          <w:lang w:val="uk-UA"/>
        </w:rPr>
      </w:pPr>
      <w:r w:rsidRPr="007E2D31">
        <w:rPr>
          <w:rFonts w:ascii="Circe" w:eastAsia="Times New Roman" w:hAnsi="Circe" w:cs="Times New Roman"/>
          <w:b/>
          <w:color w:val="1F487C"/>
          <w:sz w:val="28"/>
          <w:szCs w:val="28"/>
          <w:lang w:val="uk-UA"/>
        </w:rPr>
        <w:t>Оперативна ціль 2.5. Нарощення туристично-рекреаційного потенціалу.</w:t>
      </w:r>
    </w:p>
    <w:p w14:paraId="17895113"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2.5.1. Розвиток туристичної інфраструктури. </w:t>
      </w:r>
    </w:p>
    <w:p w14:paraId="09F810FC"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2.5.2. Розвиток туризму (в т.ч. зеленого, історичного, гастрономічного, водного т.і.) та туристично – рекреаційних місць на території району. </w:t>
      </w:r>
    </w:p>
    <w:p w14:paraId="0CB0472D"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2.5.3. Розробка туристичних маршрутів району.</w:t>
      </w:r>
    </w:p>
    <w:p w14:paraId="61A74297"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 xml:space="preserve">2.5.4. Організація екскурсії до музеїв, археологічних розкопок, артефактів. </w:t>
      </w:r>
    </w:p>
    <w:p w14:paraId="68B2925D"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 xml:space="preserve">Очікувані результати: </w:t>
      </w:r>
    </w:p>
    <w:p w14:paraId="25A5EF20" w14:textId="77777777" w:rsidR="007E3193" w:rsidRPr="003779E1" w:rsidRDefault="006A0F70">
      <w:pPr>
        <w:numPr>
          <w:ilvl w:val="0"/>
          <w:numId w:val="1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Створення сприятливого середовища для розвитку підприємств місцевої промисловості, фермерських господарств, збільшення робочих місць у районі;</w:t>
      </w:r>
    </w:p>
    <w:p w14:paraId="69D36355" w14:textId="77777777" w:rsidR="007E3193" w:rsidRPr="003779E1" w:rsidRDefault="006A0F70">
      <w:pPr>
        <w:numPr>
          <w:ilvl w:val="0"/>
          <w:numId w:val="1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Впровадження та використання технологій ресурсоефективного та чистого вирощування та виробництва продукції, в т.ч. сучасної системи зрошення;</w:t>
      </w:r>
    </w:p>
    <w:p w14:paraId="6D96A35F" w14:textId="77777777" w:rsidR="007E3193" w:rsidRPr="003779E1" w:rsidRDefault="006A0F70">
      <w:pPr>
        <w:numPr>
          <w:ilvl w:val="0"/>
          <w:numId w:val="1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Впровадження європейських практик виробництва та переробки продуктів сільського господарства;</w:t>
      </w:r>
    </w:p>
    <w:p w14:paraId="47065824" w14:textId="77777777" w:rsidR="007E3193" w:rsidRPr="003779E1" w:rsidRDefault="006A0F70">
      <w:pPr>
        <w:numPr>
          <w:ilvl w:val="0"/>
          <w:numId w:val="1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Розвиток інформаційно - інноваційної інфраструктури району;</w:t>
      </w:r>
    </w:p>
    <w:p w14:paraId="597034D1" w14:textId="77777777" w:rsidR="007E3193" w:rsidRPr="003779E1" w:rsidRDefault="006A0F70">
      <w:pPr>
        <w:numPr>
          <w:ilvl w:val="0"/>
          <w:numId w:val="1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Покращення транспортного пересування територією району;</w:t>
      </w:r>
    </w:p>
    <w:p w14:paraId="40A72AAA" w14:textId="77777777" w:rsidR="007E3193" w:rsidRPr="003779E1" w:rsidRDefault="006A0F70">
      <w:pPr>
        <w:numPr>
          <w:ilvl w:val="0"/>
          <w:numId w:val="1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Розвиток туристичної інфраструктури;</w:t>
      </w:r>
    </w:p>
    <w:p w14:paraId="681C9572" w14:textId="77777777" w:rsidR="007E3193" w:rsidRPr="003779E1" w:rsidRDefault="006A0F70">
      <w:pPr>
        <w:numPr>
          <w:ilvl w:val="0"/>
          <w:numId w:val="1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Збільшення кількості екскурсій на території Василівського району.</w:t>
      </w:r>
    </w:p>
    <w:p w14:paraId="2B9E2084"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Індикатори:</w:t>
      </w:r>
    </w:p>
    <w:p w14:paraId="6C522338" w14:textId="77777777" w:rsidR="007E3193" w:rsidRPr="003779E1" w:rsidRDefault="006A0F70">
      <w:pPr>
        <w:numPr>
          <w:ilvl w:val="0"/>
          <w:numId w:val="4"/>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робочих місць у районі;</w:t>
      </w:r>
    </w:p>
    <w:p w14:paraId="261E0F2F" w14:textId="0C1CE745" w:rsidR="007E3193" w:rsidRPr="003779E1" w:rsidRDefault="006A0F70">
      <w:pPr>
        <w:numPr>
          <w:ilvl w:val="0"/>
          <w:numId w:val="4"/>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Ефективність діяльності малого та середнього бізнесу, фермерських господарств та крупних підприємств</w:t>
      </w:r>
      <w:r w:rsidR="005A3090" w:rsidRPr="003779E1">
        <w:rPr>
          <w:rFonts w:ascii="Circe" w:eastAsia="Times New Roman" w:hAnsi="Circe" w:cs="Times New Roman"/>
          <w:sz w:val="28"/>
          <w:szCs w:val="28"/>
          <w:lang w:val="uk-UA"/>
        </w:rPr>
        <w:t xml:space="preserve"> – надходжень у бюджет громад (тис. грн.)</w:t>
      </w:r>
      <w:r w:rsidRPr="003779E1">
        <w:rPr>
          <w:rFonts w:ascii="Circe" w:eastAsia="Times New Roman" w:hAnsi="Circe" w:cs="Times New Roman"/>
          <w:sz w:val="28"/>
          <w:szCs w:val="28"/>
          <w:lang w:val="uk-UA"/>
        </w:rPr>
        <w:t>;</w:t>
      </w:r>
    </w:p>
    <w:p w14:paraId="6A395105" w14:textId="483FC3AB" w:rsidR="007E3193" w:rsidRPr="003779E1" w:rsidRDefault="006A0F70">
      <w:pPr>
        <w:numPr>
          <w:ilvl w:val="0"/>
          <w:numId w:val="4"/>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інвестицій у район</w:t>
      </w:r>
      <w:r w:rsidR="005A3090" w:rsidRPr="003779E1">
        <w:rPr>
          <w:rFonts w:ascii="Circe" w:eastAsia="Times New Roman" w:hAnsi="Circe" w:cs="Times New Roman"/>
          <w:sz w:val="28"/>
          <w:szCs w:val="28"/>
          <w:lang w:val="uk-UA"/>
        </w:rPr>
        <w:t xml:space="preserve"> (тис.грн.)</w:t>
      </w:r>
      <w:r w:rsidRPr="003779E1">
        <w:rPr>
          <w:rFonts w:ascii="Circe" w:eastAsia="Times New Roman" w:hAnsi="Circe" w:cs="Times New Roman"/>
          <w:sz w:val="28"/>
          <w:szCs w:val="28"/>
          <w:lang w:val="uk-UA"/>
        </w:rPr>
        <w:t>;</w:t>
      </w:r>
    </w:p>
    <w:p w14:paraId="33E60994" w14:textId="3D231FD6" w:rsidR="007E3193" w:rsidRPr="003779E1" w:rsidRDefault="006A0F70">
      <w:pPr>
        <w:numPr>
          <w:ilvl w:val="0"/>
          <w:numId w:val="4"/>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Частка відвідувачів туристичних об'єктів на території району</w:t>
      </w:r>
      <w:r w:rsidR="005A3090" w:rsidRPr="003779E1">
        <w:rPr>
          <w:rFonts w:ascii="Circe" w:eastAsia="Times New Roman" w:hAnsi="Circe" w:cs="Times New Roman"/>
          <w:sz w:val="28"/>
          <w:szCs w:val="28"/>
          <w:lang w:val="uk-UA"/>
        </w:rPr>
        <w:t xml:space="preserve"> (кількість людей)</w:t>
      </w:r>
      <w:r w:rsidRPr="003779E1">
        <w:rPr>
          <w:rFonts w:ascii="Circe" w:eastAsia="Times New Roman" w:hAnsi="Circe" w:cs="Times New Roman"/>
          <w:sz w:val="28"/>
          <w:szCs w:val="28"/>
          <w:lang w:val="uk-UA"/>
        </w:rPr>
        <w:t>;</w:t>
      </w:r>
    </w:p>
    <w:p w14:paraId="1B0A47A9" w14:textId="77777777" w:rsidR="007E3193" w:rsidRPr="003779E1" w:rsidRDefault="006A0F70">
      <w:pPr>
        <w:numPr>
          <w:ilvl w:val="0"/>
          <w:numId w:val="4"/>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Інвестиційні вклади в розвиток району (тис.грн);</w:t>
      </w:r>
    </w:p>
    <w:p w14:paraId="746BF083" w14:textId="77777777" w:rsidR="007E3193" w:rsidRPr="003779E1" w:rsidRDefault="006A0F70">
      <w:pPr>
        <w:numPr>
          <w:ilvl w:val="0"/>
          <w:numId w:val="4"/>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Рівень поінформованості та самоорганізації населення (%).</w:t>
      </w:r>
    </w:p>
    <w:p w14:paraId="6BF6D4C9" w14:textId="77777777" w:rsidR="007E3193" w:rsidRPr="00CD79E9" w:rsidRDefault="006A0F70" w:rsidP="00AB788A">
      <w:pPr>
        <w:pStyle w:val="2"/>
        <w:jc w:val="center"/>
        <w:rPr>
          <w:rFonts w:ascii="Circe" w:hAnsi="Circe"/>
          <w:b/>
          <w:color w:val="548DD4" w:themeColor="text2" w:themeTint="99"/>
          <w:lang w:val="uk-UA"/>
        </w:rPr>
      </w:pPr>
      <w:bookmarkStart w:id="104" w:name="_Toc87205467"/>
      <w:r w:rsidRPr="00CD79E9">
        <w:rPr>
          <w:rFonts w:ascii="Circe" w:hAnsi="Circe"/>
          <w:b/>
          <w:color w:val="548DD4" w:themeColor="text2" w:themeTint="99"/>
          <w:lang w:val="uk-UA"/>
        </w:rPr>
        <w:t>Стратегічна ціль 3. Кадрова, молодіжна та освітня політика як напрямки розвитку людського капіталу.</w:t>
      </w:r>
      <w:bookmarkEnd w:id="104"/>
    </w:p>
    <w:p w14:paraId="774E2551" w14:textId="77777777" w:rsidR="007E3193" w:rsidRPr="00A2284D" w:rsidRDefault="006A0F70">
      <w:pPr>
        <w:jc w:val="both"/>
        <w:rPr>
          <w:rFonts w:ascii="Circe" w:eastAsia="Times New Roman" w:hAnsi="Circe" w:cs="Times New Roman"/>
          <w:b/>
          <w:color w:val="1F487C"/>
          <w:sz w:val="28"/>
          <w:szCs w:val="28"/>
          <w:lang w:val="uk-UA"/>
        </w:rPr>
      </w:pPr>
      <w:r w:rsidRPr="00A2284D">
        <w:rPr>
          <w:rFonts w:ascii="Circe" w:eastAsia="Times New Roman" w:hAnsi="Circe" w:cs="Times New Roman"/>
          <w:b/>
          <w:color w:val="1F487C"/>
          <w:sz w:val="28"/>
          <w:szCs w:val="28"/>
          <w:lang w:val="uk-UA"/>
        </w:rPr>
        <w:t xml:space="preserve">Оперативна ціль 3.1. Кадрова політика та програми стимулювання спеціалістів. </w:t>
      </w:r>
    </w:p>
    <w:p w14:paraId="0BFA8FD6"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3.1.1. Розвиток соціальної сфери району.</w:t>
      </w:r>
    </w:p>
    <w:p w14:paraId="266CBE84" w14:textId="77777777"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lastRenderedPageBreak/>
        <w:t>3.1.2. Розробити програми щодо кадрового забезпечення (районна державна адміністрація розробляє програми, пошук фінансування).</w:t>
      </w:r>
    </w:p>
    <w:p w14:paraId="34D58327" w14:textId="77777777"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t>3.1.3. Моніторинг ринку праці на території району (залучених фахівців).</w:t>
      </w:r>
    </w:p>
    <w:p w14:paraId="7E1547A8" w14:textId="77777777"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t>3.1.4. Створення умов для збереження кадрів (програма «Сільський лікар», створення робочих місць).</w:t>
      </w:r>
    </w:p>
    <w:p w14:paraId="116AE5BB" w14:textId="77777777"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t>3.1.5. Перепрофілювання фахівців та перепідготовка безробітних на базі закладів професійно – технічної освіти.</w:t>
      </w:r>
    </w:p>
    <w:p w14:paraId="4CFBE769" w14:textId="77777777"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t>3.1.5. Субрегіональне замовлення кадрів на професійно технічні спеціальності.</w:t>
      </w:r>
    </w:p>
    <w:p w14:paraId="76E994FD" w14:textId="77777777"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t>3.1.6. Програма стимулювання молодих спеціалістів (надання житла, пакет соціальних послуг, створення місцевих програм матеріальної підтримки молодих спеціалістів).</w:t>
      </w:r>
    </w:p>
    <w:p w14:paraId="7A0592AF" w14:textId="77777777"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t>3.1.7. Зацікавити житловими умовами медичних працівників (наприклад,розстрочка, приватизація житла після 3-5 років роботи в громаді).</w:t>
      </w:r>
    </w:p>
    <w:p w14:paraId="42D94F9E" w14:textId="77777777"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t>3.1.8. Створення умов на підприємствах для проходження виробничої практики та стажування молодих спеціалістів.</w:t>
      </w:r>
    </w:p>
    <w:p w14:paraId="25D0269C" w14:textId="39B10BE0" w:rsidR="007E3193" w:rsidRPr="003629D3" w:rsidRDefault="006A0F70">
      <w:pPr>
        <w:jc w:val="both"/>
        <w:rPr>
          <w:rFonts w:ascii="Circe" w:eastAsia="Times New Roman" w:hAnsi="Circe" w:cs="Times New Roman"/>
          <w:sz w:val="28"/>
          <w:szCs w:val="28"/>
          <w:lang w:val="uk-UA"/>
        </w:rPr>
      </w:pPr>
      <w:r w:rsidRPr="003629D3">
        <w:rPr>
          <w:rFonts w:ascii="Circe" w:eastAsia="Times New Roman" w:hAnsi="Circe" w:cs="Times New Roman"/>
          <w:sz w:val="28"/>
          <w:szCs w:val="28"/>
          <w:lang w:val="uk-UA"/>
        </w:rPr>
        <w:t>3.1.9. Підготовка вузьких спеціалістів для робот</w:t>
      </w:r>
      <w:r w:rsidR="00A2284D" w:rsidRPr="003629D3">
        <w:rPr>
          <w:rFonts w:ascii="Circe" w:eastAsia="Times New Roman" w:hAnsi="Circe" w:cs="Times New Roman"/>
          <w:sz w:val="28"/>
          <w:szCs w:val="28"/>
          <w:lang w:val="uk-UA"/>
        </w:rPr>
        <w:t>и</w:t>
      </w:r>
      <w:r w:rsidRPr="003629D3">
        <w:rPr>
          <w:rFonts w:ascii="Circe" w:eastAsia="Times New Roman" w:hAnsi="Circe" w:cs="Times New Roman"/>
          <w:sz w:val="28"/>
          <w:szCs w:val="28"/>
          <w:lang w:val="uk-UA"/>
        </w:rPr>
        <w:t xml:space="preserve"> в громаді під потреби району та стратегію.</w:t>
      </w:r>
    </w:p>
    <w:p w14:paraId="3D65E9B7" w14:textId="77777777" w:rsidR="007E3193" w:rsidRPr="00A2284D" w:rsidRDefault="006A0F70">
      <w:pPr>
        <w:jc w:val="both"/>
        <w:rPr>
          <w:rFonts w:ascii="Circe" w:eastAsia="Times New Roman" w:hAnsi="Circe" w:cs="Times New Roman"/>
          <w:b/>
          <w:color w:val="1F487C"/>
          <w:sz w:val="28"/>
          <w:szCs w:val="28"/>
          <w:lang w:val="uk-UA"/>
        </w:rPr>
      </w:pPr>
      <w:r w:rsidRPr="00A2284D">
        <w:rPr>
          <w:rFonts w:ascii="Circe" w:eastAsia="Times New Roman" w:hAnsi="Circe" w:cs="Times New Roman"/>
          <w:b/>
          <w:color w:val="1F487C"/>
          <w:sz w:val="28"/>
          <w:szCs w:val="28"/>
          <w:lang w:val="uk-UA"/>
        </w:rPr>
        <w:t>Оперативна ціль 3.2. Збереження та розвиток освіти.</w:t>
      </w:r>
    </w:p>
    <w:p w14:paraId="09C3F06B" w14:textId="77777777" w:rsidR="007E3193" w:rsidRPr="00A2284D" w:rsidRDefault="006A0F70">
      <w:pPr>
        <w:jc w:val="both"/>
        <w:rPr>
          <w:rFonts w:ascii="Circe" w:eastAsia="Times New Roman" w:hAnsi="Circe" w:cs="Times New Roman"/>
          <w:color w:val="FF0000"/>
          <w:sz w:val="28"/>
          <w:szCs w:val="28"/>
          <w:lang w:val="uk-UA"/>
        </w:rPr>
      </w:pPr>
      <w:r w:rsidRPr="003779E1">
        <w:rPr>
          <w:rFonts w:ascii="Circe" w:eastAsia="Times New Roman" w:hAnsi="Circe" w:cs="Times New Roman"/>
          <w:sz w:val="28"/>
          <w:szCs w:val="28"/>
          <w:lang w:val="uk-UA"/>
        </w:rPr>
        <w:t xml:space="preserve">3.2.1. </w:t>
      </w:r>
      <w:r w:rsidRPr="003629D3">
        <w:rPr>
          <w:rFonts w:ascii="Circe" w:eastAsia="Times New Roman" w:hAnsi="Circe" w:cs="Times New Roman"/>
          <w:sz w:val="28"/>
          <w:szCs w:val="28"/>
          <w:lang w:val="uk-UA"/>
        </w:rPr>
        <w:t xml:space="preserve">Оптимізація навчальних закладів. </w:t>
      </w:r>
    </w:p>
    <w:p w14:paraId="3CEAF1AB" w14:textId="669CC216"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3.2.2. Проаналізувати систему освіти, навчальні заклади на території </w:t>
      </w:r>
      <w:r w:rsidR="00A51D20">
        <w:rPr>
          <w:rFonts w:ascii="Circe" w:eastAsia="Times New Roman" w:hAnsi="Circe" w:cs="Times New Roman"/>
          <w:sz w:val="28"/>
          <w:szCs w:val="28"/>
          <w:lang w:val="uk-UA"/>
        </w:rPr>
        <w:t>ГРОМАДИ</w:t>
      </w:r>
      <w:r w:rsidRPr="003779E1">
        <w:rPr>
          <w:rFonts w:ascii="Circe" w:eastAsia="Times New Roman" w:hAnsi="Circe" w:cs="Times New Roman"/>
          <w:sz w:val="28"/>
          <w:szCs w:val="28"/>
          <w:lang w:val="uk-UA"/>
        </w:rPr>
        <w:t>.</w:t>
      </w:r>
    </w:p>
    <w:p w14:paraId="1C45FAD3" w14:textId="77777777" w:rsidR="007E3193"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3.2.3. Створення матеріально – технічної бази під технічні училища та професійну діяльність.</w:t>
      </w:r>
    </w:p>
    <w:p w14:paraId="5821633F" w14:textId="13E93DAF" w:rsidR="00A2284D" w:rsidRPr="003779E1" w:rsidRDefault="00A2284D">
      <w:pPr>
        <w:jc w:val="both"/>
        <w:rPr>
          <w:rFonts w:ascii="Circe" w:eastAsia="Times New Roman" w:hAnsi="Circe" w:cs="Times New Roman"/>
          <w:sz w:val="28"/>
          <w:szCs w:val="28"/>
          <w:lang w:val="uk-UA"/>
        </w:rPr>
      </w:pPr>
      <w:r>
        <w:rPr>
          <w:rFonts w:ascii="Circe" w:eastAsia="Times New Roman" w:hAnsi="Circe" w:cs="Times New Roman"/>
          <w:sz w:val="28"/>
          <w:szCs w:val="28"/>
          <w:lang w:val="uk-UA"/>
        </w:rPr>
        <w:t>3.2.4.Покращення матеріально-технічної бази навчальних закладів.</w:t>
      </w:r>
    </w:p>
    <w:p w14:paraId="43B431FD" w14:textId="77777777" w:rsidR="007E3193" w:rsidRPr="00A2284D" w:rsidRDefault="006A0F70">
      <w:pPr>
        <w:jc w:val="both"/>
        <w:rPr>
          <w:rFonts w:ascii="Circe" w:eastAsia="Times New Roman" w:hAnsi="Circe" w:cs="Times New Roman"/>
          <w:b/>
          <w:color w:val="1F487C"/>
          <w:sz w:val="28"/>
          <w:szCs w:val="28"/>
          <w:highlight w:val="white"/>
          <w:lang w:val="uk-UA"/>
        </w:rPr>
      </w:pPr>
      <w:r w:rsidRPr="00A2284D">
        <w:rPr>
          <w:rFonts w:ascii="Circe" w:eastAsia="Times New Roman" w:hAnsi="Circe" w:cs="Times New Roman"/>
          <w:b/>
          <w:color w:val="1F487C"/>
          <w:sz w:val="28"/>
          <w:szCs w:val="28"/>
          <w:highlight w:val="white"/>
          <w:lang w:val="uk-UA"/>
        </w:rPr>
        <w:t>Оперативна ціль 3.3. Розвиток найкращих європейських практик культурної індустрії та дозвілля, в тому числі і молодіжного, на території району.</w:t>
      </w:r>
    </w:p>
    <w:p w14:paraId="72EE9FBB" w14:textId="77777777" w:rsidR="007E3193" w:rsidRPr="003779E1" w:rsidRDefault="006A0F70">
      <w:pPr>
        <w:jc w:val="both"/>
        <w:rPr>
          <w:rFonts w:ascii="Circe" w:eastAsia="Times New Roman" w:hAnsi="Circe" w:cs="Times New Roman"/>
          <w:sz w:val="28"/>
          <w:szCs w:val="28"/>
          <w:highlight w:val="white"/>
          <w:lang w:val="uk-UA"/>
        </w:rPr>
      </w:pPr>
      <w:r w:rsidRPr="003779E1">
        <w:rPr>
          <w:rFonts w:ascii="Circe" w:eastAsia="Times New Roman" w:hAnsi="Circe" w:cs="Times New Roman"/>
          <w:sz w:val="28"/>
          <w:szCs w:val="28"/>
          <w:highlight w:val="white"/>
          <w:lang w:val="uk-UA"/>
        </w:rPr>
        <w:t>3.3.1. Для зменшення загрози відтоку молоді необхідно організувати дозвілля для молоді.</w:t>
      </w:r>
    </w:p>
    <w:p w14:paraId="4772CD8E"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3.3.2. Міжнародна співпраця в галузі культури та освіти (у т.ч. щодо роботи з національними меншинами).</w:t>
      </w:r>
    </w:p>
    <w:p w14:paraId="1A44ADE9"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3.3.3. Проведення майстер – класів, навчання для дітей. </w:t>
      </w:r>
    </w:p>
    <w:p w14:paraId="57D077A5"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 xml:space="preserve">3.3.4. Розвиток культури. Створення танцювальних та спортивних гуртків. </w:t>
      </w:r>
    </w:p>
    <w:p w14:paraId="738AD107"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3.3.5. Проведення спортивних та культурно – масових заходів, підвищення згуртованості населення.</w:t>
      </w:r>
    </w:p>
    <w:p w14:paraId="2F81DC73" w14:textId="77777777" w:rsidR="007E3193"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3.3.6. Організація ярмарок, дозвілля, утримання спортивних клубів для молоді.</w:t>
      </w:r>
    </w:p>
    <w:p w14:paraId="4FAD552F" w14:textId="5A2AB46F" w:rsidR="00A2284D" w:rsidRDefault="00A2284D" w:rsidP="00A2284D">
      <w:pPr>
        <w:pStyle w:val="afd"/>
        <w:numPr>
          <w:ilvl w:val="2"/>
          <w:numId w:val="39"/>
        </w:numPr>
        <w:spacing w:after="0"/>
        <w:jc w:val="both"/>
        <w:rPr>
          <w:rFonts w:ascii="Circe" w:eastAsia="Times New Roman" w:hAnsi="Circe"/>
          <w:sz w:val="28"/>
          <w:szCs w:val="28"/>
          <w:lang w:val="uk-UA"/>
        </w:rPr>
      </w:pPr>
      <w:r w:rsidRPr="00A2284D">
        <w:rPr>
          <w:rFonts w:ascii="Circe" w:eastAsia="Times New Roman" w:hAnsi="Circe"/>
          <w:sz w:val="28"/>
          <w:szCs w:val="28"/>
          <w:lang w:val="uk-UA"/>
        </w:rPr>
        <w:t>Створення умов</w:t>
      </w:r>
      <w:r>
        <w:rPr>
          <w:rFonts w:ascii="Circe" w:eastAsia="Times New Roman" w:hAnsi="Circe"/>
          <w:sz w:val="28"/>
          <w:szCs w:val="28"/>
          <w:lang w:val="uk-UA"/>
        </w:rPr>
        <w:t xml:space="preserve"> для забезпечення житлом молоді.</w:t>
      </w:r>
    </w:p>
    <w:p w14:paraId="570BBA80" w14:textId="38C9B3C0" w:rsidR="00DD60B7" w:rsidRPr="00A2284D" w:rsidRDefault="00DD60B7" w:rsidP="00DD60B7">
      <w:pPr>
        <w:pStyle w:val="afd"/>
        <w:numPr>
          <w:ilvl w:val="2"/>
          <w:numId w:val="39"/>
        </w:numPr>
        <w:spacing w:after="0"/>
        <w:ind w:left="0" w:firstLine="0"/>
        <w:jc w:val="both"/>
        <w:rPr>
          <w:rFonts w:ascii="Circe" w:eastAsia="Times New Roman" w:hAnsi="Circe"/>
          <w:sz w:val="28"/>
          <w:szCs w:val="28"/>
          <w:lang w:val="uk-UA"/>
        </w:rPr>
      </w:pPr>
      <w:r>
        <w:rPr>
          <w:rFonts w:ascii="Circe" w:eastAsia="Times New Roman" w:hAnsi="Circe"/>
          <w:sz w:val="28"/>
          <w:szCs w:val="28"/>
          <w:lang w:val="uk-UA"/>
        </w:rPr>
        <w:t>Покращення матеріально-технічної бази закладів культури.</w:t>
      </w:r>
    </w:p>
    <w:p w14:paraId="23F2F8A1" w14:textId="77777777" w:rsidR="007E3193" w:rsidRPr="00A2284D" w:rsidRDefault="006A0F70" w:rsidP="00A2284D">
      <w:pPr>
        <w:jc w:val="both"/>
        <w:rPr>
          <w:rFonts w:ascii="Circe" w:eastAsia="Times New Roman" w:hAnsi="Circe" w:cs="Times New Roman"/>
          <w:b/>
          <w:color w:val="1F487C"/>
          <w:sz w:val="28"/>
          <w:szCs w:val="28"/>
          <w:lang w:val="uk-UA"/>
        </w:rPr>
      </w:pPr>
      <w:r w:rsidRPr="00A2284D">
        <w:rPr>
          <w:rFonts w:ascii="Circe" w:eastAsia="Times New Roman" w:hAnsi="Circe" w:cs="Times New Roman"/>
          <w:b/>
          <w:color w:val="1F487C"/>
          <w:sz w:val="28"/>
          <w:szCs w:val="28"/>
          <w:lang w:val="uk-UA"/>
        </w:rPr>
        <w:t>Оперативна ціль 3.4. Розвиток спорту та здорового способу життя.</w:t>
      </w:r>
    </w:p>
    <w:p w14:paraId="3B38EB97"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3.4.1. Розвиток спорту та пропаганда здорового життя на території громади за допомогою засобів масової інформації.</w:t>
      </w:r>
    </w:p>
    <w:p w14:paraId="11B2D50D"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3.4.2. Відкриття спортивних секцій для дітей.</w:t>
      </w:r>
    </w:p>
    <w:p w14:paraId="14A41B5B" w14:textId="77777777" w:rsidR="007E3193"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3.4.3. Створення тренажерного залу та облаштування  спортивних майданчиків.</w:t>
      </w:r>
    </w:p>
    <w:p w14:paraId="17C979C4" w14:textId="3F7569CD" w:rsidR="00A2284D" w:rsidRPr="007E2D31" w:rsidRDefault="00A2284D">
      <w:pPr>
        <w:jc w:val="both"/>
        <w:rPr>
          <w:rFonts w:ascii="Circe" w:eastAsia="Times New Roman" w:hAnsi="Circe" w:cs="Times New Roman"/>
          <w:sz w:val="28"/>
          <w:szCs w:val="28"/>
          <w:lang w:val="uk-UA"/>
        </w:rPr>
      </w:pPr>
      <w:r>
        <w:rPr>
          <w:rFonts w:ascii="Circe" w:eastAsia="Times New Roman" w:hAnsi="Circe" w:cs="Times New Roman"/>
          <w:sz w:val="28"/>
          <w:szCs w:val="28"/>
          <w:lang w:val="uk-UA"/>
        </w:rPr>
        <w:t xml:space="preserve">3.4.4. Покращення матеріально-технічної бази </w:t>
      </w:r>
      <w:r w:rsidR="007E2D31">
        <w:rPr>
          <w:rFonts w:ascii="Circe" w:eastAsia="Times New Roman" w:hAnsi="Circe" w:cs="Times New Roman"/>
          <w:sz w:val="28"/>
          <w:szCs w:val="28"/>
          <w:lang w:val="uk-UA"/>
        </w:rPr>
        <w:t xml:space="preserve">спортивних </w:t>
      </w:r>
      <w:r>
        <w:rPr>
          <w:rFonts w:ascii="Circe" w:eastAsia="Times New Roman" w:hAnsi="Circe" w:cs="Times New Roman"/>
          <w:sz w:val="28"/>
          <w:szCs w:val="28"/>
          <w:lang w:val="uk-UA"/>
        </w:rPr>
        <w:t>закладів.</w:t>
      </w:r>
    </w:p>
    <w:p w14:paraId="76BA3E68"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 xml:space="preserve">Очікувані результати: </w:t>
      </w:r>
    </w:p>
    <w:p w14:paraId="61F91F81" w14:textId="77777777" w:rsidR="007E3193" w:rsidRPr="003779E1" w:rsidRDefault="006A0F70">
      <w:pPr>
        <w:numPr>
          <w:ilvl w:val="0"/>
          <w:numId w:val="12"/>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Створення умов для роботи, транспортного сполучення та проживання спеціалістів в районі;</w:t>
      </w:r>
    </w:p>
    <w:p w14:paraId="2D3A7E4B" w14:textId="77777777" w:rsidR="007E3193" w:rsidRPr="003779E1" w:rsidRDefault="006A0F70">
      <w:pPr>
        <w:numPr>
          <w:ilvl w:val="0"/>
          <w:numId w:val="12"/>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Розвиток позашкільної та шкільної освіти, збільшення кількості освітніх та культурних заходів для учнів, в тому числі культурного та екологічного спрямування;</w:t>
      </w:r>
    </w:p>
    <w:p w14:paraId="380BC256" w14:textId="77777777" w:rsidR="007E3193" w:rsidRPr="003779E1" w:rsidRDefault="006A0F70">
      <w:pPr>
        <w:numPr>
          <w:ilvl w:val="0"/>
          <w:numId w:val="12"/>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Створення умов для розвитку спорту, створення тренажерних залів, облаштування спортивних майданчиків;</w:t>
      </w:r>
    </w:p>
    <w:p w14:paraId="362B34D6" w14:textId="77777777" w:rsidR="007E3193" w:rsidRPr="003779E1" w:rsidRDefault="006A0F70">
      <w:pPr>
        <w:numPr>
          <w:ilvl w:val="0"/>
          <w:numId w:val="12"/>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Забезпечення дітей та молоді місцями для дозвілля та відпочинку;</w:t>
      </w:r>
    </w:p>
    <w:p w14:paraId="3296B62F" w14:textId="77777777" w:rsidR="007E3193" w:rsidRPr="003779E1" w:rsidRDefault="006A0F70">
      <w:pPr>
        <w:numPr>
          <w:ilvl w:val="0"/>
          <w:numId w:val="12"/>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Розвиток культури на території району, збільшення кількості масових заходів, спрямованих на згуртованість громади;</w:t>
      </w:r>
    </w:p>
    <w:p w14:paraId="5AD7E4A4" w14:textId="77777777" w:rsidR="007E3193" w:rsidRPr="003779E1" w:rsidRDefault="006A0F70">
      <w:pPr>
        <w:numPr>
          <w:ilvl w:val="0"/>
          <w:numId w:val="12"/>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Збільшення кількості кваліфікованих кадрів на території району;</w:t>
      </w:r>
    </w:p>
    <w:p w14:paraId="276B50EE" w14:textId="77777777" w:rsidR="007E3193" w:rsidRPr="003779E1" w:rsidRDefault="006A0F70">
      <w:pPr>
        <w:numPr>
          <w:ilvl w:val="0"/>
          <w:numId w:val="12"/>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Зменшення відтоку молоді;</w:t>
      </w:r>
    </w:p>
    <w:p w14:paraId="0046F4AB" w14:textId="06C5402D" w:rsidR="007E3193" w:rsidRPr="007E2D31" w:rsidRDefault="006A0F70" w:rsidP="007E2D31">
      <w:pPr>
        <w:numPr>
          <w:ilvl w:val="0"/>
          <w:numId w:val="12"/>
        </w:numPr>
        <w:jc w:val="both"/>
        <w:rPr>
          <w:rFonts w:ascii="Circe" w:eastAsia="Times New Roman" w:hAnsi="Circe" w:cs="Times New Roman"/>
          <w:sz w:val="28"/>
          <w:szCs w:val="28"/>
          <w:lang w:val="uk-UA"/>
        </w:rPr>
      </w:pPr>
      <w:r w:rsidRPr="007E2D31">
        <w:rPr>
          <w:rFonts w:ascii="Circe" w:eastAsia="Times New Roman" w:hAnsi="Circe" w:cs="Times New Roman"/>
          <w:sz w:val="28"/>
          <w:szCs w:val="28"/>
          <w:lang w:val="uk-UA"/>
        </w:rPr>
        <w:t xml:space="preserve">Забезпечення студентів </w:t>
      </w:r>
      <w:r w:rsidR="007E2D31">
        <w:rPr>
          <w:rFonts w:ascii="Circe" w:eastAsia="Times New Roman" w:hAnsi="Circe" w:cs="Times New Roman"/>
          <w:sz w:val="28"/>
          <w:szCs w:val="28"/>
          <w:lang w:val="uk-UA"/>
        </w:rPr>
        <w:t>місцем для проходження практики та стажування</w:t>
      </w:r>
      <w:r w:rsidRPr="007E2D31">
        <w:rPr>
          <w:rFonts w:ascii="Circe" w:eastAsia="Times New Roman" w:hAnsi="Circe" w:cs="Times New Roman"/>
          <w:sz w:val="28"/>
          <w:szCs w:val="28"/>
          <w:lang w:val="uk-UA"/>
        </w:rPr>
        <w:t xml:space="preserve"> на підприємствах району;</w:t>
      </w:r>
    </w:p>
    <w:p w14:paraId="3D24E970" w14:textId="77777777" w:rsidR="007E3193" w:rsidRPr="003779E1" w:rsidRDefault="006A0F70">
      <w:pPr>
        <w:numPr>
          <w:ilvl w:val="0"/>
          <w:numId w:val="12"/>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Навчання та перепрофілювання фахівців на території району.</w:t>
      </w:r>
    </w:p>
    <w:p w14:paraId="4C1C32B3"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b/>
          <w:sz w:val="28"/>
          <w:szCs w:val="28"/>
          <w:lang w:val="uk-UA"/>
        </w:rPr>
        <w:t>Індикатори:</w:t>
      </w:r>
    </w:p>
    <w:p w14:paraId="70D1CA0D" w14:textId="56F4FCD0"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Частка відвідувань спортивних секцій, гуртків серед дітей та учнів</w:t>
      </w:r>
      <w:r w:rsidR="005A3090" w:rsidRPr="003779E1">
        <w:rPr>
          <w:rFonts w:ascii="Circe" w:eastAsia="Times New Roman" w:hAnsi="Circe" w:cs="Times New Roman"/>
          <w:sz w:val="28"/>
          <w:szCs w:val="28"/>
          <w:lang w:val="uk-UA"/>
        </w:rPr>
        <w:t xml:space="preserve"> (кількість людей)</w:t>
      </w:r>
      <w:r w:rsidRPr="003779E1">
        <w:rPr>
          <w:rFonts w:ascii="Circe" w:eastAsia="Times New Roman" w:hAnsi="Circe" w:cs="Times New Roman"/>
          <w:sz w:val="28"/>
          <w:szCs w:val="28"/>
          <w:lang w:val="uk-UA"/>
        </w:rPr>
        <w:t>;</w:t>
      </w:r>
    </w:p>
    <w:p w14:paraId="3B414A70" w14:textId="0FD17AB3"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Частота проведень різноманітних культурних заходів</w:t>
      </w:r>
      <w:r w:rsidR="005A3090" w:rsidRPr="003779E1">
        <w:rPr>
          <w:rFonts w:ascii="Circe" w:eastAsia="Times New Roman" w:hAnsi="Circe" w:cs="Times New Roman"/>
          <w:sz w:val="28"/>
          <w:szCs w:val="28"/>
          <w:lang w:val="uk-UA"/>
        </w:rPr>
        <w:t xml:space="preserve"> (одиниць)</w:t>
      </w:r>
      <w:r w:rsidRPr="003779E1">
        <w:rPr>
          <w:rFonts w:ascii="Circe" w:eastAsia="Times New Roman" w:hAnsi="Circe" w:cs="Times New Roman"/>
          <w:sz w:val="28"/>
          <w:szCs w:val="28"/>
          <w:lang w:val="uk-UA"/>
        </w:rPr>
        <w:t>;</w:t>
      </w:r>
    </w:p>
    <w:p w14:paraId="52D16BF3" w14:textId="058C188B"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учнів у школ</w:t>
      </w:r>
      <w:r w:rsidR="007E2D31">
        <w:rPr>
          <w:rFonts w:ascii="Circe" w:eastAsia="Times New Roman" w:hAnsi="Circe" w:cs="Times New Roman"/>
          <w:sz w:val="28"/>
          <w:szCs w:val="28"/>
          <w:lang w:val="uk-UA"/>
        </w:rPr>
        <w:t>ах</w:t>
      </w:r>
      <w:r w:rsidR="005A3090" w:rsidRPr="003779E1">
        <w:rPr>
          <w:rFonts w:ascii="Circe" w:eastAsia="Times New Roman" w:hAnsi="Circe" w:cs="Times New Roman"/>
          <w:sz w:val="28"/>
          <w:szCs w:val="28"/>
          <w:lang w:val="uk-UA"/>
        </w:rPr>
        <w:t xml:space="preserve"> (кількість людей)</w:t>
      </w:r>
      <w:r w:rsidRPr="003779E1">
        <w:rPr>
          <w:rFonts w:ascii="Circe" w:eastAsia="Times New Roman" w:hAnsi="Circe" w:cs="Times New Roman"/>
          <w:sz w:val="28"/>
          <w:szCs w:val="28"/>
          <w:lang w:val="uk-UA"/>
        </w:rPr>
        <w:t>;</w:t>
      </w:r>
    </w:p>
    <w:p w14:paraId="47272B22" w14:textId="7D6A7ACC"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Частка випускників та першокурсників у технікумі під потреби району</w:t>
      </w:r>
      <w:r w:rsidR="005A3090" w:rsidRPr="003779E1">
        <w:rPr>
          <w:rFonts w:ascii="Circe" w:eastAsia="Times New Roman" w:hAnsi="Circe" w:cs="Times New Roman"/>
          <w:sz w:val="28"/>
          <w:szCs w:val="28"/>
          <w:lang w:val="uk-UA"/>
        </w:rPr>
        <w:t xml:space="preserve"> (кількість людей та частка у %)</w:t>
      </w:r>
      <w:r w:rsidRPr="003779E1">
        <w:rPr>
          <w:rFonts w:ascii="Circe" w:eastAsia="Times New Roman" w:hAnsi="Circe" w:cs="Times New Roman"/>
          <w:sz w:val="28"/>
          <w:szCs w:val="28"/>
          <w:lang w:val="uk-UA"/>
        </w:rPr>
        <w:t>;</w:t>
      </w:r>
    </w:p>
    <w:p w14:paraId="44AE99BC" w14:textId="09DA9204"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Рівень матеріального та технічного забезпечення закладів освіти</w:t>
      </w:r>
      <w:r w:rsidR="005A3090" w:rsidRPr="003779E1">
        <w:rPr>
          <w:rFonts w:ascii="Circe" w:eastAsia="Times New Roman" w:hAnsi="Circe" w:cs="Times New Roman"/>
          <w:sz w:val="28"/>
          <w:szCs w:val="28"/>
          <w:lang w:val="uk-UA"/>
        </w:rPr>
        <w:t xml:space="preserve"> (тис. грн.)</w:t>
      </w:r>
      <w:r w:rsidRPr="003779E1">
        <w:rPr>
          <w:rFonts w:ascii="Circe" w:eastAsia="Times New Roman" w:hAnsi="Circe" w:cs="Times New Roman"/>
          <w:sz w:val="28"/>
          <w:szCs w:val="28"/>
          <w:lang w:val="uk-UA"/>
        </w:rPr>
        <w:t>;</w:t>
      </w:r>
    </w:p>
    <w:p w14:paraId="794C87BA" w14:textId="606E7F06"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Дефіцит кадрів </w:t>
      </w:r>
      <w:r w:rsidR="005A3090" w:rsidRPr="003779E1">
        <w:rPr>
          <w:rFonts w:ascii="Circe" w:eastAsia="Times New Roman" w:hAnsi="Circe" w:cs="Times New Roman"/>
          <w:sz w:val="28"/>
          <w:szCs w:val="28"/>
          <w:lang w:val="uk-UA"/>
        </w:rPr>
        <w:t>(</w:t>
      </w:r>
      <w:r w:rsidRPr="003779E1">
        <w:rPr>
          <w:rFonts w:ascii="Circe" w:eastAsia="Times New Roman" w:hAnsi="Circe" w:cs="Times New Roman"/>
          <w:sz w:val="28"/>
          <w:szCs w:val="28"/>
          <w:lang w:val="uk-UA"/>
        </w:rPr>
        <w:t>у %</w:t>
      </w:r>
      <w:r w:rsidR="005A3090" w:rsidRPr="003779E1">
        <w:rPr>
          <w:rFonts w:ascii="Circe" w:eastAsia="Times New Roman" w:hAnsi="Circe" w:cs="Times New Roman"/>
          <w:sz w:val="28"/>
          <w:szCs w:val="28"/>
          <w:lang w:val="uk-UA"/>
        </w:rPr>
        <w:t xml:space="preserve"> від потреби)</w:t>
      </w:r>
      <w:r w:rsidRPr="003779E1">
        <w:rPr>
          <w:rFonts w:ascii="Circe" w:eastAsia="Times New Roman" w:hAnsi="Circe" w:cs="Times New Roman"/>
          <w:sz w:val="28"/>
          <w:szCs w:val="28"/>
          <w:lang w:val="uk-UA"/>
        </w:rPr>
        <w:t>;</w:t>
      </w:r>
    </w:p>
    <w:p w14:paraId="07FFE0E3" w14:textId="209F2025"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Частка молодих спеціалів та працюючих пенсіонерів</w:t>
      </w:r>
      <w:r w:rsidR="005A3090" w:rsidRPr="003779E1">
        <w:rPr>
          <w:rFonts w:ascii="Circe" w:eastAsia="Times New Roman" w:hAnsi="Circe" w:cs="Times New Roman"/>
          <w:sz w:val="28"/>
          <w:szCs w:val="28"/>
          <w:lang w:val="uk-UA"/>
        </w:rPr>
        <w:t xml:space="preserve"> (кількість людей)</w:t>
      </w:r>
      <w:r w:rsidRPr="003779E1">
        <w:rPr>
          <w:rFonts w:ascii="Circe" w:eastAsia="Times New Roman" w:hAnsi="Circe" w:cs="Times New Roman"/>
          <w:sz w:val="28"/>
          <w:szCs w:val="28"/>
          <w:lang w:val="uk-UA"/>
        </w:rPr>
        <w:t>;</w:t>
      </w:r>
    </w:p>
    <w:p w14:paraId="7E6310BE" w14:textId="7AF3AA39"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Частка перепрофільованих спеціалістів на території району</w:t>
      </w:r>
      <w:r w:rsidR="005A3090" w:rsidRPr="003779E1">
        <w:rPr>
          <w:rFonts w:ascii="Circe" w:eastAsia="Times New Roman" w:hAnsi="Circe" w:cs="Times New Roman"/>
          <w:sz w:val="28"/>
          <w:szCs w:val="28"/>
          <w:lang w:val="uk-UA"/>
        </w:rPr>
        <w:t xml:space="preserve"> (кількість людей)</w:t>
      </w:r>
      <w:r w:rsidRPr="003779E1">
        <w:rPr>
          <w:rFonts w:ascii="Circe" w:eastAsia="Times New Roman" w:hAnsi="Circe" w:cs="Times New Roman"/>
          <w:sz w:val="28"/>
          <w:szCs w:val="28"/>
          <w:lang w:val="uk-UA"/>
        </w:rPr>
        <w:t>;</w:t>
      </w:r>
    </w:p>
    <w:p w14:paraId="398656A3" w14:textId="77777777" w:rsidR="007E3193" w:rsidRPr="003779E1" w:rsidRDefault="006A0F70">
      <w:pPr>
        <w:numPr>
          <w:ilvl w:val="0"/>
          <w:numId w:val="9"/>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Рівень міграції молоді з району (у %).</w:t>
      </w:r>
    </w:p>
    <w:p w14:paraId="71B690BD" w14:textId="3EAACACC" w:rsidR="007E3193" w:rsidRPr="00CD79E9" w:rsidRDefault="006A0F70" w:rsidP="00AB788A">
      <w:pPr>
        <w:pStyle w:val="2"/>
        <w:jc w:val="center"/>
        <w:rPr>
          <w:rFonts w:ascii="Circe" w:hAnsi="Circe"/>
          <w:b/>
          <w:color w:val="548DD4" w:themeColor="text2" w:themeTint="99"/>
          <w:lang w:val="uk-UA"/>
        </w:rPr>
      </w:pPr>
      <w:bookmarkStart w:id="105" w:name="_Toc87205468"/>
      <w:r w:rsidRPr="00CD79E9">
        <w:rPr>
          <w:rFonts w:ascii="Circe" w:hAnsi="Circe"/>
          <w:b/>
          <w:color w:val="548DD4" w:themeColor="text2" w:themeTint="99"/>
          <w:lang w:val="uk-UA"/>
        </w:rPr>
        <w:t>Стратегічна ціль 4. Конкурентоспроможна економіка та стимулювання розвитку соціально-орієнтованого бізнесу та інвестицій в районі</w:t>
      </w:r>
      <w:bookmarkEnd w:id="105"/>
    </w:p>
    <w:p w14:paraId="03DBA796" w14:textId="77777777" w:rsidR="007E3193" w:rsidRPr="007E2D31" w:rsidRDefault="006A0F70">
      <w:pPr>
        <w:jc w:val="both"/>
        <w:rPr>
          <w:rFonts w:ascii="Circe" w:eastAsia="Times New Roman" w:hAnsi="Circe" w:cs="Times New Roman"/>
          <w:b/>
          <w:color w:val="1F487C"/>
          <w:sz w:val="28"/>
          <w:szCs w:val="28"/>
          <w:highlight w:val="white"/>
          <w:lang w:val="uk-UA"/>
        </w:rPr>
      </w:pPr>
      <w:r w:rsidRPr="007E2D31">
        <w:rPr>
          <w:rFonts w:ascii="Circe" w:eastAsia="Times New Roman" w:hAnsi="Circe" w:cs="Times New Roman"/>
          <w:b/>
          <w:color w:val="1F487C"/>
          <w:sz w:val="28"/>
          <w:szCs w:val="28"/>
          <w:lang w:val="uk-UA"/>
        </w:rPr>
        <w:t>Оперативна ціль 4.1. Підтримка соціально-орієнтованого бізнесу та співпраця з громадами.</w:t>
      </w:r>
      <w:r w:rsidRPr="007E2D31">
        <w:rPr>
          <w:rFonts w:ascii="Circe" w:eastAsia="Times New Roman" w:hAnsi="Circe" w:cs="Times New Roman"/>
          <w:b/>
          <w:color w:val="1F487C"/>
          <w:sz w:val="28"/>
          <w:szCs w:val="28"/>
          <w:lang w:val="uk-UA"/>
        </w:rPr>
        <w:tab/>
      </w:r>
    </w:p>
    <w:p w14:paraId="1CB8E1F6"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4.1.1. Консультативна допомога громадам з питань самоврядування та децентралізації, розвитку малого та середнього бізнесу.</w:t>
      </w:r>
    </w:p>
    <w:p w14:paraId="7BC1643E"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4.1.2. Координування проектів та грантових програм.</w:t>
      </w:r>
    </w:p>
    <w:p w14:paraId="452FA279"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4.1.3. Організувати навчання та консультації бізнесменів щодо розвитку бізнесу  (включаючи зелений бізнес).</w:t>
      </w:r>
    </w:p>
    <w:p w14:paraId="4F78D0DA"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4.1.4. Всебічна підтримка громадою малого та середнього бізнесу,  підприємства.</w:t>
      </w:r>
    </w:p>
    <w:p w14:paraId="68F10D51" w14:textId="6954D2B4"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4.1.5. Укладення меморандуму між громадами району про спів</w:t>
      </w:r>
      <w:r w:rsidR="00863423">
        <w:rPr>
          <w:rFonts w:ascii="Circe" w:eastAsia="Times New Roman" w:hAnsi="Circe" w:cs="Times New Roman"/>
          <w:sz w:val="28"/>
          <w:szCs w:val="28"/>
          <w:lang w:val="uk-UA"/>
        </w:rPr>
        <w:t xml:space="preserve">працю у всіх сферах (культура, </w:t>
      </w:r>
      <w:r w:rsidRPr="003779E1">
        <w:rPr>
          <w:rFonts w:ascii="Circe" w:eastAsia="Times New Roman" w:hAnsi="Circe" w:cs="Times New Roman"/>
          <w:sz w:val="28"/>
          <w:szCs w:val="28"/>
          <w:lang w:val="uk-UA"/>
        </w:rPr>
        <w:t>освіта, медицина, економіка).</w:t>
      </w:r>
    </w:p>
    <w:p w14:paraId="0298B944"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4.1.6. Орієнтація великих підприємств на соціально відповідальне партнерство, в тому числі угоди про партнерство підприємств - районної ради - профспілок, або впровадження інших форм партнерства.</w:t>
      </w:r>
    </w:p>
    <w:p w14:paraId="38081B34"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4.1.7. Стимулювати організацію сільськогосподарських кооперативів.</w:t>
      </w:r>
    </w:p>
    <w:p w14:paraId="2A0867E5" w14:textId="77777777" w:rsidR="007E3193" w:rsidRPr="007E2D31" w:rsidRDefault="006A0F70">
      <w:pPr>
        <w:jc w:val="both"/>
        <w:rPr>
          <w:rFonts w:ascii="Circe" w:eastAsia="Times New Roman" w:hAnsi="Circe" w:cs="Times New Roman"/>
          <w:b/>
          <w:i/>
          <w:color w:val="1F487C"/>
          <w:sz w:val="28"/>
          <w:szCs w:val="28"/>
          <w:lang w:val="uk-UA"/>
        </w:rPr>
      </w:pPr>
      <w:r w:rsidRPr="007E2D31">
        <w:rPr>
          <w:rFonts w:ascii="Circe" w:eastAsia="Times New Roman" w:hAnsi="Circe" w:cs="Times New Roman"/>
          <w:b/>
          <w:color w:val="1F487C"/>
          <w:sz w:val="28"/>
          <w:szCs w:val="28"/>
          <w:lang w:val="uk-UA"/>
        </w:rPr>
        <w:t xml:space="preserve">Оперативна ціль 4.2.Інвестиційно технологічний розвиток економіки на  інноваційних засадах. </w:t>
      </w:r>
    </w:p>
    <w:p w14:paraId="1F868A0B"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4.2.1. Створення спеціальних умов для інвесторів.</w:t>
      </w:r>
    </w:p>
    <w:p w14:paraId="076A9746"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4.2.2. Залучення інвестора на для будівництва сміттєпереробного сміття, забезпечення робочими місцями мешканців району. Отримання додаткових коштів в районний бюджет.</w:t>
      </w:r>
    </w:p>
    <w:p w14:paraId="1F3A12A7" w14:textId="484D47DD" w:rsidR="007E3193" w:rsidRPr="003779E1" w:rsidRDefault="006A0F70">
      <w:pPr>
        <w:ind w:left="60"/>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4.2.3. Створення умов для розвиток IT-технологій та інновацій, для дистанційної освіти, сприяння їх впровадженню у виробничі процеси (у т.ч. просування технологій індустрії 4.0).</w:t>
      </w:r>
    </w:p>
    <w:p w14:paraId="640B6830" w14:textId="7CEAE79D" w:rsidR="007E3193" w:rsidRDefault="006A0F70" w:rsidP="007E2D31">
      <w:pPr>
        <w:ind w:left="60" w:firstLine="60"/>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4.2.4 Створення привабливих умов для інвестицій в розвиток альтернативної, відновлювальної енергетики.</w:t>
      </w:r>
    </w:p>
    <w:p w14:paraId="3932CF86" w14:textId="75B1F6F3" w:rsidR="003629D3" w:rsidRPr="003779E1" w:rsidRDefault="003629D3" w:rsidP="007E2D31">
      <w:pPr>
        <w:ind w:left="60" w:firstLine="60"/>
        <w:jc w:val="both"/>
        <w:rPr>
          <w:rFonts w:ascii="Circe" w:eastAsia="Times New Roman" w:hAnsi="Circe" w:cs="Times New Roman"/>
          <w:sz w:val="28"/>
          <w:szCs w:val="28"/>
          <w:lang w:val="uk-UA"/>
        </w:rPr>
      </w:pPr>
      <w:r>
        <w:rPr>
          <w:rFonts w:ascii="Circe" w:eastAsia="Times New Roman" w:hAnsi="Circe" w:cs="Times New Roman"/>
          <w:sz w:val="28"/>
          <w:szCs w:val="28"/>
          <w:lang w:val="uk-UA"/>
        </w:rPr>
        <w:t>4.2.5. Відновлення та будівництво нових підприємств.</w:t>
      </w:r>
    </w:p>
    <w:p w14:paraId="24A8E962" w14:textId="77777777" w:rsidR="007E3193" w:rsidRPr="007E2D31" w:rsidRDefault="006A0F70">
      <w:pPr>
        <w:jc w:val="both"/>
        <w:rPr>
          <w:rFonts w:ascii="Circe" w:eastAsia="Times New Roman" w:hAnsi="Circe" w:cs="Times New Roman"/>
          <w:b/>
          <w:color w:val="1F487C"/>
          <w:sz w:val="28"/>
          <w:szCs w:val="28"/>
          <w:highlight w:val="white"/>
          <w:lang w:val="uk-UA"/>
        </w:rPr>
      </w:pPr>
      <w:r w:rsidRPr="007E2D31">
        <w:rPr>
          <w:rFonts w:ascii="Circe" w:eastAsia="Times New Roman" w:hAnsi="Circe" w:cs="Times New Roman"/>
          <w:b/>
          <w:color w:val="1F487C"/>
          <w:sz w:val="28"/>
          <w:szCs w:val="28"/>
          <w:lang w:val="uk-UA"/>
        </w:rPr>
        <w:t xml:space="preserve">Оперативна ціль 4.3. </w:t>
      </w:r>
      <w:r w:rsidRPr="007E2D31">
        <w:rPr>
          <w:rFonts w:ascii="Circe" w:eastAsia="Times New Roman" w:hAnsi="Circe" w:cs="Times New Roman"/>
          <w:b/>
          <w:color w:val="1F487C"/>
          <w:sz w:val="28"/>
          <w:szCs w:val="28"/>
          <w:highlight w:val="white"/>
          <w:lang w:val="uk-UA"/>
        </w:rPr>
        <w:t>Розвиток бізнес- екосистеми району.</w:t>
      </w:r>
    </w:p>
    <w:p w14:paraId="7F0E164F" w14:textId="77777777" w:rsidR="007E3193" w:rsidRPr="003779E1" w:rsidRDefault="006A0F70">
      <w:pPr>
        <w:jc w:val="both"/>
        <w:rPr>
          <w:rFonts w:ascii="Circe" w:eastAsia="Times New Roman" w:hAnsi="Circe" w:cs="Times New Roman"/>
          <w:sz w:val="28"/>
          <w:szCs w:val="28"/>
          <w:highlight w:val="white"/>
          <w:lang w:val="uk-UA"/>
        </w:rPr>
      </w:pPr>
      <w:r w:rsidRPr="003779E1">
        <w:rPr>
          <w:rFonts w:ascii="Circe" w:eastAsia="Times New Roman" w:hAnsi="Circe" w:cs="Times New Roman"/>
          <w:sz w:val="28"/>
          <w:szCs w:val="28"/>
          <w:lang w:val="uk-UA"/>
        </w:rPr>
        <w:t xml:space="preserve">4.3.1. </w:t>
      </w:r>
      <w:r w:rsidRPr="003779E1">
        <w:rPr>
          <w:rFonts w:ascii="Circe" w:eastAsia="Times New Roman" w:hAnsi="Circe" w:cs="Times New Roman"/>
          <w:sz w:val="28"/>
          <w:szCs w:val="28"/>
          <w:highlight w:val="white"/>
          <w:lang w:val="uk-UA"/>
        </w:rPr>
        <w:t>Розширення інфраструктури підтримки малого та середнього  бізнесу, системи інституцій залучення та супроводу інвесторів (в т.ч. інформаційне забезпечення інвестиційних процесів, міжнародної взаємодії).</w:t>
      </w:r>
    </w:p>
    <w:p w14:paraId="5A7AE05D" w14:textId="77777777" w:rsidR="007E3193" w:rsidRPr="003779E1" w:rsidRDefault="006A0F70">
      <w:pPr>
        <w:jc w:val="both"/>
        <w:rPr>
          <w:rFonts w:ascii="Circe" w:eastAsia="Times New Roman" w:hAnsi="Circe" w:cs="Times New Roman"/>
          <w:sz w:val="28"/>
          <w:szCs w:val="28"/>
          <w:highlight w:val="white"/>
          <w:lang w:val="uk-UA"/>
        </w:rPr>
      </w:pPr>
      <w:r w:rsidRPr="003779E1">
        <w:rPr>
          <w:rFonts w:ascii="Circe" w:eastAsia="Times New Roman" w:hAnsi="Circe" w:cs="Times New Roman"/>
          <w:sz w:val="28"/>
          <w:szCs w:val="28"/>
          <w:highlight w:val="white"/>
          <w:lang w:val="uk-UA"/>
        </w:rPr>
        <w:t>4.3.2. Розвиток організаційних (бізнес-організації, громадські об’єднання) та просторових форм інтеграції бізнесу, стимулювання форм кооперації та партнерства.</w:t>
      </w:r>
    </w:p>
    <w:p w14:paraId="36FE3FCE" w14:textId="77777777" w:rsidR="007E3193" w:rsidRPr="003779E1" w:rsidRDefault="006A0F70">
      <w:pPr>
        <w:jc w:val="both"/>
        <w:rPr>
          <w:rFonts w:ascii="Circe" w:eastAsia="Times New Roman" w:hAnsi="Circe" w:cs="Times New Roman"/>
          <w:sz w:val="28"/>
          <w:szCs w:val="28"/>
          <w:highlight w:val="white"/>
          <w:lang w:val="uk-UA"/>
        </w:rPr>
      </w:pPr>
      <w:r w:rsidRPr="003779E1">
        <w:rPr>
          <w:rFonts w:ascii="Circe" w:eastAsia="Times New Roman" w:hAnsi="Circe" w:cs="Times New Roman"/>
          <w:sz w:val="28"/>
          <w:szCs w:val="28"/>
          <w:highlight w:val="white"/>
          <w:lang w:val="uk-UA"/>
        </w:rPr>
        <w:t>4.3.3. Забезпечення доступу суб’єктів малого та середнього підприємництва до фінансових, трудових, земельних ресурсів.</w:t>
      </w:r>
    </w:p>
    <w:p w14:paraId="52E28A84" w14:textId="77777777" w:rsidR="007E3193" w:rsidRPr="003779E1" w:rsidRDefault="006A0F70">
      <w:pPr>
        <w:jc w:val="both"/>
        <w:rPr>
          <w:rFonts w:ascii="Circe" w:eastAsia="Times New Roman" w:hAnsi="Circe" w:cs="Times New Roman"/>
          <w:sz w:val="28"/>
          <w:szCs w:val="28"/>
          <w:highlight w:val="white"/>
          <w:lang w:val="uk-UA"/>
        </w:rPr>
      </w:pPr>
      <w:r w:rsidRPr="003779E1">
        <w:rPr>
          <w:rFonts w:ascii="Circe" w:eastAsia="Times New Roman" w:hAnsi="Circe" w:cs="Times New Roman"/>
          <w:sz w:val="28"/>
          <w:szCs w:val="28"/>
          <w:highlight w:val="white"/>
          <w:lang w:val="uk-UA"/>
        </w:rPr>
        <w:t>4.3.5. Сприяння виходу суб’єктів бізнесу регіону на нові ринки.</w:t>
      </w:r>
    </w:p>
    <w:p w14:paraId="57E8CB22"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4.3.6. Провести інвентаризацію земель на території району. </w:t>
      </w:r>
    </w:p>
    <w:p w14:paraId="18C5C7BF"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4.3.7. Оптимізація та прозорість дій, пов’язаних з орендою земель.</w:t>
      </w:r>
    </w:p>
    <w:p w14:paraId="768CAF8B"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highlight w:val="white"/>
          <w:lang w:val="uk-UA"/>
        </w:rPr>
        <w:t xml:space="preserve">4.3.8. </w:t>
      </w:r>
      <w:r w:rsidRPr="003779E1">
        <w:rPr>
          <w:rFonts w:ascii="Circe" w:eastAsia="Times New Roman" w:hAnsi="Circe" w:cs="Times New Roman"/>
          <w:sz w:val="28"/>
          <w:szCs w:val="28"/>
          <w:lang w:val="uk-UA"/>
        </w:rPr>
        <w:t>Створення підприємств з переробки продуктів та сировини (плодоовочева, зернова) із залученням бази фермерських господарств.</w:t>
      </w:r>
    </w:p>
    <w:p w14:paraId="0E375A71"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4.3.9. Посилення заходів щодо легалізації праці в районі.</w:t>
      </w:r>
    </w:p>
    <w:p w14:paraId="7C9546BD"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 xml:space="preserve">Очікувані результати: </w:t>
      </w:r>
    </w:p>
    <w:p w14:paraId="05C7A884" w14:textId="77777777" w:rsidR="007E3193" w:rsidRPr="003779E1" w:rsidRDefault="006A0F70">
      <w:pPr>
        <w:numPr>
          <w:ilvl w:val="0"/>
          <w:numId w:val="3"/>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Створення інвестиційних умов для організації підприємств;</w:t>
      </w:r>
    </w:p>
    <w:p w14:paraId="57987A23" w14:textId="77777777" w:rsidR="007E3193" w:rsidRPr="003779E1" w:rsidRDefault="006A0F70">
      <w:pPr>
        <w:numPr>
          <w:ilvl w:val="0"/>
          <w:numId w:val="3"/>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Організація надання юридичних та інформаційних консультацій бізнесменам;</w:t>
      </w:r>
    </w:p>
    <w:p w14:paraId="0F9274AC" w14:textId="77777777" w:rsidR="007E3193" w:rsidRPr="003779E1" w:rsidRDefault="006A0F70">
      <w:pPr>
        <w:numPr>
          <w:ilvl w:val="0"/>
          <w:numId w:val="3"/>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Налагодження зв'язку та партнерства між громадою та соціально - орієнтованим бізнесом;</w:t>
      </w:r>
    </w:p>
    <w:p w14:paraId="0092A9CE" w14:textId="77777777" w:rsidR="007E3193" w:rsidRPr="003779E1" w:rsidRDefault="006A0F70">
      <w:pPr>
        <w:numPr>
          <w:ilvl w:val="0"/>
          <w:numId w:val="3"/>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Співпраця у всіх сферах (культура,  освіта, медицина, економіка);</w:t>
      </w:r>
    </w:p>
    <w:p w14:paraId="1588E39C" w14:textId="77777777" w:rsidR="007E3193" w:rsidRPr="003779E1" w:rsidRDefault="006A0F70">
      <w:pPr>
        <w:numPr>
          <w:ilvl w:val="0"/>
          <w:numId w:val="3"/>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Оптимізація дій, пов'язаних з орендою землі;</w:t>
      </w:r>
    </w:p>
    <w:p w14:paraId="3F908BC0" w14:textId="77777777" w:rsidR="007E3193" w:rsidRPr="003779E1" w:rsidRDefault="006A0F70">
      <w:pPr>
        <w:numPr>
          <w:ilvl w:val="0"/>
          <w:numId w:val="3"/>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Розвиток та підтримка малого та середнього бізнесу;</w:t>
      </w:r>
    </w:p>
    <w:p w14:paraId="274E0CF2" w14:textId="77777777" w:rsidR="007E3193" w:rsidRPr="003779E1" w:rsidRDefault="006A0F70">
      <w:pPr>
        <w:numPr>
          <w:ilvl w:val="0"/>
          <w:numId w:val="3"/>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Вихід суб'єктів бізнесу на нові ринки;</w:t>
      </w:r>
    </w:p>
    <w:p w14:paraId="785366F1"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Індикатори:</w:t>
      </w:r>
    </w:p>
    <w:p w14:paraId="32A1333F" w14:textId="66561095" w:rsidR="007E3193" w:rsidRPr="003779E1" w:rsidRDefault="006A0F70">
      <w:pPr>
        <w:numPr>
          <w:ilvl w:val="0"/>
          <w:numId w:val="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Кількість </w:t>
      </w:r>
      <w:r w:rsidR="005A3090" w:rsidRPr="003779E1">
        <w:rPr>
          <w:rFonts w:ascii="Circe" w:eastAsia="Times New Roman" w:hAnsi="Circe" w:cs="Times New Roman"/>
          <w:sz w:val="28"/>
          <w:szCs w:val="28"/>
          <w:lang w:val="uk-UA"/>
        </w:rPr>
        <w:t xml:space="preserve">створених </w:t>
      </w:r>
      <w:r w:rsidRPr="003779E1">
        <w:rPr>
          <w:rFonts w:ascii="Circe" w:eastAsia="Times New Roman" w:hAnsi="Circe" w:cs="Times New Roman"/>
          <w:sz w:val="28"/>
          <w:szCs w:val="28"/>
          <w:lang w:val="uk-UA"/>
        </w:rPr>
        <w:t>робочих місць у районі;</w:t>
      </w:r>
    </w:p>
    <w:p w14:paraId="6D37CFED" w14:textId="47C501CC" w:rsidR="007E3193" w:rsidRPr="003779E1" w:rsidRDefault="006A0F70">
      <w:pPr>
        <w:numPr>
          <w:ilvl w:val="0"/>
          <w:numId w:val="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Ефективність діяльності та соціальна відповідальність малого та середнього бізнесу, фермерських господарств та крупних підприємств</w:t>
      </w:r>
      <w:r w:rsidR="005A3090" w:rsidRPr="003779E1">
        <w:rPr>
          <w:rFonts w:ascii="Circe" w:eastAsia="Times New Roman" w:hAnsi="Circe" w:cs="Times New Roman"/>
          <w:sz w:val="28"/>
          <w:szCs w:val="28"/>
          <w:lang w:val="uk-UA"/>
        </w:rPr>
        <w:t xml:space="preserve"> (кількість заходів підтриманих МСп та крипним бізнесом району)</w:t>
      </w:r>
      <w:r w:rsidRPr="003779E1">
        <w:rPr>
          <w:rFonts w:ascii="Circe" w:eastAsia="Times New Roman" w:hAnsi="Circe" w:cs="Times New Roman"/>
          <w:sz w:val="28"/>
          <w:szCs w:val="28"/>
          <w:lang w:val="uk-UA"/>
        </w:rPr>
        <w:t>;</w:t>
      </w:r>
    </w:p>
    <w:p w14:paraId="1130A159" w14:textId="77777777" w:rsidR="007E3193" w:rsidRPr="003779E1" w:rsidRDefault="006A0F70">
      <w:pPr>
        <w:numPr>
          <w:ilvl w:val="0"/>
          <w:numId w:val="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офіційно зареєстрованих підприємців;</w:t>
      </w:r>
    </w:p>
    <w:p w14:paraId="11AA9CB1" w14:textId="77777777" w:rsidR="007E3193" w:rsidRPr="003779E1" w:rsidRDefault="006A0F70">
      <w:pPr>
        <w:numPr>
          <w:ilvl w:val="0"/>
          <w:numId w:val="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проведених консультацій бізнесменів з громадою;</w:t>
      </w:r>
    </w:p>
    <w:p w14:paraId="5949DF1B" w14:textId="3D6B4D7F" w:rsidR="007E3193" w:rsidRPr="003779E1" w:rsidRDefault="006A0F70">
      <w:pPr>
        <w:numPr>
          <w:ilvl w:val="0"/>
          <w:numId w:val="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Частка сплачених податків від малого та середнього бізнесу</w:t>
      </w:r>
      <w:r w:rsidR="005A3090" w:rsidRPr="003779E1">
        <w:rPr>
          <w:rFonts w:ascii="Circe" w:eastAsia="Times New Roman" w:hAnsi="Circe" w:cs="Times New Roman"/>
          <w:sz w:val="28"/>
          <w:szCs w:val="28"/>
          <w:lang w:val="uk-UA"/>
        </w:rPr>
        <w:t xml:space="preserve"> (тис.грн. та % від надходжень у бюджет)</w:t>
      </w:r>
      <w:r w:rsidRPr="003779E1">
        <w:rPr>
          <w:rFonts w:ascii="Circe" w:eastAsia="Times New Roman" w:hAnsi="Circe" w:cs="Times New Roman"/>
          <w:sz w:val="28"/>
          <w:szCs w:val="28"/>
          <w:lang w:val="uk-UA"/>
        </w:rPr>
        <w:t>;</w:t>
      </w:r>
    </w:p>
    <w:p w14:paraId="0201007B" w14:textId="77777777" w:rsidR="007E3193" w:rsidRPr="003779E1" w:rsidRDefault="006A0F70">
      <w:pPr>
        <w:numPr>
          <w:ilvl w:val="0"/>
          <w:numId w:val="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Частка землі, яка надається в оренду (га);</w:t>
      </w:r>
    </w:p>
    <w:p w14:paraId="7B7C10D9" w14:textId="77777777" w:rsidR="007E3193" w:rsidRPr="003779E1" w:rsidRDefault="006A0F70">
      <w:pPr>
        <w:numPr>
          <w:ilvl w:val="0"/>
          <w:numId w:val="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доходів отриманих від оренди землі (тис.грн);</w:t>
      </w:r>
    </w:p>
    <w:p w14:paraId="37912E53" w14:textId="0E476103" w:rsidR="007E3193" w:rsidRPr="007E2D31" w:rsidRDefault="006A0F70" w:rsidP="007E2D31">
      <w:pPr>
        <w:numPr>
          <w:ilvl w:val="0"/>
          <w:numId w:val="1"/>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розроблених грантів на рік</w:t>
      </w:r>
      <w:r w:rsidR="005A3090" w:rsidRPr="003779E1">
        <w:rPr>
          <w:rFonts w:ascii="Circe" w:eastAsia="Times New Roman" w:hAnsi="Circe" w:cs="Times New Roman"/>
          <w:sz w:val="28"/>
          <w:szCs w:val="28"/>
          <w:lang w:val="uk-UA"/>
        </w:rPr>
        <w:t xml:space="preserve"> (тис.грн.)</w:t>
      </w:r>
      <w:r w:rsidRPr="003779E1">
        <w:rPr>
          <w:rFonts w:ascii="Circe" w:eastAsia="Times New Roman" w:hAnsi="Circe" w:cs="Times New Roman"/>
          <w:sz w:val="28"/>
          <w:szCs w:val="28"/>
          <w:lang w:val="uk-UA"/>
        </w:rPr>
        <w:t>.</w:t>
      </w:r>
    </w:p>
    <w:p w14:paraId="57AB07DC" w14:textId="475BB0BA" w:rsidR="007E3193" w:rsidRPr="003779E1" w:rsidRDefault="006A0F70" w:rsidP="00AB788A">
      <w:pPr>
        <w:pStyle w:val="2"/>
        <w:jc w:val="center"/>
        <w:rPr>
          <w:rFonts w:ascii="Circe" w:hAnsi="Circe"/>
          <w:color w:val="548DD4" w:themeColor="text2" w:themeTint="99"/>
          <w:lang w:val="uk-UA"/>
        </w:rPr>
      </w:pPr>
      <w:bookmarkStart w:id="106" w:name="_Toc87205469"/>
      <w:r w:rsidRPr="003779E1">
        <w:rPr>
          <w:rFonts w:ascii="Circe" w:hAnsi="Circe"/>
          <w:color w:val="548DD4" w:themeColor="text2" w:themeTint="99"/>
          <w:lang w:val="uk-UA"/>
        </w:rPr>
        <w:t>Стратегічна ціль 5. Екологічна безпека та збереження природних ресурсів</w:t>
      </w:r>
      <w:bookmarkEnd w:id="106"/>
    </w:p>
    <w:p w14:paraId="5759575D" w14:textId="77777777" w:rsidR="007E3193" w:rsidRPr="007E2D31" w:rsidRDefault="006A0F70">
      <w:pPr>
        <w:jc w:val="both"/>
        <w:rPr>
          <w:rFonts w:ascii="Circe" w:eastAsia="Times New Roman" w:hAnsi="Circe" w:cs="Times New Roman"/>
          <w:b/>
          <w:color w:val="1F487C"/>
          <w:sz w:val="28"/>
          <w:szCs w:val="28"/>
          <w:lang w:val="uk-UA"/>
        </w:rPr>
      </w:pPr>
      <w:r w:rsidRPr="007E2D31">
        <w:rPr>
          <w:rFonts w:ascii="Circe" w:eastAsia="Times New Roman" w:hAnsi="Circe" w:cs="Times New Roman"/>
          <w:b/>
          <w:color w:val="365F91"/>
          <w:sz w:val="28"/>
          <w:szCs w:val="28"/>
          <w:lang w:val="uk-UA"/>
        </w:rPr>
        <w:t>Оперативна ціль 5.1.</w:t>
      </w:r>
      <w:r w:rsidRPr="007E2D31">
        <w:rPr>
          <w:rFonts w:ascii="Circe" w:eastAsia="Times New Roman" w:hAnsi="Circe" w:cs="Times New Roman"/>
          <w:b/>
          <w:color w:val="1F487C"/>
          <w:sz w:val="28"/>
          <w:szCs w:val="28"/>
          <w:lang w:val="uk-UA"/>
        </w:rPr>
        <w:t>Охорона та раціональне використання водних та рослинних ресурсів.</w:t>
      </w:r>
    </w:p>
    <w:p w14:paraId="19797FD3"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5.1.1. Охорона та відновлення водних об'єктів, які з кожним роком пересихають та замулюються.</w:t>
      </w:r>
    </w:p>
    <w:p w14:paraId="652990D9"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5.1.2. Заохочення мешканців до активності в громадах та  благоустрою територій. Це дасть змогу підвищити згуртованість населення.</w:t>
      </w:r>
    </w:p>
    <w:p w14:paraId="06A6D4D0"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5.1.3. Організація та проведення суботників з благоустрою територій району.</w:t>
      </w:r>
    </w:p>
    <w:p w14:paraId="493EEC54" w14:textId="77777777" w:rsidR="007E3193" w:rsidRPr="007E2D31" w:rsidRDefault="006A0F70">
      <w:pPr>
        <w:jc w:val="both"/>
        <w:rPr>
          <w:rFonts w:ascii="Circe" w:eastAsia="Times New Roman" w:hAnsi="Circe" w:cs="Times New Roman"/>
          <w:b/>
          <w:sz w:val="28"/>
          <w:szCs w:val="28"/>
          <w:lang w:val="uk-UA"/>
        </w:rPr>
      </w:pPr>
      <w:r w:rsidRPr="007E2D31">
        <w:rPr>
          <w:rFonts w:ascii="Circe" w:eastAsia="Times New Roman" w:hAnsi="Circe" w:cs="Times New Roman"/>
          <w:b/>
          <w:color w:val="1F4E79"/>
          <w:sz w:val="28"/>
          <w:szCs w:val="28"/>
          <w:lang w:val="uk-UA"/>
        </w:rPr>
        <w:t>Оперативна ціль 5.2.</w:t>
      </w:r>
      <w:r w:rsidRPr="007E2D31">
        <w:rPr>
          <w:rFonts w:ascii="Circe" w:eastAsia="Times New Roman" w:hAnsi="Circe" w:cs="Times New Roman"/>
          <w:b/>
          <w:color w:val="1F487C"/>
          <w:sz w:val="28"/>
          <w:szCs w:val="28"/>
          <w:lang w:val="uk-UA"/>
        </w:rPr>
        <w:t>Розв’язання проблеми негативного впливу сміття, відходів на довкілля та здоров’я населення.</w:t>
      </w:r>
    </w:p>
    <w:p w14:paraId="0DFD3846"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5.2.1. Покращення екологічного стану шляхом сортування сміття, поводження з твердими побутовими відходами, встановлення баків. </w:t>
      </w:r>
    </w:p>
    <w:p w14:paraId="46647C2B" w14:textId="57CAD64E"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lastRenderedPageBreak/>
        <w:t>5.2.2. Залучення інвестицій, у т.ч. міжнародних грантових коштів, для будування заводу з переробки сміття та сортувальних ліній.</w:t>
      </w:r>
    </w:p>
    <w:p w14:paraId="17FC53F1"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5.2.3. Абонування всіх будівель мешканців району щодо вивозу сміття.</w:t>
      </w:r>
    </w:p>
    <w:p w14:paraId="462D019E"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5.2.4. Організація додаткового прийому вторинної сировини шляхом муніципального співробітництва.</w:t>
      </w:r>
    </w:p>
    <w:p w14:paraId="47A3E5A9" w14:textId="77777777" w:rsidR="007E3193" w:rsidRPr="003779E1" w:rsidRDefault="006A0F70">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5.2.5. Формування культури бережливого ставлення мешканців громад до екології району, чистоти, безпеки та переробки сміття.</w:t>
      </w:r>
    </w:p>
    <w:p w14:paraId="75AE675F" w14:textId="77777777" w:rsidR="007E3193" w:rsidRPr="003779E1" w:rsidRDefault="006A0F70">
      <w:pPr>
        <w:jc w:val="both"/>
        <w:rPr>
          <w:rFonts w:ascii="Circe" w:eastAsia="Times New Roman" w:hAnsi="Circe" w:cs="Times New Roman"/>
          <w:b/>
          <w:sz w:val="28"/>
          <w:szCs w:val="28"/>
          <w:lang w:val="uk-UA"/>
        </w:rPr>
      </w:pPr>
      <w:r w:rsidRPr="003779E1">
        <w:rPr>
          <w:rFonts w:ascii="Circe" w:eastAsia="Times New Roman" w:hAnsi="Circe" w:cs="Times New Roman"/>
          <w:b/>
          <w:sz w:val="28"/>
          <w:szCs w:val="28"/>
          <w:lang w:val="uk-UA"/>
        </w:rPr>
        <w:t xml:space="preserve">Очікувані результати: </w:t>
      </w:r>
    </w:p>
    <w:p w14:paraId="3EC0A5B1" w14:textId="77777777" w:rsidR="007E3193" w:rsidRPr="003779E1" w:rsidRDefault="006A0F70">
      <w:pPr>
        <w:numPr>
          <w:ilvl w:val="0"/>
          <w:numId w:val="6"/>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Відновлення водних об'єктів, які з кожним роком роком пересихають та замулюються;</w:t>
      </w:r>
    </w:p>
    <w:p w14:paraId="7FA14CA4" w14:textId="77777777" w:rsidR="007E3193" w:rsidRPr="003779E1" w:rsidRDefault="006A0F70">
      <w:pPr>
        <w:numPr>
          <w:ilvl w:val="0"/>
          <w:numId w:val="6"/>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Організація вивозу та переробки сміття на території району; </w:t>
      </w:r>
    </w:p>
    <w:p w14:paraId="6A062B82" w14:textId="61B96A53" w:rsidR="007E3193" w:rsidRPr="003779E1" w:rsidRDefault="006A0F70">
      <w:pPr>
        <w:numPr>
          <w:ilvl w:val="0"/>
          <w:numId w:val="6"/>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Формування бережливого ставлення мешканців громади до екології </w:t>
      </w:r>
      <w:r w:rsidR="00A51D20">
        <w:rPr>
          <w:rFonts w:ascii="Circe" w:eastAsia="Times New Roman" w:hAnsi="Circe" w:cs="Times New Roman"/>
          <w:sz w:val="28"/>
          <w:szCs w:val="28"/>
          <w:lang w:val="uk-UA"/>
        </w:rPr>
        <w:t>ГРОМАДИ</w:t>
      </w:r>
      <w:r w:rsidRPr="003779E1">
        <w:rPr>
          <w:rFonts w:ascii="Circe" w:eastAsia="Times New Roman" w:hAnsi="Circe" w:cs="Times New Roman"/>
          <w:sz w:val="28"/>
          <w:szCs w:val="28"/>
          <w:lang w:val="uk-UA"/>
        </w:rPr>
        <w:t>, чистоти та безпеки;</w:t>
      </w:r>
    </w:p>
    <w:p w14:paraId="09C004DA" w14:textId="77777777" w:rsidR="007E3193" w:rsidRPr="003779E1" w:rsidRDefault="006A0F70">
      <w:pPr>
        <w:numPr>
          <w:ilvl w:val="0"/>
          <w:numId w:val="6"/>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Покращення благоустрою та екологічної ситуації району.</w:t>
      </w:r>
    </w:p>
    <w:p w14:paraId="2686E4E1" w14:textId="77777777" w:rsidR="007E3193" w:rsidRPr="003779E1" w:rsidRDefault="006A0F70">
      <w:pPr>
        <w:jc w:val="both"/>
        <w:rPr>
          <w:rFonts w:ascii="Circe" w:eastAsia="Times New Roman" w:hAnsi="Circe" w:cs="Times New Roman"/>
          <w:sz w:val="24"/>
          <w:szCs w:val="24"/>
          <w:lang w:val="uk-UA"/>
        </w:rPr>
      </w:pPr>
      <w:r w:rsidRPr="003779E1">
        <w:rPr>
          <w:rFonts w:ascii="Circe" w:eastAsia="Times New Roman" w:hAnsi="Circe" w:cs="Times New Roman"/>
          <w:b/>
          <w:sz w:val="28"/>
          <w:szCs w:val="28"/>
          <w:lang w:val="uk-UA"/>
        </w:rPr>
        <w:t>Індикатори:</w:t>
      </w:r>
    </w:p>
    <w:p w14:paraId="200762BB" w14:textId="77777777" w:rsidR="007E3193" w:rsidRPr="003779E1" w:rsidRDefault="006A0F70">
      <w:pPr>
        <w:numPr>
          <w:ilvl w:val="0"/>
          <w:numId w:val="7"/>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Рівень пересихання та замулу річок;</w:t>
      </w:r>
    </w:p>
    <w:p w14:paraId="5663755A" w14:textId="77777777" w:rsidR="007E3193" w:rsidRPr="003779E1" w:rsidRDefault="006A0F70">
      <w:pPr>
        <w:numPr>
          <w:ilvl w:val="0"/>
          <w:numId w:val="7"/>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Рівень засміченості території;</w:t>
      </w:r>
    </w:p>
    <w:p w14:paraId="4099DA3B" w14:textId="77777777" w:rsidR="007E3193" w:rsidRPr="003779E1" w:rsidRDefault="006A0F70">
      <w:pPr>
        <w:numPr>
          <w:ilvl w:val="0"/>
          <w:numId w:val="7"/>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Кількість вивезеного сміття на території району;</w:t>
      </w:r>
    </w:p>
    <w:p w14:paraId="6955EFC9" w14:textId="3DE8B61B" w:rsidR="007E3193" w:rsidRPr="003779E1" w:rsidRDefault="006A0F70">
      <w:pPr>
        <w:numPr>
          <w:ilvl w:val="0"/>
          <w:numId w:val="7"/>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Благоустрій та заходи з озеленення території</w:t>
      </w:r>
      <w:r w:rsidR="00CC64E5" w:rsidRPr="003779E1">
        <w:rPr>
          <w:rFonts w:ascii="Circe" w:eastAsia="Times New Roman" w:hAnsi="Circe" w:cs="Times New Roman"/>
          <w:sz w:val="28"/>
          <w:szCs w:val="28"/>
          <w:lang w:val="uk-UA"/>
        </w:rPr>
        <w:t xml:space="preserve"> (кількість заходів)</w:t>
      </w:r>
      <w:r w:rsidRPr="003779E1">
        <w:rPr>
          <w:rFonts w:ascii="Circe" w:eastAsia="Times New Roman" w:hAnsi="Circe" w:cs="Times New Roman"/>
          <w:sz w:val="28"/>
          <w:szCs w:val="28"/>
          <w:lang w:val="uk-UA"/>
        </w:rPr>
        <w:t>.</w:t>
      </w:r>
    </w:p>
    <w:p w14:paraId="20DCD082" w14:textId="77777777" w:rsidR="007E3193" w:rsidRPr="003779E1" w:rsidRDefault="006A0F70">
      <w:pPr>
        <w:numPr>
          <w:ilvl w:val="0"/>
          <w:numId w:val="7"/>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Рівень води у водних об'єктах;</w:t>
      </w:r>
    </w:p>
    <w:p w14:paraId="5237C093" w14:textId="73648C07" w:rsidR="007E3193" w:rsidRPr="003779E1" w:rsidRDefault="006A0F70">
      <w:pPr>
        <w:numPr>
          <w:ilvl w:val="0"/>
          <w:numId w:val="7"/>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Обсяг твердих побутових відходів</w:t>
      </w:r>
      <w:r w:rsidR="00CC64E5" w:rsidRPr="003779E1">
        <w:rPr>
          <w:rFonts w:ascii="Circe" w:eastAsia="Times New Roman" w:hAnsi="Circe" w:cs="Times New Roman"/>
          <w:sz w:val="28"/>
          <w:szCs w:val="28"/>
          <w:lang w:val="uk-UA"/>
        </w:rPr>
        <w:t xml:space="preserve"> (</w:t>
      </w:r>
      <w:r w:rsidRPr="003779E1">
        <w:rPr>
          <w:rFonts w:ascii="Circe" w:eastAsia="Times New Roman" w:hAnsi="Circe" w:cs="Times New Roman"/>
          <w:sz w:val="28"/>
          <w:szCs w:val="28"/>
          <w:lang w:val="uk-UA"/>
        </w:rPr>
        <w:t xml:space="preserve"> т/рік</w:t>
      </w:r>
      <w:r w:rsidR="00CC64E5" w:rsidRPr="003779E1">
        <w:rPr>
          <w:rFonts w:ascii="Circe" w:eastAsia="Times New Roman" w:hAnsi="Circe" w:cs="Times New Roman"/>
          <w:sz w:val="28"/>
          <w:szCs w:val="28"/>
          <w:lang w:val="uk-UA"/>
        </w:rPr>
        <w:t>)</w:t>
      </w:r>
      <w:r w:rsidRPr="003779E1">
        <w:rPr>
          <w:rFonts w:ascii="Circe" w:eastAsia="Times New Roman" w:hAnsi="Circe" w:cs="Times New Roman"/>
          <w:sz w:val="28"/>
          <w:szCs w:val="28"/>
          <w:lang w:val="uk-UA"/>
        </w:rPr>
        <w:t>;</w:t>
      </w:r>
    </w:p>
    <w:p w14:paraId="3FE3ADD4" w14:textId="5C3F1EBE" w:rsidR="007E3193" w:rsidRPr="003779E1" w:rsidRDefault="006A0F70">
      <w:pPr>
        <w:numPr>
          <w:ilvl w:val="0"/>
          <w:numId w:val="7"/>
        </w:num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Обсяг переробленої вторинної сировини </w:t>
      </w:r>
      <w:r w:rsidR="00CC64E5" w:rsidRPr="003779E1">
        <w:rPr>
          <w:rFonts w:ascii="Circe" w:eastAsia="Times New Roman" w:hAnsi="Circe" w:cs="Times New Roman"/>
          <w:sz w:val="28"/>
          <w:szCs w:val="28"/>
          <w:lang w:val="uk-UA"/>
        </w:rPr>
        <w:t>(</w:t>
      </w:r>
      <w:r w:rsidRPr="003779E1">
        <w:rPr>
          <w:rFonts w:ascii="Circe" w:eastAsia="Times New Roman" w:hAnsi="Circe" w:cs="Times New Roman"/>
          <w:sz w:val="28"/>
          <w:szCs w:val="28"/>
          <w:lang w:val="uk-UA"/>
        </w:rPr>
        <w:t>т/рік</w:t>
      </w:r>
      <w:r w:rsidR="00CC64E5" w:rsidRPr="003779E1">
        <w:rPr>
          <w:rFonts w:ascii="Circe" w:eastAsia="Times New Roman" w:hAnsi="Circe" w:cs="Times New Roman"/>
          <w:sz w:val="28"/>
          <w:szCs w:val="28"/>
          <w:lang w:val="uk-UA"/>
        </w:rPr>
        <w:t>)</w:t>
      </w:r>
      <w:r w:rsidRPr="003779E1">
        <w:rPr>
          <w:rFonts w:ascii="Circe" w:eastAsia="Times New Roman" w:hAnsi="Circe" w:cs="Times New Roman"/>
          <w:sz w:val="28"/>
          <w:szCs w:val="28"/>
          <w:lang w:val="uk-UA"/>
        </w:rPr>
        <w:t>.</w:t>
      </w:r>
    </w:p>
    <w:p w14:paraId="6D277900" w14:textId="77777777" w:rsidR="008E2BA2" w:rsidRPr="00863423" w:rsidRDefault="008E2BA2" w:rsidP="00863423">
      <w:pPr>
        <w:spacing w:line="240" w:lineRule="auto"/>
        <w:jc w:val="both"/>
        <w:rPr>
          <w:rFonts w:ascii="Times New Roman" w:hAnsi="Times New Roman" w:cs="Times New Roman"/>
          <w:sz w:val="28"/>
          <w:szCs w:val="28"/>
          <w:lang w:val="uk-UA"/>
        </w:rPr>
      </w:pPr>
    </w:p>
    <w:p w14:paraId="2D921F83" w14:textId="7124B81B" w:rsidR="008E2BA2" w:rsidRPr="003779E1" w:rsidRDefault="00ED01FB" w:rsidP="003779E1">
      <w:pPr>
        <w:pStyle w:val="2"/>
        <w:keepNext w:val="0"/>
        <w:keepLines w:val="0"/>
        <w:spacing w:before="0" w:after="0"/>
        <w:jc w:val="center"/>
        <w:rPr>
          <w:rFonts w:ascii="Circe" w:hAnsi="Circe"/>
          <w:b/>
          <w:i/>
          <w:color w:val="365F91"/>
          <w:sz w:val="34"/>
          <w:szCs w:val="34"/>
          <w:lang w:val="uk-UA"/>
        </w:rPr>
      </w:pPr>
      <w:bookmarkStart w:id="107" w:name="_Toc87205470"/>
      <w:r w:rsidRPr="003779E1">
        <w:rPr>
          <w:rFonts w:ascii="Circe" w:hAnsi="Circe"/>
          <w:b/>
          <w:i/>
          <w:color w:val="365F91"/>
          <w:sz w:val="34"/>
          <w:szCs w:val="34"/>
          <w:lang w:val="en-US"/>
        </w:rPr>
        <w:t>VI</w:t>
      </w:r>
      <w:r w:rsidRPr="003779E1">
        <w:rPr>
          <w:rFonts w:ascii="Circe" w:hAnsi="Circe"/>
          <w:b/>
          <w:i/>
          <w:color w:val="365F91"/>
          <w:sz w:val="34"/>
          <w:szCs w:val="34"/>
        </w:rPr>
        <w:t xml:space="preserve">. </w:t>
      </w:r>
      <w:r w:rsidR="008E2BA2" w:rsidRPr="003779E1">
        <w:rPr>
          <w:rFonts w:ascii="Circe" w:hAnsi="Circe"/>
          <w:b/>
          <w:i/>
          <w:color w:val="365F91"/>
          <w:sz w:val="34"/>
          <w:szCs w:val="34"/>
          <w:lang w:val="uk-UA"/>
        </w:rPr>
        <w:t>ОСНОВНІ ЕТАПИ ТА МЕХАНІЗМИ РЕАЛІЗАЦІЇ СТРАТЕГІЇ</w:t>
      </w:r>
      <w:bookmarkEnd w:id="107"/>
    </w:p>
    <w:p w14:paraId="11AF8BCE" w14:textId="77777777"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Реалізація Стратегії здійснюватиметься на основі партнерства, координації та узгодження діяльності всіх основних учасників цього процесу.</w:t>
      </w:r>
    </w:p>
    <w:p w14:paraId="16930686" w14:textId="760EC7E4"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 xml:space="preserve">Впровадження Стратегії буде забезпечуватися через системну реалізацію комплексу інформаційних, організаційних та фінансових заходів, які будуть проводитися суб‘єктами регіонального розвитку області відповідно до Плану реалізації Стратегії та інших </w:t>
      </w:r>
      <w:r w:rsidRPr="003779E1">
        <w:rPr>
          <w:rFonts w:ascii="Circe" w:hAnsi="Circe" w:cs="Times New Roman"/>
          <w:sz w:val="28"/>
          <w:szCs w:val="28"/>
          <w:lang w:val="uk-UA"/>
        </w:rPr>
        <w:t xml:space="preserve">районних та </w:t>
      </w:r>
      <w:r w:rsidRPr="003779E1">
        <w:rPr>
          <w:rFonts w:ascii="Circe" w:hAnsi="Circe" w:cs="Times New Roman"/>
          <w:sz w:val="28"/>
          <w:szCs w:val="28"/>
        </w:rPr>
        <w:t>регіональних програм, які випливають із Стратегії, а також рішень</w:t>
      </w:r>
      <w:r w:rsidRPr="003779E1">
        <w:rPr>
          <w:rFonts w:ascii="Circe" w:hAnsi="Circe" w:cs="Times New Roman"/>
          <w:sz w:val="28"/>
          <w:szCs w:val="28"/>
          <w:lang w:val="uk-UA"/>
        </w:rPr>
        <w:t xml:space="preserve"> Василівської районної ради</w:t>
      </w:r>
      <w:r w:rsidRPr="003779E1">
        <w:rPr>
          <w:rFonts w:ascii="Circe" w:hAnsi="Circe" w:cs="Times New Roman"/>
          <w:sz w:val="28"/>
          <w:szCs w:val="28"/>
        </w:rPr>
        <w:t>, що приймаються для досягнення стратегічних цілей.</w:t>
      </w:r>
    </w:p>
    <w:p w14:paraId="216E0E5C" w14:textId="15F1BDE5" w:rsidR="008E2BA2" w:rsidRPr="003779E1" w:rsidRDefault="00187CB1" w:rsidP="003779E1">
      <w:pPr>
        <w:jc w:val="both"/>
        <w:rPr>
          <w:rFonts w:ascii="Circe" w:hAnsi="Circe" w:cs="Times New Roman"/>
          <w:sz w:val="28"/>
          <w:szCs w:val="28"/>
        </w:rPr>
      </w:pPr>
      <w:r w:rsidRPr="003779E1">
        <w:rPr>
          <w:rFonts w:ascii="Circe" w:hAnsi="Circe" w:cs="Times New Roman"/>
          <w:sz w:val="28"/>
          <w:szCs w:val="28"/>
          <w:lang w:val="uk-UA"/>
        </w:rPr>
        <w:lastRenderedPageBreak/>
        <w:t>С</w:t>
      </w:r>
      <w:r w:rsidR="008E2BA2" w:rsidRPr="003779E1">
        <w:rPr>
          <w:rFonts w:ascii="Circe" w:hAnsi="Circe" w:cs="Times New Roman"/>
          <w:sz w:val="28"/>
          <w:szCs w:val="28"/>
        </w:rPr>
        <w:t xml:space="preserve">тратегія не може передбачити всі дії </w:t>
      </w:r>
      <w:r w:rsidR="001C004A" w:rsidRPr="003779E1">
        <w:rPr>
          <w:rFonts w:ascii="Circe" w:hAnsi="Circe" w:cs="Times New Roman"/>
          <w:sz w:val="28"/>
          <w:szCs w:val="28"/>
          <w:lang w:val="uk-UA"/>
        </w:rPr>
        <w:t>районного</w:t>
      </w:r>
      <w:r w:rsidR="008E2BA2" w:rsidRPr="003779E1">
        <w:rPr>
          <w:rFonts w:ascii="Circe" w:hAnsi="Circe" w:cs="Times New Roman"/>
          <w:sz w:val="28"/>
          <w:szCs w:val="28"/>
        </w:rPr>
        <w:t xml:space="preserve">, регіонального та національного рівня, які будуть реалізовуватись в </w:t>
      </w:r>
      <w:r w:rsidRPr="003779E1">
        <w:rPr>
          <w:rFonts w:ascii="Circe" w:hAnsi="Circe" w:cs="Times New Roman"/>
          <w:sz w:val="28"/>
          <w:szCs w:val="28"/>
          <w:lang w:val="uk-UA"/>
        </w:rPr>
        <w:t>Василівському районі</w:t>
      </w:r>
      <w:r w:rsidR="008E2BA2" w:rsidRPr="003779E1">
        <w:rPr>
          <w:rFonts w:ascii="Circe" w:hAnsi="Circe" w:cs="Times New Roman"/>
          <w:sz w:val="28"/>
          <w:szCs w:val="28"/>
        </w:rPr>
        <w:t xml:space="preserve"> до 2027 року, та можуть сприяти досягненню очікуваних результатів.</w:t>
      </w:r>
    </w:p>
    <w:p w14:paraId="1629A46F" w14:textId="77777777"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Проте, стратегічні цілі, визначені цим документом, фактично визначають точки прикладання зусиль та напрями використання ресурсів (у тому числі приватних інвестицій), аби їх результативність була максимальною з точки зору досягнення стратегічного бачення, визначеного у Стратегії.</w:t>
      </w:r>
    </w:p>
    <w:p w14:paraId="6124A2D1" w14:textId="77777777"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Методика реалізації Стратегії передбачає її здійснення в рамках двох послідовних та взаємопов’язаних програмних етапів, включених у два Плани реалізації:</w:t>
      </w:r>
    </w:p>
    <w:p w14:paraId="5587040A" w14:textId="77777777"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перший – 2021-2023 роки; другий – 2024-2027 роки.</w:t>
      </w:r>
    </w:p>
    <w:p w14:paraId="37B2E4DA" w14:textId="77777777"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План заходів з реалізації Стратегії розробляється строком на три роки та після оцінки його виконання на наступні роки періоду дії Стратегії.</w:t>
      </w:r>
    </w:p>
    <w:p w14:paraId="65024447" w14:textId="39DDDF30" w:rsidR="008E2BA2" w:rsidRDefault="008E2BA2" w:rsidP="003779E1">
      <w:pPr>
        <w:jc w:val="both"/>
        <w:rPr>
          <w:rFonts w:ascii="Circe" w:hAnsi="Circe" w:cs="Times New Roman"/>
          <w:sz w:val="28"/>
          <w:szCs w:val="28"/>
          <w:lang w:val="uk-UA"/>
        </w:rPr>
      </w:pPr>
      <w:r w:rsidRPr="003779E1">
        <w:rPr>
          <w:rFonts w:ascii="Circe" w:hAnsi="Circe" w:cs="Times New Roman"/>
          <w:sz w:val="28"/>
          <w:szCs w:val="28"/>
        </w:rPr>
        <w:t>План заходів з реалізації Стратегії передбачає заходи, обсяги і джерела фінансування з визначенням індикаторів результативності їх виконання та є основою для розроблення інвестиційних програм (проєктів), спрямованих на розвиток р</w:t>
      </w:r>
      <w:r w:rsidR="00187CB1" w:rsidRPr="003779E1">
        <w:rPr>
          <w:rFonts w:ascii="Circe" w:hAnsi="Circe" w:cs="Times New Roman"/>
          <w:sz w:val="28"/>
          <w:szCs w:val="28"/>
          <w:lang w:val="uk-UA"/>
        </w:rPr>
        <w:t>айону.</w:t>
      </w:r>
    </w:p>
    <w:p w14:paraId="6C38A7F7" w14:textId="77777777" w:rsidR="003779E1" w:rsidRPr="00863423" w:rsidRDefault="003779E1" w:rsidP="00863423">
      <w:pPr>
        <w:jc w:val="both"/>
        <w:rPr>
          <w:rFonts w:ascii="Circe" w:hAnsi="Circe" w:cs="Times New Roman"/>
          <w:sz w:val="28"/>
          <w:szCs w:val="28"/>
          <w:lang w:val="uk-UA"/>
        </w:rPr>
      </w:pPr>
    </w:p>
    <w:p w14:paraId="319E1F57" w14:textId="5B7F051F" w:rsidR="008E2BA2" w:rsidRPr="003779E1" w:rsidRDefault="008E2BA2" w:rsidP="003779E1">
      <w:pPr>
        <w:ind w:firstLine="720"/>
        <w:jc w:val="both"/>
        <w:rPr>
          <w:rFonts w:ascii="Circe" w:hAnsi="Circe" w:cs="Times New Roman"/>
          <w:b/>
          <w:bCs/>
          <w:sz w:val="28"/>
          <w:szCs w:val="28"/>
        </w:rPr>
      </w:pPr>
      <w:r w:rsidRPr="003779E1">
        <w:rPr>
          <w:rFonts w:ascii="Circe" w:hAnsi="Circe" w:cs="Times New Roman"/>
          <w:b/>
          <w:bCs/>
          <w:sz w:val="28"/>
          <w:szCs w:val="28"/>
        </w:rPr>
        <w:t>Основними механізмами реалізації Стратегії є:</w:t>
      </w:r>
    </w:p>
    <w:p w14:paraId="446A38CC" w14:textId="77777777" w:rsidR="00187CB1" w:rsidRPr="003779E1" w:rsidRDefault="008E2BA2" w:rsidP="003779E1">
      <w:pPr>
        <w:pStyle w:val="afd"/>
        <w:numPr>
          <w:ilvl w:val="0"/>
          <w:numId w:val="36"/>
        </w:numPr>
        <w:jc w:val="both"/>
        <w:rPr>
          <w:rFonts w:ascii="Circe" w:hAnsi="Circe"/>
          <w:sz w:val="28"/>
          <w:szCs w:val="28"/>
          <w:lang w:val="uk-UA"/>
        </w:rPr>
      </w:pPr>
      <w:r w:rsidRPr="003779E1">
        <w:rPr>
          <w:rFonts w:ascii="Circe" w:hAnsi="Circe"/>
          <w:sz w:val="28"/>
          <w:szCs w:val="28"/>
        </w:rPr>
        <w:t>механізм партнерства</w:t>
      </w:r>
      <w:r w:rsidR="00187CB1" w:rsidRPr="003779E1">
        <w:rPr>
          <w:rFonts w:ascii="Circe" w:hAnsi="Circe"/>
          <w:sz w:val="28"/>
          <w:szCs w:val="28"/>
          <w:lang w:val="uk-UA"/>
        </w:rPr>
        <w:t xml:space="preserve"> між місцевою державною владою, місцевим самоврядуванням, громадою та приватним бізнесом;</w:t>
      </w:r>
    </w:p>
    <w:p w14:paraId="66E60BD3" w14:textId="793CB41A" w:rsidR="008E2BA2" w:rsidRPr="003779E1" w:rsidRDefault="008E2BA2" w:rsidP="003779E1">
      <w:pPr>
        <w:pStyle w:val="afd"/>
        <w:numPr>
          <w:ilvl w:val="0"/>
          <w:numId w:val="36"/>
        </w:numPr>
        <w:jc w:val="both"/>
        <w:rPr>
          <w:rFonts w:ascii="Circe" w:hAnsi="Circe"/>
          <w:sz w:val="28"/>
          <w:szCs w:val="28"/>
          <w:lang w:val="uk-UA"/>
        </w:rPr>
      </w:pPr>
      <w:r w:rsidRPr="003779E1">
        <w:rPr>
          <w:rFonts w:ascii="Circe" w:hAnsi="Circe"/>
          <w:sz w:val="28"/>
          <w:szCs w:val="28"/>
          <w:lang w:val="uk-UA"/>
        </w:rPr>
        <w:t>механізм кооперації, який передбачає розроблення р</w:t>
      </w:r>
      <w:r w:rsidR="00187CB1" w:rsidRPr="003779E1">
        <w:rPr>
          <w:rFonts w:ascii="Circe" w:hAnsi="Circe"/>
          <w:sz w:val="28"/>
          <w:szCs w:val="28"/>
          <w:lang w:val="uk-UA"/>
        </w:rPr>
        <w:t>айонної</w:t>
      </w:r>
      <w:r w:rsidRPr="003779E1">
        <w:rPr>
          <w:rFonts w:ascii="Circe" w:hAnsi="Circe"/>
          <w:sz w:val="28"/>
          <w:szCs w:val="28"/>
          <w:lang w:val="uk-UA"/>
        </w:rPr>
        <w:t xml:space="preserve"> програми розвитку </w:t>
      </w:r>
      <w:r w:rsidR="00856491" w:rsidRPr="003779E1">
        <w:rPr>
          <w:rFonts w:ascii="Circe" w:hAnsi="Circe"/>
          <w:sz w:val="28"/>
          <w:szCs w:val="28"/>
          <w:lang w:val="uk-UA"/>
        </w:rPr>
        <w:t xml:space="preserve">згуртованості громади, </w:t>
      </w:r>
      <w:r w:rsidRPr="003779E1">
        <w:rPr>
          <w:rFonts w:ascii="Circe" w:hAnsi="Circe"/>
          <w:sz w:val="28"/>
          <w:szCs w:val="28"/>
          <w:lang w:val="uk-UA"/>
        </w:rPr>
        <w:t xml:space="preserve">кооперативного руху; підвищення кваліфікаційних знань про </w:t>
      </w:r>
      <w:r w:rsidR="00187CB1" w:rsidRPr="003779E1">
        <w:rPr>
          <w:rFonts w:ascii="Circe" w:hAnsi="Circe"/>
          <w:sz w:val="28"/>
          <w:szCs w:val="28"/>
          <w:lang w:val="uk-UA"/>
        </w:rPr>
        <w:t>розвиток малого, середнього та круппного підприємництва</w:t>
      </w:r>
      <w:r w:rsidR="00856491" w:rsidRPr="003779E1">
        <w:rPr>
          <w:rFonts w:ascii="Circe" w:hAnsi="Circe"/>
          <w:sz w:val="28"/>
          <w:szCs w:val="28"/>
          <w:lang w:val="uk-UA"/>
        </w:rPr>
        <w:t>; розвиток незалежних громадьких об’єдань</w:t>
      </w:r>
      <w:r w:rsidRPr="003779E1">
        <w:rPr>
          <w:rFonts w:ascii="Circe" w:hAnsi="Circe"/>
          <w:sz w:val="28"/>
          <w:szCs w:val="28"/>
          <w:lang w:val="uk-UA"/>
        </w:rPr>
        <w:t xml:space="preserve"> (організацію на постійній основі тренінгів, семінарів та курсів);</w:t>
      </w:r>
      <w:r w:rsidR="00187CB1" w:rsidRPr="003779E1">
        <w:rPr>
          <w:rFonts w:ascii="Circe" w:hAnsi="Circe"/>
          <w:sz w:val="28"/>
          <w:szCs w:val="28"/>
          <w:lang w:val="uk-UA"/>
        </w:rPr>
        <w:t xml:space="preserve"> </w:t>
      </w:r>
    </w:p>
    <w:p w14:paraId="22608FC5" w14:textId="28D6356B" w:rsidR="008E2BA2" w:rsidRPr="003779E1" w:rsidRDefault="008E2BA2" w:rsidP="003779E1">
      <w:pPr>
        <w:pStyle w:val="afd"/>
        <w:numPr>
          <w:ilvl w:val="0"/>
          <w:numId w:val="36"/>
        </w:numPr>
        <w:jc w:val="both"/>
        <w:rPr>
          <w:rFonts w:ascii="Circe" w:hAnsi="Circe"/>
          <w:sz w:val="28"/>
          <w:szCs w:val="28"/>
          <w:lang w:val="uk-UA"/>
        </w:rPr>
      </w:pPr>
      <w:r w:rsidRPr="003779E1">
        <w:rPr>
          <w:rFonts w:ascii="Circe" w:hAnsi="Circe"/>
          <w:sz w:val="28"/>
          <w:szCs w:val="28"/>
          <w:lang w:val="uk-UA"/>
        </w:rPr>
        <w:t xml:space="preserve">механізм кластеризації, що передбачає розроблення системи заходів щодо стимулювання кластерних ініціатив та існуючих у регіоні кластерів; організації та проведення тематичних конференцій, семінарів та засідань за круглим столом для зацікавлених осіб, чинних і потенційних учасників </w:t>
      </w:r>
      <w:r w:rsidRPr="003779E1">
        <w:rPr>
          <w:rFonts w:ascii="Circe" w:hAnsi="Circe"/>
          <w:sz w:val="28"/>
          <w:szCs w:val="28"/>
          <w:lang w:val="uk-UA"/>
        </w:rPr>
        <w:lastRenderedPageBreak/>
        <w:t>кластера, із залученням фахівців відомих вітчизняних і зарубіжних кластерних об’єднань;</w:t>
      </w:r>
    </w:p>
    <w:p w14:paraId="6D78448B" w14:textId="77777777" w:rsidR="008E2BA2" w:rsidRPr="003779E1" w:rsidRDefault="008E2BA2" w:rsidP="003779E1">
      <w:pPr>
        <w:pStyle w:val="afd"/>
        <w:numPr>
          <w:ilvl w:val="0"/>
          <w:numId w:val="36"/>
        </w:numPr>
        <w:jc w:val="both"/>
        <w:rPr>
          <w:rFonts w:ascii="Circe" w:hAnsi="Circe"/>
          <w:sz w:val="28"/>
          <w:szCs w:val="28"/>
          <w:lang w:val="uk-UA"/>
        </w:rPr>
      </w:pPr>
      <w:r w:rsidRPr="003779E1">
        <w:rPr>
          <w:rFonts w:ascii="Circe" w:hAnsi="Circe"/>
          <w:sz w:val="28"/>
          <w:szCs w:val="28"/>
          <w:lang w:val="uk-UA"/>
        </w:rPr>
        <w:t>механізм стимулювання підприємницької активності передбачає:</w:t>
      </w:r>
    </w:p>
    <w:p w14:paraId="39EA6961" w14:textId="3E64ECC4" w:rsidR="008E2BA2" w:rsidRPr="003779E1" w:rsidRDefault="008E2BA2" w:rsidP="003779E1">
      <w:pPr>
        <w:pStyle w:val="afd"/>
        <w:numPr>
          <w:ilvl w:val="0"/>
          <w:numId w:val="36"/>
        </w:numPr>
        <w:jc w:val="both"/>
        <w:rPr>
          <w:rFonts w:ascii="Circe" w:hAnsi="Circe"/>
          <w:sz w:val="28"/>
          <w:szCs w:val="28"/>
        </w:rPr>
      </w:pPr>
      <w:r w:rsidRPr="003779E1">
        <w:rPr>
          <w:rFonts w:ascii="Circe" w:hAnsi="Circe"/>
          <w:sz w:val="28"/>
          <w:szCs w:val="28"/>
        </w:rPr>
        <w:t xml:space="preserve">спрощення процедур реєстрації (функціонування «єдиного вікна») та ведення бізнесу на </w:t>
      </w:r>
      <w:r w:rsidR="00856491" w:rsidRPr="003779E1">
        <w:rPr>
          <w:rFonts w:ascii="Circe" w:hAnsi="Circe"/>
          <w:sz w:val="28"/>
          <w:szCs w:val="28"/>
          <w:lang w:val="uk-UA"/>
        </w:rPr>
        <w:t>районому</w:t>
      </w:r>
      <w:r w:rsidRPr="003779E1">
        <w:rPr>
          <w:rFonts w:ascii="Circe" w:hAnsi="Circe"/>
          <w:sz w:val="28"/>
          <w:szCs w:val="28"/>
        </w:rPr>
        <w:t xml:space="preserve"> рівні;</w:t>
      </w:r>
    </w:p>
    <w:p w14:paraId="70D982D4" w14:textId="191147BD" w:rsidR="008E2BA2" w:rsidRPr="003779E1" w:rsidRDefault="008E2BA2" w:rsidP="003779E1">
      <w:pPr>
        <w:pStyle w:val="afd"/>
        <w:numPr>
          <w:ilvl w:val="0"/>
          <w:numId w:val="36"/>
        </w:numPr>
        <w:jc w:val="both"/>
        <w:rPr>
          <w:rFonts w:ascii="Circe" w:hAnsi="Circe"/>
          <w:sz w:val="28"/>
          <w:szCs w:val="28"/>
        </w:rPr>
      </w:pPr>
      <w:r w:rsidRPr="003779E1">
        <w:rPr>
          <w:rFonts w:ascii="Circe" w:hAnsi="Circe"/>
          <w:sz w:val="28"/>
          <w:szCs w:val="28"/>
        </w:rPr>
        <w:t xml:space="preserve">підтримку в </w:t>
      </w:r>
      <w:r w:rsidR="00856491" w:rsidRPr="003779E1">
        <w:rPr>
          <w:rFonts w:ascii="Circe" w:hAnsi="Circe"/>
          <w:sz w:val="28"/>
          <w:szCs w:val="28"/>
          <w:lang w:val="uk-UA"/>
        </w:rPr>
        <w:t>районі</w:t>
      </w:r>
      <w:r w:rsidRPr="003779E1">
        <w:rPr>
          <w:rFonts w:ascii="Circe" w:hAnsi="Circe"/>
          <w:sz w:val="28"/>
          <w:szCs w:val="28"/>
        </w:rPr>
        <w:t xml:space="preserve"> розвинутого конкурентного середовища, недопущення монополізації сфер діяльності малого та середнього бізнесу;</w:t>
      </w:r>
    </w:p>
    <w:p w14:paraId="637D01FD" w14:textId="77777777" w:rsidR="008E2BA2" w:rsidRPr="003779E1" w:rsidRDefault="008E2BA2" w:rsidP="003779E1">
      <w:pPr>
        <w:pStyle w:val="afd"/>
        <w:numPr>
          <w:ilvl w:val="0"/>
          <w:numId w:val="36"/>
        </w:numPr>
        <w:jc w:val="both"/>
        <w:rPr>
          <w:rFonts w:ascii="Circe" w:hAnsi="Circe"/>
          <w:sz w:val="28"/>
          <w:szCs w:val="28"/>
        </w:rPr>
      </w:pPr>
      <w:r w:rsidRPr="003779E1">
        <w:rPr>
          <w:rFonts w:ascii="Circe" w:hAnsi="Circe"/>
          <w:sz w:val="28"/>
          <w:szCs w:val="28"/>
        </w:rPr>
        <w:t>сприяння розвитку інфраструктурного забезпечення діяльності малого та середнього бізнесу, самозайнятості населення (у т. ч. налагодження роботи бізнес-центрів, бізнес-інкубаторів тощо);</w:t>
      </w:r>
    </w:p>
    <w:p w14:paraId="747D3A6D" w14:textId="78216B69" w:rsidR="008E2BA2" w:rsidRPr="003779E1" w:rsidRDefault="008E2BA2" w:rsidP="003779E1">
      <w:pPr>
        <w:pStyle w:val="afd"/>
        <w:numPr>
          <w:ilvl w:val="0"/>
          <w:numId w:val="36"/>
        </w:numPr>
        <w:jc w:val="both"/>
        <w:rPr>
          <w:rFonts w:ascii="Circe" w:hAnsi="Circe"/>
          <w:sz w:val="28"/>
          <w:szCs w:val="28"/>
        </w:rPr>
      </w:pPr>
      <w:r w:rsidRPr="003779E1">
        <w:rPr>
          <w:rFonts w:ascii="Circe" w:hAnsi="Circe"/>
          <w:sz w:val="28"/>
          <w:szCs w:val="28"/>
        </w:rPr>
        <w:t>налагодження ефективної взаємодії органів місцевого самоврядування з підприємцями, сприяння формуванню</w:t>
      </w:r>
      <w:r w:rsidR="00856491" w:rsidRPr="003779E1">
        <w:rPr>
          <w:rFonts w:ascii="Circe" w:hAnsi="Circe"/>
          <w:sz w:val="28"/>
          <w:szCs w:val="28"/>
          <w:lang w:val="uk-UA"/>
        </w:rPr>
        <w:t xml:space="preserve"> </w:t>
      </w:r>
      <w:r w:rsidRPr="003779E1">
        <w:rPr>
          <w:rFonts w:ascii="Circe" w:hAnsi="Circe"/>
          <w:sz w:val="28"/>
          <w:szCs w:val="28"/>
        </w:rPr>
        <w:t>освітньої, інституційної та інформаційної підтримки розвитку малого та середнього бізнесу, підприємництва та самозайнятості в р</w:t>
      </w:r>
      <w:r w:rsidR="00856491" w:rsidRPr="003779E1">
        <w:rPr>
          <w:rFonts w:ascii="Circe" w:hAnsi="Circe"/>
          <w:sz w:val="28"/>
          <w:szCs w:val="28"/>
          <w:lang w:val="uk-UA"/>
        </w:rPr>
        <w:t>айоні</w:t>
      </w:r>
      <w:r w:rsidRPr="003779E1">
        <w:rPr>
          <w:rFonts w:ascii="Circe" w:hAnsi="Circe"/>
          <w:sz w:val="28"/>
          <w:szCs w:val="28"/>
        </w:rPr>
        <w:t>;</w:t>
      </w:r>
    </w:p>
    <w:p w14:paraId="03376329" w14:textId="04284D54" w:rsidR="008E2BA2" w:rsidRPr="003779E1" w:rsidRDefault="008E2BA2" w:rsidP="003779E1">
      <w:pPr>
        <w:pStyle w:val="afd"/>
        <w:numPr>
          <w:ilvl w:val="0"/>
          <w:numId w:val="36"/>
        </w:numPr>
        <w:jc w:val="both"/>
        <w:rPr>
          <w:rFonts w:ascii="Circe" w:hAnsi="Circe"/>
          <w:sz w:val="28"/>
          <w:szCs w:val="28"/>
        </w:rPr>
      </w:pPr>
      <w:r w:rsidRPr="003779E1">
        <w:rPr>
          <w:rFonts w:ascii="Circe" w:hAnsi="Circe"/>
          <w:sz w:val="28"/>
          <w:szCs w:val="28"/>
        </w:rPr>
        <w:t>механізм між</w:t>
      </w:r>
      <w:r w:rsidR="00856491" w:rsidRPr="003779E1">
        <w:rPr>
          <w:rFonts w:ascii="Circe" w:hAnsi="Circe"/>
          <w:sz w:val="28"/>
          <w:szCs w:val="28"/>
          <w:lang w:val="uk-UA"/>
        </w:rPr>
        <w:t xml:space="preserve">районого та обласного </w:t>
      </w:r>
      <w:r w:rsidRPr="003779E1">
        <w:rPr>
          <w:rFonts w:ascii="Circe" w:hAnsi="Circe"/>
          <w:sz w:val="28"/>
          <w:szCs w:val="28"/>
        </w:rPr>
        <w:t>співробітництва, який передбачає підтримання постійних робочих контактів між обласними, районними державними адміністраціями, місцевими радами та профільними управлінськими структурами област</w:t>
      </w:r>
      <w:r w:rsidR="00856491" w:rsidRPr="003779E1">
        <w:rPr>
          <w:rFonts w:ascii="Circe" w:hAnsi="Circe"/>
          <w:sz w:val="28"/>
          <w:szCs w:val="28"/>
          <w:lang w:val="uk-UA"/>
        </w:rPr>
        <w:t>і</w:t>
      </w:r>
      <w:r w:rsidRPr="003779E1">
        <w:rPr>
          <w:rFonts w:ascii="Circe" w:hAnsi="Circe"/>
          <w:sz w:val="28"/>
          <w:szCs w:val="28"/>
        </w:rPr>
        <w:t xml:space="preserve"> задля виявлення та визначення шляхів розв’язання проблем, що мають міжр</w:t>
      </w:r>
      <w:r w:rsidR="00856491" w:rsidRPr="003779E1">
        <w:rPr>
          <w:rFonts w:ascii="Circe" w:hAnsi="Circe"/>
          <w:sz w:val="28"/>
          <w:szCs w:val="28"/>
          <w:lang w:val="uk-UA"/>
        </w:rPr>
        <w:t>айоне</w:t>
      </w:r>
      <w:r w:rsidRPr="003779E1">
        <w:rPr>
          <w:rFonts w:ascii="Circe" w:hAnsi="Circe"/>
          <w:sz w:val="28"/>
          <w:szCs w:val="28"/>
        </w:rPr>
        <w:t xml:space="preserve"> значення.</w:t>
      </w:r>
    </w:p>
    <w:p w14:paraId="0EDB7BA7" w14:textId="126BC67E" w:rsidR="003779E1" w:rsidRPr="00863423" w:rsidRDefault="008E2BA2" w:rsidP="003779E1">
      <w:pPr>
        <w:pStyle w:val="afd"/>
        <w:numPr>
          <w:ilvl w:val="0"/>
          <w:numId w:val="36"/>
        </w:numPr>
        <w:jc w:val="both"/>
        <w:rPr>
          <w:rFonts w:ascii="Circe" w:hAnsi="Circe"/>
          <w:sz w:val="28"/>
          <w:szCs w:val="28"/>
        </w:rPr>
      </w:pPr>
      <w:r w:rsidRPr="003779E1">
        <w:rPr>
          <w:rFonts w:ascii="Circe" w:hAnsi="Circe"/>
          <w:sz w:val="28"/>
          <w:szCs w:val="28"/>
        </w:rPr>
        <w:t xml:space="preserve">механізм комунікації держави, </w:t>
      </w:r>
      <w:r w:rsidR="00856491" w:rsidRPr="003779E1">
        <w:rPr>
          <w:rFonts w:ascii="Circe" w:hAnsi="Circe"/>
          <w:sz w:val="28"/>
          <w:szCs w:val="28"/>
          <w:lang w:val="uk-UA"/>
        </w:rPr>
        <w:t xml:space="preserve">місцевого самоврядування, </w:t>
      </w:r>
      <w:r w:rsidRPr="003779E1">
        <w:rPr>
          <w:rFonts w:ascii="Circe" w:hAnsi="Circe"/>
          <w:sz w:val="28"/>
          <w:szCs w:val="28"/>
        </w:rPr>
        <w:t xml:space="preserve">бізнесу та громад. </w:t>
      </w:r>
    </w:p>
    <w:p w14:paraId="7EE3BD3C" w14:textId="20CA6042"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 xml:space="preserve">Досягненню цілей та пріоритетів Стратегії сприятиме системний підхід до взаємодії </w:t>
      </w:r>
      <w:r w:rsidR="00856491" w:rsidRPr="003779E1">
        <w:rPr>
          <w:rFonts w:ascii="Circe" w:hAnsi="Circe" w:cs="Times New Roman"/>
          <w:sz w:val="28"/>
          <w:szCs w:val="28"/>
          <w:lang w:val="uk-UA"/>
        </w:rPr>
        <w:t xml:space="preserve">місцевого самоврядування, </w:t>
      </w:r>
      <w:r w:rsidRPr="003779E1">
        <w:rPr>
          <w:rFonts w:ascii="Circe" w:hAnsi="Circe" w:cs="Times New Roman"/>
          <w:sz w:val="28"/>
          <w:szCs w:val="28"/>
        </w:rPr>
        <w:t>держави, бізнесу та суб’єктів громадянського суспільства, зокрема шляхом використання таких комунікаційних механізмів:</w:t>
      </w:r>
    </w:p>
    <w:p w14:paraId="01DFA07D" w14:textId="77777777" w:rsidR="008E2BA2" w:rsidRPr="003779E1" w:rsidRDefault="008E2BA2" w:rsidP="003779E1">
      <w:pPr>
        <w:pStyle w:val="afd"/>
        <w:numPr>
          <w:ilvl w:val="0"/>
          <w:numId w:val="34"/>
        </w:numPr>
        <w:jc w:val="both"/>
        <w:rPr>
          <w:rFonts w:ascii="Circe" w:hAnsi="Circe"/>
          <w:sz w:val="28"/>
          <w:szCs w:val="28"/>
        </w:rPr>
      </w:pPr>
      <w:r w:rsidRPr="003779E1">
        <w:rPr>
          <w:rFonts w:ascii="Circe" w:hAnsi="Circe"/>
          <w:sz w:val="28"/>
          <w:szCs w:val="28"/>
        </w:rPr>
        <w:t>формування ефективно діючої системи електронного урядування;</w:t>
      </w:r>
    </w:p>
    <w:p w14:paraId="7B1C7EFF" w14:textId="67B864D3" w:rsidR="008E2BA2" w:rsidRPr="003779E1" w:rsidRDefault="008E2BA2" w:rsidP="003779E1">
      <w:pPr>
        <w:pStyle w:val="afd"/>
        <w:numPr>
          <w:ilvl w:val="0"/>
          <w:numId w:val="34"/>
        </w:numPr>
        <w:jc w:val="both"/>
        <w:rPr>
          <w:rFonts w:ascii="Circe" w:hAnsi="Circe"/>
          <w:sz w:val="28"/>
          <w:szCs w:val="28"/>
        </w:rPr>
      </w:pPr>
      <w:r w:rsidRPr="003779E1">
        <w:rPr>
          <w:rFonts w:ascii="Circe" w:hAnsi="Circe"/>
          <w:sz w:val="28"/>
          <w:szCs w:val="28"/>
        </w:rPr>
        <w:t xml:space="preserve">участь представників громадськості у розробці проєктів рішень </w:t>
      </w:r>
      <w:r w:rsidR="00856491" w:rsidRPr="003779E1">
        <w:rPr>
          <w:rFonts w:ascii="Circe" w:hAnsi="Circe"/>
          <w:sz w:val="28"/>
          <w:szCs w:val="28"/>
          <w:lang w:val="uk-UA"/>
        </w:rPr>
        <w:t>районної</w:t>
      </w:r>
      <w:r w:rsidRPr="003779E1">
        <w:rPr>
          <w:rFonts w:ascii="Circe" w:hAnsi="Circe"/>
          <w:sz w:val="28"/>
          <w:szCs w:val="28"/>
        </w:rPr>
        <w:t xml:space="preserve"> влади, р</w:t>
      </w:r>
      <w:r w:rsidR="00856491" w:rsidRPr="003779E1">
        <w:rPr>
          <w:rFonts w:ascii="Circe" w:hAnsi="Circe"/>
          <w:sz w:val="28"/>
          <w:szCs w:val="28"/>
          <w:lang w:val="uk-UA"/>
        </w:rPr>
        <w:t>айонних</w:t>
      </w:r>
      <w:r w:rsidRPr="003779E1">
        <w:rPr>
          <w:rFonts w:ascii="Circe" w:hAnsi="Circe"/>
          <w:sz w:val="28"/>
          <w:szCs w:val="28"/>
        </w:rPr>
        <w:t xml:space="preserve"> цільових програм, </w:t>
      </w:r>
      <w:r w:rsidR="00856491" w:rsidRPr="003779E1">
        <w:rPr>
          <w:rFonts w:ascii="Circe" w:hAnsi="Circe"/>
          <w:sz w:val="28"/>
          <w:szCs w:val="28"/>
          <w:lang w:val="uk-UA"/>
        </w:rPr>
        <w:t xml:space="preserve">районного </w:t>
      </w:r>
      <w:r w:rsidRPr="003779E1">
        <w:rPr>
          <w:rFonts w:ascii="Circe" w:hAnsi="Circe"/>
          <w:sz w:val="28"/>
          <w:szCs w:val="28"/>
        </w:rPr>
        <w:t>розвитку (</w:t>
      </w:r>
      <w:r w:rsidR="00856491" w:rsidRPr="003779E1">
        <w:rPr>
          <w:rFonts w:ascii="Circe" w:hAnsi="Circe"/>
          <w:sz w:val="28"/>
          <w:szCs w:val="28"/>
          <w:lang w:val="uk-UA"/>
        </w:rPr>
        <w:t>району,</w:t>
      </w:r>
      <w:r w:rsidRPr="003779E1">
        <w:rPr>
          <w:rFonts w:ascii="Circe" w:hAnsi="Circe"/>
          <w:sz w:val="28"/>
          <w:szCs w:val="28"/>
        </w:rPr>
        <w:t xml:space="preserve"> міст</w:t>
      </w:r>
      <w:r w:rsidR="00856491" w:rsidRPr="003779E1">
        <w:rPr>
          <w:rFonts w:ascii="Circe" w:hAnsi="Circe"/>
          <w:sz w:val="28"/>
          <w:szCs w:val="28"/>
          <w:lang w:val="uk-UA"/>
        </w:rPr>
        <w:t xml:space="preserve">, </w:t>
      </w:r>
      <w:r w:rsidR="00A51D20">
        <w:rPr>
          <w:rFonts w:ascii="Circe" w:hAnsi="Circe"/>
          <w:sz w:val="28"/>
          <w:szCs w:val="28"/>
          <w:lang w:val="uk-UA"/>
        </w:rPr>
        <w:t>ГРОМАДИ</w:t>
      </w:r>
      <w:r w:rsidR="00856491" w:rsidRPr="003779E1">
        <w:rPr>
          <w:rFonts w:ascii="Circe" w:hAnsi="Circe"/>
          <w:sz w:val="28"/>
          <w:szCs w:val="28"/>
          <w:lang w:val="uk-UA"/>
        </w:rPr>
        <w:t>, селищ та сіл,</w:t>
      </w:r>
      <w:r w:rsidRPr="003779E1">
        <w:rPr>
          <w:rFonts w:ascii="Circe" w:hAnsi="Circe"/>
          <w:sz w:val="28"/>
          <w:szCs w:val="28"/>
        </w:rPr>
        <w:t xml:space="preserve"> тощо);</w:t>
      </w:r>
    </w:p>
    <w:p w14:paraId="4CCBBA5C" w14:textId="77777777" w:rsidR="008E2BA2" w:rsidRPr="003779E1" w:rsidRDefault="008E2BA2" w:rsidP="003779E1">
      <w:pPr>
        <w:pStyle w:val="afd"/>
        <w:numPr>
          <w:ilvl w:val="0"/>
          <w:numId w:val="34"/>
        </w:numPr>
        <w:jc w:val="both"/>
        <w:rPr>
          <w:rFonts w:ascii="Circe" w:hAnsi="Circe"/>
          <w:sz w:val="28"/>
          <w:szCs w:val="28"/>
        </w:rPr>
      </w:pPr>
      <w:r w:rsidRPr="003779E1">
        <w:rPr>
          <w:rFonts w:ascii="Circe" w:hAnsi="Circe"/>
          <w:sz w:val="28"/>
          <w:szCs w:val="28"/>
        </w:rPr>
        <w:lastRenderedPageBreak/>
        <w:t>розвиток механізмів громадського моніторингу соціально-економічної ситуації, включаючи громадський контроль і експертизу реалізації Стратегії;</w:t>
      </w:r>
    </w:p>
    <w:p w14:paraId="3EB94B37" w14:textId="77777777" w:rsidR="008E2BA2" w:rsidRPr="003779E1" w:rsidRDefault="008E2BA2" w:rsidP="003779E1">
      <w:pPr>
        <w:pStyle w:val="afd"/>
        <w:numPr>
          <w:ilvl w:val="0"/>
          <w:numId w:val="34"/>
        </w:numPr>
        <w:jc w:val="both"/>
        <w:rPr>
          <w:rFonts w:ascii="Circe" w:hAnsi="Circe"/>
          <w:sz w:val="28"/>
          <w:szCs w:val="28"/>
        </w:rPr>
      </w:pPr>
      <w:r w:rsidRPr="003779E1">
        <w:rPr>
          <w:rFonts w:ascii="Circe" w:hAnsi="Circe"/>
          <w:sz w:val="28"/>
          <w:szCs w:val="28"/>
        </w:rPr>
        <w:t>реалізація політики інформаційної відкритості влади.</w:t>
      </w:r>
    </w:p>
    <w:p w14:paraId="6587571E" w14:textId="749BBC91" w:rsidR="008E2BA2" w:rsidRPr="003779E1" w:rsidRDefault="008E2BA2" w:rsidP="003779E1">
      <w:pPr>
        <w:pStyle w:val="afd"/>
        <w:numPr>
          <w:ilvl w:val="0"/>
          <w:numId w:val="34"/>
        </w:numPr>
        <w:jc w:val="both"/>
        <w:rPr>
          <w:rFonts w:ascii="Circe" w:hAnsi="Circe"/>
          <w:sz w:val="28"/>
          <w:szCs w:val="28"/>
        </w:rPr>
      </w:pPr>
      <w:r w:rsidRPr="003779E1">
        <w:rPr>
          <w:rFonts w:ascii="Circe" w:hAnsi="Circe"/>
          <w:sz w:val="28"/>
          <w:szCs w:val="28"/>
        </w:rPr>
        <w:t xml:space="preserve">Реалізація зазначеної взаємодії забезпечуватиме активне залучення громадськості до процесів планування та реалізації стратегічних планів та проєктів розвитку. На цій основі має бути досягнуто конструктивного ставлення населення до процесу розробки і реалізації та до змісту </w:t>
      </w:r>
      <w:r w:rsidR="00165BF3" w:rsidRPr="003779E1">
        <w:rPr>
          <w:rFonts w:ascii="Circe" w:hAnsi="Circe"/>
          <w:sz w:val="28"/>
          <w:szCs w:val="28"/>
          <w:lang w:val="uk-UA"/>
        </w:rPr>
        <w:t>районної</w:t>
      </w:r>
      <w:r w:rsidRPr="003779E1">
        <w:rPr>
          <w:rFonts w:ascii="Circe" w:hAnsi="Circe"/>
          <w:sz w:val="28"/>
          <w:szCs w:val="28"/>
        </w:rPr>
        <w:t xml:space="preserve"> стратегі</w:t>
      </w:r>
      <w:r w:rsidR="00165BF3" w:rsidRPr="003779E1">
        <w:rPr>
          <w:rFonts w:ascii="Circe" w:hAnsi="Circe"/>
          <w:sz w:val="28"/>
          <w:szCs w:val="28"/>
          <w:lang w:val="uk-UA"/>
        </w:rPr>
        <w:t>ї</w:t>
      </w:r>
      <w:r w:rsidRPr="003779E1">
        <w:rPr>
          <w:rFonts w:ascii="Circe" w:hAnsi="Circe"/>
          <w:sz w:val="28"/>
          <w:szCs w:val="28"/>
        </w:rPr>
        <w:t>, планів, управлінських і соціальних інновацій тощо, максимально втілено потенціал креативної ініціативи усіх прошарків суспільства.</w:t>
      </w:r>
    </w:p>
    <w:p w14:paraId="11F86953" w14:textId="41C2E0D8" w:rsidR="008E2BA2" w:rsidRPr="003779E1" w:rsidRDefault="008E2BA2" w:rsidP="003779E1">
      <w:pPr>
        <w:jc w:val="both"/>
        <w:rPr>
          <w:rFonts w:ascii="Circe" w:hAnsi="Circe" w:cs="Times New Roman"/>
          <w:b/>
          <w:bCs/>
          <w:i/>
          <w:iCs/>
          <w:sz w:val="28"/>
          <w:szCs w:val="28"/>
        </w:rPr>
      </w:pPr>
      <w:r w:rsidRPr="003779E1">
        <w:rPr>
          <w:rFonts w:ascii="Circe" w:hAnsi="Circe" w:cs="Times New Roman"/>
          <w:b/>
          <w:bCs/>
          <w:i/>
          <w:iCs/>
          <w:sz w:val="28"/>
          <w:szCs w:val="28"/>
        </w:rPr>
        <w:t>Організаційно-інституційне забезпечення реалізації Стратегії</w:t>
      </w:r>
      <w:r w:rsidR="003779E1">
        <w:rPr>
          <w:rFonts w:ascii="Circe" w:hAnsi="Circe" w:cs="Times New Roman"/>
          <w:b/>
          <w:bCs/>
          <w:i/>
          <w:iCs/>
          <w:sz w:val="28"/>
          <w:szCs w:val="28"/>
          <w:lang w:val="uk-UA"/>
        </w:rPr>
        <w:t xml:space="preserve"> </w:t>
      </w:r>
      <w:r w:rsidRPr="003779E1">
        <w:rPr>
          <w:rFonts w:ascii="Circe" w:hAnsi="Circe" w:cs="Times New Roman"/>
          <w:b/>
          <w:bCs/>
          <w:i/>
          <w:iCs/>
          <w:sz w:val="28"/>
          <w:szCs w:val="28"/>
        </w:rPr>
        <w:t>передбачає</w:t>
      </w:r>
      <w:r w:rsidRPr="003779E1">
        <w:rPr>
          <w:rFonts w:ascii="Circe" w:hAnsi="Circe" w:cs="Times New Roman"/>
          <w:sz w:val="28"/>
          <w:szCs w:val="28"/>
        </w:rPr>
        <w:t>:</w:t>
      </w:r>
    </w:p>
    <w:p w14:paraId="01ED3E84" w14:textId="2D607E74" w:rsidR="008E2BA2" w:rsidRPr="003779E1" w:rsidRDefault="008E2BA2" w:rsidP="003779E1">
      <w:pPr>
        <w:pStyle w:val="afd"/>
        <w:numPr>
          <w:ilvl w:val="0"/>
          <w:numId w:val="35"/>
        </w:numPr>
        <w:jc w:val="both"/>
        <w:rPr>
          <w:rFonts w:ascii="Circe" w:hAnsi="Circe"/>
          <w:sz w:val="28"/>
          <w:szCs w:val="28"/>
        </w:rPr>
      </w:pPr>
      <w:r w:rsidRPr="003779E1">
        <w:rPr>
          <w:rFonts w:ascii="Circe" w:hAnsi="Circe"/>
          <w:sz w:val="28"/>
          <w:szCs w:val="28"/>
        </w:rPr>
        <w:t xml:space="preserve">координацію заходів щодо реалізації Стратегії, зокрема чіткий розподіл повноважень, усунення дублювання під час прийняття управлінських рішень, налагодження ефективної співпраці всіх органів </w:t>
      </w:r>
      <w:r w:rsidR="00165BF3" w:rsidRPr="003779E1">
        <w:rPr>
          <w:rFonts w:ascii="Circe" w:hAnsi="Circe"/>
          <w:sz w:val="28"/>
          <w:szCs w:val="28"/>
          <w:lang w:val="uk-UA"/>
        </w:rPr>
        <w:t>місцевого самоврядування</w:t>
      </w:r>
      <w:r w:rsidRPr="003779E1">
        <w:rPr>
          <w:rFonts w:ascii="Circe" w:hAnsi="Circe"/>
          <w:sz w:val="28"/>
          <w:szCs w:val="28"/>
        </w:rPr>
        <w:t>;</w:t>
      </w:r>
    </w:p>
    <w:p w14:paraId="05840B9F" w14:textId="73452802" w:rsidR="008E2BA2" w:rsidRPr="003779E1" w:rsidRDefault="008E2BA2" w:rsidP="003779E1">
      <w:pPr>
        <w:pStyle w:val="afd"/>
        <w:numPr>
          <w:ilvl w:val="0"/>
          <w:numId w:val="35"/>
        </w:numPr>
        <w:jc w:val="both"/>
        <w:rPr>
          <w:rFonts w:ascii="Circe" w:hAnsi="Circe"/>
          <w:sz w:val="28"/>
          <w:szCs w:val="28"/>
        </w:rPr>
      </w:pPr>
      <w:r w:rsidRPr="003779E1">
        <w:rPr>
          <w:rFonts w:ascii="Circe" w:hAnsi="Circe"/>
          <w:sz w:val="28"/>
          <w:szCs w:val="28"/>
        </w:rPr>
        <w:t xml:space="preserve">державну підтримку та стимулювання взаємодії органів місцевого самоврядування </w:t>
      </w:r>
      <w:r w:rsidR="00165BF3" w:rsidRPr="003779E1">
        <w:rPr>
          <w:rFonts w:ascii="Circe" w:hAnsi="Circe"/>
          <w:sz w:val="28"/>
          <w:szCs w:val="28"/>
          <w:lang w:val="uk-UA"/>
        </w:rPr>
        <w:t xml:space="preserve">районного </w:t>
      </w:r>
      <w:r w:rsidRPr="003779E1">
        <w:rPr>
          <w:rFonts w:ascii="Circe" w:hAnsi="Circe"/>
          <w:sz w:val="28"/>
          <w:szCs w:val="28"/>
        </w:rPr>
        <w:t>рівн</w:t>
      </w:r>
      <w:r w:rsidR="00165BF3" w:rsidRPr="003779E1">
        <w:rPr>
          <w:rFonts w:ascii="Circe" w:hAnsi="Circe"/>
          <w:sz w:val="28"/>
          <w:szCs w:val="28"/>
          <w:lang w:val="uk-UA"/>
        </w:rPr>
        <w:t>я</w:t>
      </w:r>
      <w:r w:rsidRPr="003779E1">
        <w:rPr>
          <w:rFonts w:ascii="Circe" w:hAnsi="Circe"/>
          <w:sz w:val="28"/>
          <w:szCs w:val="28"/>
        </w:rPr>
        <w:t xml:space="preserve"> під час вирішення спільних питань місцевого рівня в рамках інструментів співробітництва між територіальними громадами</w:t>
      </w:r>
      <w:r w:rsidR="00165BF3" w:rsidRPr="003779E1">
        <w:rPr>
          <w:rFonts w:ascii="Circe" w:hAnsi="Circe"/>
          <w:sz w:val="28"/>
          <w:szCs w:val="28"/>
          <w:lang w:val="uk-UA"/>
        </w:rPr>
        <w:t xml:space="preserve"> району</w:t>
      </w:r>
      <w:r w:rsidRPr="003779E1">
        <w:rPr>
          <w:rFonts w:ascii="Circe" w:hAnsi="Circe"/>
          <w:sz w:val="28"/>
          <w:szCs w:val="28"/>
        </w:rPr>
        <w:t>;</w:t>
      </w:r>
    </w:p>
    <w:p w14:paraId="35BE990C" w14:textId="553CCD57" w:rsidR="008E2BA2" w:rsidRPr="003779E1" w:rsidRDefault="008E2BA2" w:rsidP="003779E1">
      <w:pPr>
        <w:pStyle w:val="afd"/>
        <w:numPr>
          <w:ilvl w:val="0"/>
          <w:numId w:val="35"/>
        </w:numPr>
        <w:jc w:val="both"/>
        <w:rPr>
          <w:rFonts w:ascii="Circe" w:hAnsi="Circe"/>
          <w:sz w:val="28"/>
          <w:szCs w:val="28"/>
        </w:rPr>
      </w:pPr>
      <w:r w:rsidRPr="003779E1">
        <w:rPr>
          <w:rFonts w:ascii="Circe" w:hAnsi="Circe"/>
          <w:sz w:val="28"/>
          <w:szCs w:val="28"/>
        </w:rPr>
        <w:t xml:space="preserve">завершення розроблення (оновлення) містобудівної документації на </w:t>
      </w:r>
      <w:r w:rsidR="00165BF3" w:rsidRPr="003779E1">
        <w:rPr>
          <w:rFonts w:ascii="Circe" w:hAnsi="Circe"/>
          <w:sz w:val="28"/>
          <w:szCs w:val="28"/>
          <w:lang w:val="uk-UA"/>
        </w:rPr>
        <w:t>районному</w:t>
      </w:r>
      <w:r w:rsidRPr="003779E1">
        <w:rPr>
          <w:rFonts w:ascii="Circe" w:hAnsi="Circe"/>
          <w:sz w:val="28"/>
          <w:szCs w:val="28"/>
        </w:rPr>
        <w:t xml:space="preserve"> та місцевому рівні;</w:t>
      </w:r>
    </w:p>
    <w:p w14:paraId="6C023A5D" w14:textId="4239DF9A" w:rsidR="008E2BA2" w:rsidRPr="003779E1" w:rsidRDefault="008E2BA2" w:rsidP="003779E1">
      <w:pPr>
        <w:pStyle w:val="afd"/>
        <w:numPr>
          <w:ilvl w:val="0"/>
          <w:numId w:val="35"/>
        </w:numPr>
        <w:jc w:val="both"/>
        <w:rPr>
          <w:rFonts w:ascii="Circe" w:hAnsi="Circe"/>
          <w:sz w:val="28"/>
          <w:szCs w:val="28"/>
        </w:rPr>
      </w:pPr>
      <w:r w:rsidRPr="003779E1">
        <w:rPr>
          <w:rFonts w:ascii="Circe" w:hAnsi="Circe"/>
          <w:sz w:val="28"/>
          <w:szCs w:val="28"/>
        </w:rPr>
        <w:t>створення системи взаємопов’язаних програмних документів щодо розвитку р</w:t>
      </w:r>
      <w:r w:rsidR="00165BF3" w:rsidRPr="003779E1">
        <w:rPr>
          <w:rFonts w:ascii="Circe" w:hAnsi="Circe"/>
          <w:sz w:val="28"/>
          <w:szCs w:val="28"/>
          <w:lang w:val="uk-UA"/>
        </w:rPr>
        <w:t>айону</w:t>
      </w:r>
      <w:r w:rsidRPr="003779E1">
        <w:rPr>
          <w:rFonts w:ascii="Circe" w:hAnsi="Circe"/>
          <w:sz w:val="28"/>
          <w:szCs w:val="28"/>
        </w:rPr>
        <w:t>, їх узгодження з містобудівною документацією регіонального та місцевого рівня.</w:t>
      </w:r>
    </w:p>
    <w:p w14:paraId="49D636AE" w14:textId="266D20B8" w:rsidR="008E2BA2" w:rsidRPr="003779E1" w:rsidRDefault="00165BF3" w:rsidP="003779E1">
      <w:pPr>
        <w:jc w:val="both"/>
        <w:rPr>
          <w:rFonts w:ascii="Circe" w:hAnsi="Circe" w:cs="Times New Roman"/>
          <w:sz w:val="28"/>
          <w:szCs w:val="28"/>
        </w:rPr>
      </w:pPr>
      <w:r w:rsidRPr="003779E1">
        <w:rPr>
          <w:rFonts w:ascii="Circe" w:hAnsi="Circe" w:cs="Times New Roman"/>
          <w:sz w:val="28"/>
          <w:szCs w:val="28"/>
          <w:lang w:val="uk-UA"/>
        </w:rPr>
        <w:t>Районна рада</w:t>
      </w:r>
      <w:r w:rsidR="008E2BA2" w:rsidRPr="003779E1">
        <w:rPr>
          <w:rFonts w:ascii="Circe" w:hAnsi="Circe" w:cs="Times New Roman"/>
          <w:sz w:val="28"/>
          <w:szCs w:val="28"/>
        </w:rPr>
        <w:t xml:space="preserve"> забезпечує реалізацію Стратегії та розробляє:</w:t>
      </w:r>
    </w:p>
    <w:p w14:paraId="39FC953E" w14:textId="77777777" w:rsidR="008E2BA2" w:rsidRPr="003779E1" w:rsidRDefault="008E2BA2" w:rsidP="003779E1">
      <w:pPr>
        <w:jc w:val="both"/>
        <w:rPr>
          <w:rFonts w:ascii="Circe" w:hAnsi="Circe" w:cs="Times New Roman"/>
          <w:sz w:val="28"/>
          <w:szCs w:val="28"/>
        </w:rPr>
      </w:pPr>
      <w:r w:rsidRPr="003779E1">
        <w:rPr>
          <w:rFonts w:ascii="Circe" w:hAnsi="Circe" w:cs="Times New Roman"/>
          <w:b/>
          <w:bCs/>
          <w:sz w:val="28"/>
          <w:szCs w:val="28"/>
        </w:rPr>
        <w:t>План заходів щодо реалізації Стратегії</w:t>
      </w:r>
      <w:r w:rsidRPr="003779E1">
        <w:rPr>
          <w:rFonts w:ascii="Circe" w:hAnsi="Circe" w:cs="Times New Roman"/>
          <w:sz w:val="28"/>
          <w:szCs w:val="28"/>
        </w:rPr>
        <w:t>;</w:t>
      </w:r>
    </w:p>
    <w:p w14:paraId="29F631CF" w14:textId="30719451" w:rsidR="008E2BA2" w:rsidRPr="003779E1" w:rsidRDefault="00165BF3" w:rsidP="003779E1">
      <w:pPr>
        <w:jc w:val="both"/>
        <w:rPr>
          <w:rFonts w:ascii="Circe" w:hAnsi="Circe" w:cs="Times New Roman"/>
          <w:sz w:val="28"/>
          <w:szCs w:val="28"/>
        </w:rPr>
      </w:pPr>
      <w:r w:rsidRPr="003779E1">
        <w:rPr>
          <w:rFonts w:ascii="Circe" w:hAnsi="Circe" w:cs="Times New Roman"/>
          <w:b/>
          <w:bCs/>
          <w:sz w:val="28"/>
          <w:szCs w:val="28"/>
          <w:lang w:val="uk-UA"/>
        </w:rPr>
        <w:t>районні</w:t>
      </w:r>
      <w:r w:rsidR="008E2BA2" w:rsidRPr="003779E1">
        <w:rPr>
          <w:rFonts w:ascii="Circe" w:hAnsi="Circe" w:cs="Times New Roman"/>
          <w:b/>
          <w:bCs/>
          <w:sz w:val="28"/>
          <w:szCs w:val="28"/>
        </w:rPr>
        <w:t xml:space="preserve"> цільові програми</w:t>
      </w:r>
      <w:r w:rsidR="008E2BA2" w:rsidRPr="003779E1">
        <w:rPr>
          <w:rFonts w:ascii="Circe" w:hAnsi="Circe" w:cs="Times New Roman"/>
          <w:sz w:val="28"/>
          <w:szCs w:val="28"/>
        </w:rPr>
        <w:t>, спрямовані на вирішення актуальних проблем місцевого розвитку та соціально-економічний розвиток р</w:t>
      </w:r>
      <w:r w:rsidRPr="003779E1">
        <w:rPr>
          <w:rFonts w:ascii="Circe" w:hAnsi="Circe" w:cs="Times New Roman"/>
          <w:sz w:val="28"/>
          <w:szCs w:val="28"/>
          <w:lang w:val="uk-UA"/>
        </w:rPr>
        <w:t>айону</w:t>
      </w:r>
      <w:r w:rsidR="008E2BA2" w:rsidRPr="003779E1">
        <w:rPr>
          <w:rFonts w:ascii="Circe" w:hAnsi="Circe" w:cs="Times New Roman"/>
          <w:sz w:val="28"/>
          <w:szCs w:val="28"/>
        </w:rPr>
        <w:t>.</w:t>
      </w:r>
    </w:p>
    <w:p w14:paraId="64E19436" w14:textId="5F3948B3"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 xml:space="preserve">Місцеві органи виконавчої влади та органи місцевого самоврядування беруть участь у реалізації Стратегії відповідно до </w:t>
      </w:r>
      <w:r w:rsidRPr="003779E1">
        <w:rPr>
          <w:rFonts w:ascii="Circe" w:hAnsi="Circe" w:cs="Times New Roman"/>
          <w:sz w:val="28"/>
          <w:szCs w:val="28"/>
        </w:rPr>
        <w:lastRenderedPageBreak/>
        <w:t>Плану заходів щодо реалізації у рамках їхніх повноважень, а також можуть, спираючись на положення Стратегії, розробляти стратегії розвитку та плани у межах відповідних територіальних громад. З метою практичного забезпечення реалізації положень Стратегії в р</w:t>
      </w:r>
      <w:r w:rsidR="00165BF3" w:rsidRPr="003779E1">
        <w:rPr>
          <w:rFonts w:ascii="Circe" w:hAnsi="Circe" w:cs="Times New Roman"/>
          <w:sz w:val="28"/>
          <w:szCs w:val="28"/>
          <w:lang w:val="uk-UA"/>
        </w:rPr>
        <w:t>айні</w:t>
      </w:r>
      <w:r w:rsidRPr="003779E1">
        <w:rPr>
          <w:rFonts w:ascii="Circe" w:hAnsi="Circe" w:cs="Times New Roman"/>
          <w:sz w:val="28"/>
          <w:szCs w:val="28"/>
        </w:rPr>
        <w:t xml:space="preserve"> можуть бути задіяні Агентство регіонального розвитку</w:t>
      </w:r>
      <w:r w:rsidR="00165BF3" w:rsidRPr="003779E1">
        <w:rPr>
          <w:rFonts w:ascii="Circe" w:hAnsi="Circe" w:cs="Times New Roman"/>
          <w:sz w:val="28"/>
          <w:szCs w:val="28"/>
          <w:lang w:val="uk-UA"/>
        </w:rPr>
        <w:t>,</w:t>
      </w:r>
      <w:r w:rsidRPr="003779E1">
        <w:rPr>
          <w:rFonts w:ascii="Circe" w:hAnsi="Circe" w:cs="Times New Roman"/>
          <w:sz w:val="28"/>
          <w:szCs w:val="28"/>
        </w:rPr>
        <w:t xml:space="preserve"> інститути розвитку, </w:t>
      </w:r>
      <w:r w:rsidR="00165BF3" w:rsidRPr="003779E1">
        <w:rPr>
          <w:rFonts w:ascii="Circe" w:hAnsi="Circe" w:cs="Times New Roman"/>
          <w:sz w:val="28"/>
          <w:szCs w:val="28"/>
          <w:lang w:val="uk-UA"/>
        </w:rPr>
        <w:t xml:space="preserve">експерти, тощо, </w:t>
      </w:r>
      <w:r w:rsidRPr="003779E1">
        <w:rPr>
          <w:rFonts w:ascii="Circe" w:hAnsi="Circe" w:cs="Times New Roman"/>
          <w:sz w:val="28"/>
          <w:szCs w:val="28"/>
        </w:rPr>
        <w:t>які у тому числі функціонують на засадах партнерства.</w:t>
      </w:r>
    </w:p>
    <w:p w14:paraId="33A6E44D" w14:textId="77777777" w:rsidR="003C3117" w:rsidRPr="003779E1" w:rsidRDefault="003C3117" w:rsidP="008E2BA2">
      <w:pPr>
        <w:spacing w:line="240" w:lineRule="auto"/>
        <w:ind w:firstLine="720"/>
        <w:jc w:val="both"/>
        <w:rPr>
          <w:rFonts w:ascii="Circe" w:hAnsi="Circe" w:cs="Times New Roman"/>
          <w:sz w:val="28"/>
          <w:szCs w:val="28"/>
        </w:rPr>
      </w:pPr>
    </w:p>
    <w:p w14:paraId="7F0789AA" w14:textId="2397B181" w:rsidR="003C3117" w:rsidRPr="003629D3" w:rsidRDefault="00ED01FB" w:rsidP="003779E1">
      <w:pPr>
        <w:pStyle w:val="2"/>
        <w:keepNext w:val="0"/>
        <w:keepLines w:val="0"/>
        <w:spacing w:before="0" w:after="0"/>
        <w:jc w:val="center"/>
        <w:rPr>
          <w:rFonts w:ascii="Circe" w:hAnsi="Circe"/>
          <w:b/>
          <w:i/>
          <w:color w:val="365F91"/>
          <w:sz w:val="34"/>
          <w:szCs w:val="34"/>
          <w:lang w:val="uk-UA"/>
        </w:rPr>
      </w:pPr>
      <w:bookmarkStart w:id="108" w:name="_Toc87205471"/>
      <w:r w:rsidRPr="003779E1">
        <w:rPr>
          <w:rFonts w:ascii="Circe" w:hAnsi="Circe"/>
          <w:b/>
          <w:i/>
          <w:color w:val="365F91"/>
          <w:sz w:val="34"/>
          <w:szCs w:val="34"/>
          <w:lang w:val="en-US"/>
        </w:rPr>
        <w:t>VII</w:t>
      </w:r>
      <w:r w:rsidRPr="003779E1">
        <w:rPr>
          <w:rFonts w:ascii="Circe" w:hAnsi="Circe"/>
          <w:b/>
          <w:i/>
          <w:color w:val="365F91"/>
          <w:sz w:val="34"/>
          <w:szCs w:val="34"/>
        </w:rPr>
        <w:t>. УЗГОДЖЕНІСТЬ СТРАТЕГІЇ З ПРОГРАМНИМИ ТА СТРАТЕГІЧНИМИ ДОКУМЕНТАМИ</w:t>
      </w:r>
      <w:bookmarkEnd w:id="108"/>
    </w:p>
    <w:p w14:paraId="285CD1E5" w14:textId="32303900"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Національна система стратегічного планування має базуватися на узгодженій системі координації процесів стратегічного планування на центральному, регіональному та місцевому рівні.</w:t>
      </w:r>
    </w:p>
    <w:p w14:paraId="4B73540C" w14:textId="1A971C95" w:rsidR="003C3117" w:rsidRPr="003779E1" w:rsidRDefault="003C3117" w:rsidP="003779E1">
      <w:pPr>
        <w:jc w:val="both"/>
        <w:rPr>
          <w:rFonts w:ascii="Circe" w:hAnsi="Circe" w:cs="Times New Roman"/>
          <w:b/>
          <w:bCs/>
          <w:sz w:val="28"/>
          <w:szCs w:val="28"/>
        </w:rPr>
      </w:pPr>
      <w:r w:rsidRPr="003779E1">
        <w:rPr>
          <w:rFonts w:ascii="Circe" w:hAnsi="Circe" w:cs="Times New Roman"/>
          <w:b/>
          <w:bCs/>
          <w:sz w:val="28"/>
          <w:szCs w:val="28"/>
        </w:rPr>
        <w:t>Стратегі</w:t>
      </w:r>
      <w:r w:rsidRPr="003779E1">
        <w:rPr>
          <w:rFonts w:ascii="Circe" w:hAnsi="Circe" w:cs="Times New Roman"/>
          <w:b/>
          <w:bCs/>
          <w:sz w:val="28"/>
          <w:szCs w:val="28"/>
          <w:lang w:val="uk-UA"/>
        </w:rPr>
        <w:t>я</w:t>
      </w:r>
      <w:r w:rsidRPr="003779E1">
        <w:rPr>
          <w:rFonts w:ascii="Circe" w:hAnsi="Circe" w:cs="Times New Roman"/>
          <w:b/>
          <w:bCs/>
          <w:sz w:val="28"/>
          <w:szCs w:val="28"/>
        </w:rPr>
        <w:t xml:space="preserve"> гармонізовано з чинними стратегічними документами державного, міжнародного регіонального та місцевого рівня. </w:t>
      </w:r>
    </w:p>
    <w:p w14:paraId="226C3DFB" w14:textId="77777777" w:rsidR="003C3117" w:rsidRPr="003779E1" w:rsidRDefault="003C3117" w:rsidP="003779E1">
      <w:pPr>
        <w:jc w:val="both"/>
        <w:rPr>
          <w:rFonts w:ascii="Circe" w:hAnsi="Circe" w:cs="Times New Roman"/>
          <w:sz w:val="28"/>
          <w:szCs w:val="28"/>
        </w:rPr>
      </w:pPr>
      <w:r w:rsidRPr="003779E1">
        <w:rPr>
          <w:rFonts w:ascii="Circe" w:hAnsi="Circe" w:cs="Times New Roman"/>
          <w:sz w:val="28"/>
          <w:szCs w:val="28"/>
        </w:rPr>
        <w:t>Основними орієнтирами при розробці Компоненту Стратегії є державні та регіональні стратегії розвитку, зокрема:</w:t>
      </w:r>
    </w:p>
    <w:p w14:paraId="2D92960F" w14:textId="77777777" w:rsidR="003C3117" w:rsidRPr="003779E1" w:rsidRDefault="003C3117" w:rsidP="003779E1">
      <w:pPr>
        <w:ind w:firstLine="720"/>
        <w:jc w:val="both"/>
        <w:rPr>
          <w:rFonts w:ascii="Circe" w:hAnsi="Circe" w:cs="Times New Roman"/>
          <w:sz w:val="28"/>
          <w:szCs w:val="28"/>
        </w:rPr>
      </w:pPr>
      <w:r w:rsidRPr="003779E1">
        <w:rPr>
          <w:rFonts w:ascii="Circe" w:hAnsi="Circe" w:cs="Times New Roman"/>
          <w:sz w:val="28"/>
          <w:szCs w:val="28"/>
        </w:rPr>
        <w:t>1) Стратегія сталого розвитку «Україна-2020», прийнята Указом Президента України від 12 січня 2015 року № 5/2015. У Стратегії сталого розвитку «Україна-2020» визначено мету, вектори руху, дорожню карту, пріоритети та показники відповідних оборонних, соціально-економічних, організаційних, політичних та правових умов для становлення та розвитку України. Метою Стратегії є впровадження європейських стандартів життя в Україні та посідання Україною провідних позицій у світі.</w:t>
      </w:r>
    </w:p>
    <w:p w14:paraId="6B93890D" w14:textId="77777777" w:rsidR="003C3117" w:rsidRPr="003779E1" w:rsidRDefault="003C3117" w:rsidP="003779E1">
      <w:pPr>
        <w:ind w:firstLine="720"/>
        <w:jc w:val="both"/>
        <w:rPr>
          <w:rFonts w:ascii="Circe" w:hAnsi="Circe" w:cs="Times New Roman"/>
          <w:sz w:val="28"/>
          <w:szCs w:val="28"/>
        </w:rPr>
      </w:pPr>
      <w:r w:rsidRPr="003779E1">
        <w:rPr>
          <w:rFonts w:ascii="Circe" w:hAnsi="Circe" w:cs="Times New Roman"/>
          <w:sz w:val="28"/>
          <w:szCs w:val="28"/>
        </w:rPr>
        <w:t>2) Державна стратегія регіонального розвитку на період до 2020 року, затверджена постановою Кабінету Міністрів України від 6 серпня 2014 року № 385. Конкретні документи з планування Стратегічні плани місцевого розвитку.</w:t>
      </w:r>
    </w:p>
    <w:p w14:paraId="15FD9C21" w14:textId="77777777" w:rsidR="003C3117" w:rsidRPr="003779E1" w:rsidRDefault="003C3117" w:rsidP="003779E1">
      <w:pPr>
        <w:ind w:firstLine="720"/>
        <w:jc w:val="both"/>
        <w:rPr>
          <w:rFonts w:ascii="Circe" w:hAnsi="Circe" w:cs="Times New Roman"/>
          <w:sz w:val="28"/>
          <w:szCs w:val="28"/>
        </w:rPr>
      </w:pPr>
      <w:r w:rsidRPr="003779E1">
        <w:rPr>
          <w:rFonts w:ascii="Circe" w:hAnsi="Circe" w:cs="Times New Roman"/>
          <w:sz w:val="28"/>
          <w:szCs w:val="28"/>
        </w:rPr>
        <w:t>3) Стратегія регіонального розвитку Запорізької області на період до 2027 року, що затверджено Рішенням обласної ради від 12.12.2019 № 134.</w:t>
      </w:r>
    </w:p>
    <w:p w14:paraId="0BED10FE" w14:textId="2330D39C" w:rsidR="008E2BA2" w:rsidRPr="003779E1" w:rsidRDefault="008E2BA2" w:rsidP="003779E1">
      <w:pPr>
        <w:jc w:val="both"/>
        <w:rPr>
          <w:rFonts w:ascii="Circe" w:hAnsi="Circe" w:cs="Times New Roman"/>
          <w:sz w:val="28"/>
          <w:szCs w:val="28"/>
        </w:rPr>
      </w:pPr>
      <w:r w:rsidRPr="003779E1">
        <w:rPr>
          <w:rFonts w:ascii="Circe" w:hAnsi="Circe" w:cs="Times New Roman"/>
          <w:sz w:val="28"/>
          <w:szCs w:val="28"/>
        </w:rPr>
        <w:t xml:space="preserve">Розроблена Стратегія розвитку </w:t>
      </w:r>
      <w:r w:rsidR="003C3117" w:rsidRPr="003779E1">
        <w:rPr>
          <w:rFonts w:ascii="Circe" w:hAnsi="Circe" w:cs="Times New Roman"/>
          <w:sz w:val="28"/>
          <w:szCs w:val="28"/>
          <w:lang w:val="uk-UA"/>
        </w:rPr>
        <w:t xml:space="preserve">Василівського району </w:t>
      </w:r>
      <w:r w:rsidRPr="003779E1">
        <w:rPr>
          <w:rFonts w:ascii="Circe" w:hAnsi="Circe" w:cs="Times New Roman"/>
          <w:sz w:val="28"/>
          <w:szCs w:val="28"/>
        </w:rPr>
        <w:t xml:space="preserve">на період до 2027 року відповідає принципам, пріоритетам, стратегічним цілям та завданням Державної регіональної політики України року та процесів державного стратегічного планування розвитку </w:t>
      </w:r>
      <w:r w:rsidRPr="003779E1">
        <w:rPr>
          <w:rFonts w:ascii="Circe" w:hAnsi="Circe" w:cs="Times New Roman"/>
          <w:sz w:val="28"/>
          <w:szCs w:val="28"/>
        </w:rPr>
        <w:lastRenderedPageBreak/>
        <w:t>окремих секторів економіки країни та її регіонів, що враховує потреби їх розвитку та необхідність підвищення конкурентоспроможності</w:t>
      </w:r>
      <w:r w:rsidR="003C3117" w:rsidRPr="003779E1">
        <w:rPr>
          <w:rFonts w:ascii="Circe" w:hAnsi="Circe" w:cs="Times New Roman"/>
          <w:sz w:val="28"/>
          <w:szCs w:val="28"/>
          <w:lang w:val="uk-UA"/>
        </w:rPr>
        <w:t xml:space="preserve">, на рівні області - </w:t>
      </w:r>
      <w:r w:rsidR="003C3117" w:rsidRPr="003779E1">
        <w:rPr>
          <w:rFonts w:ascii="Circe" w:hAnsi="Circe" w:cs="Times New Roman"/>
          <w:sz w:val="28"/>
          <w:szCs w:val="28"/>
        </w:rPr>
        <w:t>Стратегі</w:t>
      </w:r>
      <w:r w:rsidR="003C3117" w:rsidRPr="003779E1">
        <w:rPr>
          <w:rFonts w:ascii="Circe" w:hAnsi="Circe" w:cs="Times New Roman"/>
          <w:sz w:val="28"/>
          <w:szCs w:val="28"/>
          <w:lang w:val="uk-UA"/>
        </w:rPr>
        <w:t>ї</w:t>
      </w:r>
      <w:r w:rsidR="003C3117" w:rsidRPr="003779E1">
        <w:rPr>
          <w:rFonts w:ascii="Circe" w:hAnsi="Circe" w:cs="Times New Roman"/>
          <w:sz w:val="28"/>
          <w:szCs w:val="28"/>
        </w:rPr>
        <w:t xml:space="preserve"> регіонального розвитку Запорізької області</w:t>
      </w:r>
      <w:r w:rsidR="00ED01FB" w:rsidRPr="003779E1">
        <w:rPr>
          <w:rFonts w:ascii="Circe" w:hAnsi="Circe" w:cs="Times New Roman"/>
          <w:sz w:val="28"/>
          <w:szCs w:val="28"/>
        </w:rPr>
        <w:t xml:space="preserve"> </w:t>
      </w:r>
      <w:r w:rsidR="00ED01FB" w:rsidRPr="003779E1">
        <w:rPr>
          <w:rFonts w:ascii="Circe" w:hAnsi="Circe" w:cs="Times New Roman"/>
          <w:sz w:val="28"/>
          <w:szCs w:val="28"/>
          <w:lang w:val="uk-UA"/>
        </w:rPr>
        <w:t>тощо</w:t>
      </w:r>
      <w:r w:rsidRPr="003779E1">
        <w:rPr>
          <w:rFonts w:ascii="Circe" w:hAnsi="Circe" w:cs="Times New Roman"/>
          <w:sz w:val="28"/>
          <w:szCs w:val="28"/>
        </w:rPr>
        <w:t>.</w:t>
      </w:r>
    </w:p>
    <w:p w14:paraId="347BD256" w14:textId="5D56B4AA" w:rsidR="003C3117" w:rsidRPr="003779E1" w:rsidRDefault="003C3117" w:rsidP="003779E1">
      <w:pPr>
        <w:jc w:val="both"/>
        <w:rPr>
          <w:rFonts w:ascii="Circe" w:hAnsi="Circe" w:cs="Times New Roman"/>
          <w:b/>
          <w:bCs/>
          <w:sz w:val="28"/>
          <w:szCs w:val="28"/>
        </w:rPr>
      </w:pPr>
      <w:r w:rsidRPr="003779E1">
        <w:rPr>
          <w:rFonts w:ascii="Circe" w:hAnsi="Circe" w:cs="Times New Roman"/>
          <w:b/>
          <w:bCs/>
          <w:sz w:val="28"/>
          <w:szCs w:val="28"/>
        </w:rPr>
        <w:t xml:space="preserve">Відносно саме розвитку малого та середнього підприємництва для </w:t>
      </w:r>
      <w:r w:rsidRPr="003779E1">
        <w:rPr>
          <w:rFonts w:ascii="Circe" w:hAnsi="Circe" w:cs="Times New Roman"/>
          <w:b/>
          <w:bCs/>
          <w:sz w:val="28"/>
          <w:szCs w:val="28"/>
          <w:lang w:val="uk-UA"/>
        </w:rPr>
        <w:t>С</w:t>
      </w:r>
      <w:r w:rsidRPr="003779E1">
        <w:rPr>
          <w:rFonts w:ascii="Circe" w:hAnsi="Circe" w:cs="Times New Roman"/>
          <w:b/>
          <w:bCs/>
          <w:sz w:val="28"/>
          <w:szCs w:val="28"/>
        </w:rPr>
        <w:t xml:space="preserve">тратегії орієнтирами є: </w:t>
      </w:r>
    </w:p>
    <w:p w14:paraId="0D410D9A" w14:textId="77777777" w:rsidR="003C3117" w:rsidRPr="003779E1" w:rsidRDefault="003C3117" w:rsidP="003779E1">
      <w:pPr>
        <w:jc w:val="both"/>
        <w:rPr>
          <w:rFonts w:ascii="Circe" w:hAnsi="Circe" w:cs="Times New Roman"/>
          <w:sz w:val="28"/>
          <w:szCs w:val="28"/>
        </w:rPr>
      </w:pPr>
      <w:r w:rsidRPr="003779E1">
        <w:rPr>
          <w:rFonts w:ascii="Circe" w:hAnsi="Circe" w:cs="Times New Roman"/>
          <w:sz w:val="28"/>
          <w:szCs w:val="28"/>
        </w:rPr>
        <w:t>Закон України «Про розвиток та державну підтримку малого та середнього підприємництва в Україні», що набув чинності 02.08.2017, редакція від 10.12.2020</w:t>
      </w:r>
    </w:p>
    <w:p w14:paraId="13B3970D" w14:textId="30760CDB" w:rsidR="003C3117" w:rsidRPr="003779E1" w:rsidRDefault="003C3117" w:rsidP="003779E1">
      <w:pPr>
        <w:jc w:val="both"/>
        <w:rPr>
          <w:rFonts w:ascii="Circe" w:hAnsi="Circe" w:cs="Times New Roman"/>
          <w:sz w:val="28"/>
          <w:szCs w:val="28"/>
        </w:rPr>
      </w:pPr>
      <w:r w:rsidRPr="003779E1">
        <w:rPr>
          <w:rFonts w:ascii="Circe" w:hAnsi="Circe" w:cs="Times New Roman"/>
          <w:sz w:val="28"/>
          <w:szCs w:val="28"/>
        </w:rPr>
        <w:t>«Акт з питань малого бізнесу» (Small Business Act) Європейської комісії, Директива №  2003/361/ЄC та Директива No 2013/34/ЄС, що регулюють оподаткування у країнах — членах ЄС. За-значеними директивними документами визначено справедливу ринкову конкуренцію та те, що будь-яка допомога, податкове стимулювання або податкові преференції є неприйнятними на території ЄС.</w:t>
      </w:r>
    </w:p>
    <w:p w14:paraId="6BB699D9" w14:textId="77777777" w:rsidR="003C3117" w:rsidRPr="003779E1" w:rsidRDefault="003C3117" w:rsidP="003779E1">
      <w:pPr>
        <w:jc w:val="both"/>
        <w:rPr>
          <w:rFonts w:ascii="Circe" w:hAnsi="Circe" w:cs="Times New Roman"/>
          <w:sz w:val="28"/>
          <w:szCs w:val="28"/>
        </w:rPr>
      </w:pPr>
      <w:r w:rsidRPr="003779E1">
        <w:rPr>
          <w:rFonts w:ascii="Circe" w:hAnsi="Circe" w:cs="Times New Roman"/>
          <w:sz w:val="28"/>
          <w:szCs w:val="28"/>
        </w:rPr>
        <w:t>Стратегія розвитку системи технічного регулювання на період до 2020 року, схвалена розпорядженням КМУ від 19 серпня 2015 року № 844.</w:t>
      </w:r>
    </w:p>
    <w:p w14:paraId="573908A6" w14:textId="77777777" w:rsidR="003C3117" w:rsidRPr="003779E1" w:rsidRDefault="003C3117" w:rsidP="003779E1">
      <w:pPr>
        <w:jc w:val="both"/>
        <w:rPr>
          <w:rFonts w:ascii="Circe" w:hAnsi="Circe" w:cs="Times New Roman"/>
          <w:sz w:val="28"/>
          <w:szCs w:val="28"/>
        </w:rPr>
      </w:pPr>
      <w:r w:rsidRPr="003779E1">
        <w:rPr>
          <w:rFonts w:ascii="Circe" w:hAnsi="Circe" w:cs="Times New Roman"/>
          <w:sz w:val="28"/>
          <w:szCs w:val="28"/>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ратифікована Законом України від 16 вересня 2014 року № 1678-VII</w:t>
      </w:r>
    </w:p>
    <w:p w14:paraId="420DBB05" w14:textId="77777777" w:rsidR="003C3117" w:rsidRPr="003779E1" w:rsidRDefault="003C3117" w:rsidP="003779E1">
      <w:pPr>
        <w:jc w:val="both"/>
        <w:rPr>
          <w:rFonts w:ascii="Circe" w:hAnsi="Circe" w:cs="Times New Roman"/>
          <w:sz w:val="28"/>
          <w:szCs w:val="28"/>
        </w:rPr>
      </w:pPr>
      <w:r w:rsidRPr="003779E1">
        <w:rPr>
          <w:rFonts w:ascii="Circe" w:hAnsi="Circe" w:cs="Times New Roman"/>
          <w:sz w:val="28"/>
          <w:szCs w:val="28"/>
        </w:rPr>
        <w:t xml:space="preserve">Стратегія розвитку малого і середнього підприємництва в Україні на період до 2020 року та План заходів її реалізації було схвалено та затверджено розпорядженнями Кабінету Міністрів України від 24 травня 2017 р. № 504-р та від 10 травня 2018 р. № 292-р </w:t>
      </w:r>
    </w:p>
    <w:p w14:paraId="23CC8C2E" w14:textId="77777777" w:rsidR="003C3117" w:rsidRPr="003779E1" w:rsidRDefault="003C3117" w:rsidP="003779E1">
      <w:pPr>
        <w:jc w:val="both"/>
        <w:rPr>
          <w:rFonts w:ascii="Circe" w:hAnsi="Circe" w:cs="Times New Roman"/>
          <w:sz w:val="28"/>
          <w:szCs w:val="28"/>
        </w:rPr>
      </w:pPr>
      <w:r w:rsidRPr="003779E1">
        <w:rPr>
          <w:rFonts w:ascii="Circe" w:hAnsi="Circe" w:cs="Times New Roman"/>
          <w:sz w:val="28"/>
          <w:szCs w:val="28"/>
        </w:rPr>
        <w:t>Постанова Кабінету Міністрів України від 27.05.2020 № 534 затверджено Державну програму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 – 2022 роки.</w:t>
      </w:r>
    </w:p>
    <w:p w14:paraId="792A809F" w14:textId="625DCE26" w:rsidR="003C3117" w:rsidRPr="003779E1" w:rsidRDefault="003C3117" w:rsidP="003779E1">
      <w:pPr>
        <w:jc w:val="both"/>
        <w:rPr>
          <w:rFonts w:ascii="Circe" w:hAnsi="Circe" w:cs="Times New Roman"/>
          <w:sz w:val="28"/>
          <w:szCs w:val="28"/>
        </w:rPr>
      </w:pPr>
      <w:r w:rsidRPr="003779E1">
        <w:rPr>
          <w:rFonts w:ascii="Circe" w:hAnsi="Circe" w:cs="Times New Roman"/>
          <w:sz w:val="28"/>
          <w:szCs w:val="28"/>
        </w:rPr>
        <w:t xml:space="preserve">Логіка державно-приватного діалогу, що розроблюється Мінекономіки відповідно до проекту Закону України “Про Установу бізнес-омбудсмена” (реєстр. № 3607 від 05.06.2020) та </w:t>
      </w:r>
      <w:r w:rsidRPr="003779E1">
        <w:rPr>
          <w:rFonts w:ascii="Circe" w:hAnsi="Circe" w:cs="Times New Roman"/>
          <w:sz w:val="28"/>
          <w:szCs w:val="28"/>
        </w:rPr>
        <w:lastRenderedPageBreak/>
        <w:t>проекту Закону України “Про внесення змін до деяких законодавчих актів України щодо діяльності кредитних спілок” (реєстр. № 1110 від 29.08.2019).</w:t>
      </w:r>
    </w:p>
    <w:p w14:paraId="2002A4FC" w14:textId="77777777" w:rsidR="008E2BA2" w:rsidRPr="00863423" w:rsidRDefault="008E2BA2" w:rsidP="00863423">
      <w:pPr>
        <w:spacing w:line="240" w:lineRule="auto"/>
        <w:jc w:val="both"/>
        <w:rPr>
          <w:rFonts w:ascii="Circe" w:hAnsi="Circe" w:cs="Times New Roman"/>
          <w:sz w:val="28"/>
          <w:szCs w:val="28"/>
          <w:lang w:val="uk-UA"/>
        </w:rPr>
      </w:pPr>
      <w:bookmarkStart w:id="109" w:name="_Toc86530161"/>
    </w:p>
    <w:p w14:paraId="0C2F3791" w14:textId="3D1B91E3" w:rsidR="0061768C" w:rsidRPr="003779E1" w:rsidRDefault="00FE3DEC" w:rsidP="003779E1">
      <w:pPr>
        <w:pStyle w:val="2"/>
        <w:keepNext w:val="0"/>
        <w:keepLines w:val="0"/>
        <w:spacing w:before="0" w:after="0"/>
        <w:jc w:val="center"/>
        <w:rPr>
          <w:rFonts w:ascii="Circe" w:hAnsi="Circe"/>
          <w:b/>
          <w:i/>
          <w:color w:val="365F91"/>
          <w:sz w:val="34"/>
          <w:szCs w:val="34"/>
          <w:lang w:val="uk-UA"/>
        </w:rPr>
      </w:pPr>
      <w:bookmarkStart w:id="110" w:name="_Toc87205472"/>
      <w:r w:rsidRPr="003779E1">
        <w:rPr>
          <w:rFonts w:ascii="Circe" w:hAnsi="Circe"/>
          <w:b/>
          <w:i/>
          <w:color w:val="365F91"/>
          <w:sz w:val="34"/>
          <w:szCs w:val="34"/>
          <w:lang w:val="en-US"/>
        </w:rPr>
        <w:t>VIII</w:t>
      </w:r>
      <w:r w:rsidRPr="003779E1">
        <w:rPr>
          <w:rFonts w:ascii="Circe" w:hAnsi="Circe"/>
          <w:b/>
          <w:i/>
          <w:color w:val="365F91"/>
          <w:sz w:val="34"/>
          <w:szCs w:val="34"/>
        </w:rPr>
        <w:t>.</w:t>
      </w:r>
      <w:r w:rsidRPr="003779E1">
        <w:rPr>
          <w:rFonts w:ascii="Circe" w:hAnsi="Circe"/>
          <w:b/>
          <w:i/>
          <w:color w:val="365F91"/>
          <w:sz w:val="34"/>
          <w:szCs w:val="34"/>
          <w:lang w:val="uk-UA"/>
        </w:rPr>
        <w:t xml:space="preserve"> </w:t>
      </w:r>
      <w:r w:rsidR="0061768C" w:rsidRPr="003779E1">
        <w:rPr>
          <w:rFonts w:ascii="Circe" w:hAnsi="Circe"/>
          <w:b/>
          <w:i/>
          <w:color w:val="365F91"/>
          <w:sz w:val="34"/>
          <w:szCs w:val="34"/>
        </w:rPr>
        <w:t xml:space="preserve">МЕХАНІЗМ </w:t>
      </w:r>
      <w:r w:rsidRPr="003779E1">
        <w:rPr>
          <w:rFonts w:ascii="Circe" w:hAnsi="Circe"/>
          <w:b/>
          <w:i/>
          <w:color w:val="365F91"/>
          <w:sz w:val="34"/>
          <w:szCs w:val="34"/>
        </w:rPr>
        <w:t>ВПРОВАДЖЕННЯ СТРАТЕГІЇ</w:t>
      </w:r>
      <w:bookmarkEnd w:id="109"/>
      <w:r w:rsidRPr="003779E1">
        <w:rPr>
          <w:rFonts w:ascii="Circe" w:hAnsi="Circe"/>
          <w:b/>
          <w:i/>
          <w:color w:val="365F91"/>
          <w:sz w:val="34"/>
          <w:szCs w:val="34"/>
          <w:lang w:val="uk-UA"/>
        </w:rPr>
        <w:t xml:space="preserve"> ТА ЗВІТУВАННЯ</w:t>
      </w:r>
      <w:bookmarkEnd w:id="110"/>
    </w:p>
    <w:p w14:paraId="0A736ACE" w14:textId="669D2CFC" w:rsidR="0061768C" w:rsidRPr="003779E1" w:rsidRDefault="0061768C"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Інструментом імплементації Стратегії є комплекс стратегічних та операційних цілей, завдань та заходів, які розроблені на весь термін її реалізації. </w:t>
      </w:r>
    </w:p>
    <w:p w14:paraId="08D50C00" w14:textId="52E2F8AE" w:rsidR="0061768C" w:rsidRPr="003779E1" w:rsidRDefault="0061768C"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У процесі реалізації </w:t>
      </w:r>
      <w:r w:rsidR="00FE3DEC" w:rsidRPr="003779E1">
        <w:rPr>
          <w:rFonts w:ascii="Circe" w:eastAsia="Times New Roman" w:hAnsi="Circe" w:cs="Times New Roman"/>
          <w:sz w:val="28"/>
          <w:szCs w:val="28"/>
          <w:lang w:val="uk-UA"/>
        </w:rPr>
        <w:t xml:space="preserve">та впровадження </w:t>
      </w:r>
      <w:r w:rsidRPr="003779E1">
        <w:rPr>
          <w:rFonts w:ascii="Circe" w:eastAsia="Times New Roman" w:hAnsi="Circe" w:cs="Times New Roman"/>
          <w:sz w:val="28"/>
          <w:szCs w:val="28"/>
          <w:lang w:val="uk-UA"/>
        </w:rPr>
        <w:t>Стратегії</w:t>
      </w:r>
      <w:r w:rsidR="003C3117" w:rsidRPr="003779E1">
        <w:rPr>
          <w:rFonts w:ascii="Circe" w:eastAsia="Times New Roman" w:hAnsi="Circe" w:cs="Times New Roman"/>
          <w:sz w:val="28"/>
          <w:szCs w:val="28"/>
          <w:lang w:val="uk-UA"/>
        </w:rPr>
        <w:t xml:space="preserve"> </w:t>
      </w:r>
      <w:r w:rsidRPr="003779E1">
        <w:rPr>
          <w:rFonts w:ascii="Circe" w:eastAsia="Times New Roman" w:hAnsi="Circe" w:cs="Times New Roman"/>
          <w:sz w:val="28"/>
          <w:szCs w:val="28"/>
          <w:lang w:val="uk-UA"/>
        </w:rPr>
        <w:t xml:space="preserve">Василівська районна рада буде виконувати функції формування та реалізації місцевої політики у сфері розвитку громади району, а також здійснюватиме координацію виконання та контроль за виконанням заходів з реалізації Стратегії. </w:t>
      </w:r>
    </w:p>
    <w:p w14:paraId="703A0116" w14:textId="0D8F2173" w:rsidR="0061768C" w:rsidRPr="003779E1" w:rsidRDefault="0061768C"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Кожного року впродовж трьох років Василівська районна рада звітує про виконання Стратегії.. Звіт обов'язково оприлюднюється та презентується для публічного обговорення. Кожні півроку Стратегія розглядається на предмет зміни можливостей, загроз, сильних та слабких сторін, це дозволяє робити уточнення у план заходів щодо реалізації стратегії, це розглядається як піврічне </w:t>
      </w:r>
      <w:r w:rsidR="00746B12" w:rsidRPr="003779E1">
        <w:rPr>
          <w:rFonts w:ascii="Circe" w:eastAsia="Times New Roman" w:hAnsi="Circe" w:cs="Times New Roman"/>
          <w:sz w:val="28"/>
          <w:szCs w:val="28"/>
          <w:lang w:val="uk-UA"/>
        </w:rPr>
        <w:t>с</w:t>
      </w:r>
      <w:r w:rsidRPr="003779E1">
        <w:rPr>
          <w:rFonts w:ascii="Circe" w:eastAsia="Times New Roman" w:hAnsi="Circe" w:cs="Times New Roman"/>
          <w:sz w:val="28"/>
          <w:szCs w:val="28"/>
          <w:lang w:val="uk-UA"/>
        </w:rPr>
        <w:t>тратегічне ревью. На третьому році Стратегія переглядається з метою уточнення та коригування її стратегічних цілей, операційних цілей, завдань та заходів реалізації. Процес обговорення та перегляду Стратегії відбувається з обов'язковим залученням громадськості.</w:t>
      </w:r>
    </w:p>
    <w:p w14:paraId="7C48A5D2" w14:textId="3069546F" w:rsidR="0061768C" w:rsidRPr="003779E1" w:rsidRDefault="0061768C"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На </w:t>
      </w:r>
      <w:r w:rsidR="003A577F" w:rsidRPr="003779E1">
        <w:rPr>
          <w:rFonts w:ascii="Circe" w:eastAsia="Times New Roman" w:hAnsi="Circe" w:cs="Times New Roman"/>
          <w:sz w:val="28"/>
          <w:szCs w:val="28"/>
          <w:lang w:val="uk-UA"/>
        </w:rPr>
        <w:t>п’ятому</w:t>
      </w:r>
      <w:r w:rsidRPr="003779E1">
        <w:rPr>
          <w:rFonts w:ascii="Circe" w:eastAsia="Times New Roman" w:hAnsi="Circe" w:cs="Times New Roman"/>
          <w:sz w:val="28"/>
          <w:szCs w:val="28"/>
          <w:lang w:val="uk-UA"/>
        </w:rPr>
        <w:t xml:space="preserve"> році дії Стратегії розпочинається розробка нової Стратегії, що дозволяє дотриматись принципу спадковості та послідовності при розробці та реалізації політики сприяння розвитку </w:t>
      </w:r>
      <w:r w:rsidR="003A577F" w:rsidRPr="003779E1">
        <w:rPr>
          <w:rFonts w:ascii="Circe" w:eastAsia="Times New Roman" w:hAnsi="Circe" w:cs="Times New Roman"/>
          <w:sz w:val="28"/>
          <w:szCs w:val="28"/>
          <w:lang w:val="uk-UA"/>
        </w:rPr>
        <w:t>району</w:t>
      </w:r>
      <w:r w:rsidRPr="003779E1">
        <w:rPr>
          <w:rFonts w:ascii="Circe" w:eastAsia="Times New Roman" w:hAnsi="Circe" w:cs="Times New Roman"/>
          <w:sz w:val="28"/>
          <w:szCs w:val="28"/>
          <w:lang w:val="uk-UA"/>
        </w:rPr>
        <w:t>. Також наприкінці останнього року реалізації проводиться підсумкова оцінка чинно</w:t>
      </w:r>
      <w:r w:rsidR="003A577F" w:rsidRPr="003779E1">
        <w:rPr>
          <w:rFonts w:ascii="Circe" w:eastAsia="Times New Roman" w:hAnsi="Circe" w:cs="Times New Roman"/>
          <w:sz w:val="28"/>
          <w:szCs w:val="28"/>
          <w:lang w:val="uk-UA"/>
        </w:rPr>
        <w:t>ї</w:t>
      </w:r>
      <w:r w:rsidRPr="003779E1">
        <w:rPr>
          <w:rFonts w:ascii="Circe" w:eastAsia="Times New Roman" w:hAnsi="Circe" w:cs="Times New Roman"/>
          <w:sz w:val="28"/>
          <w:szCs w:val="28"/>
          <w:lang w:val="uk-UA"/>
        </w:rPr>
        <w:t xml:space="preserve"> Стратегії, яка враховуються в ново</w:t>
      </w:r>
      <w:r w:rsidR="003A577F" w:rsidRPr="003779E1">
        <w:rPr>
          <w:rFonts w:ascii="Circe" w:eastAsia="Times New Roman" w:hAnsi="Circe" w:cs="Times New Roman"/>
          <w:sz w:val="28"/>
          <w:szCs w:val="28"/>
          <w:lang w:val="uk-UA"/>
        </w:rPr>
        <w:t>ї</w:t>
      </w:r>
      <w:r w:rsidRPr="003779E1">
        <w:rPr>
          <w:rFonts w:ascii="Circe" w:eastAsia="Times New Roman" w:hAnsi="Circe" w:cs="Times New Roman"/>
          <w:sz w:val="28"/>
          <w:szCs w:val="28"/>
          <w:lang w:val="uk-UA"/>
        </w:rPr>
        <w:t xml:space="preserve"> Стратегії.</w:t>
      </w:r>
    </w:p>
    <w:p w14:paraId="0A0E5ACF" w14:textId="77777777" w:rsidR="0061768C" w:rsidRPr="0061768C" w:rsidRDefault="0061768C" w:rsidP="0061768C"/>
    <w:p w14:paraId="63BE71DE" w14:textId="461EED01" w:rsidR="0061768C" w:rsidRPr="003779E1" w:rsidRDefault="00FE3DEC" w:rsidP="003779E1">
      <w:pPr>
        <w:pStyle w:val="2"/>
        <w:keepNext w:val="0"/>
        <w:keepLines w:val="0"/>
        <w:spacing w:before="0" w:after="0"/>
        <w:jc w:val="center"/>
        <w:rPr>
          <w:rFonts w:ascii="Circe" w:hAnsi="Circe"/>
          <w:b/>
          <w:i/>
          <w:color w:val="365F91"/>
          <w:sz w:val="34"/>
          <w:szCs w:val="34"/>
        </w:rPr>
      </w:pPr>
      <w:bookmarkStart w:id="111" w:name="_Toc86530162"/>
      <w:bookmarkStart w:id="112" w:name="_Toc87205473"/>
      <w:r w:rsidRPr="003779E1">
        <w:rPr>
          <w:rFonts w:ascii="Circe" w:hAnsi="Circe"/>
          <w:b/>
          <w:i/>
          <w:color w:val="365F91"/>
          <w:sz w:val="34"/>
          <w:szCs w:val="34"/>
          <w:lang w:val="en-US"/>
        </w:rPr>
        <w:t>IX</w:t>
      </w:r>
      <w:r w:rsidRPr="003779E1">
        <w:rPr>
          <w:rFonts w:ascii="Circe" w:hAnsi="Circe"/>
          <w:b/>
          <w:i/>
          <w:color w:val="365F91"/>
          <w:sz w:val="34"/>
          <w:szCs w:val="34"/>
        </w:rPr>
        <w:t xml:space="preserve">. </w:t>
      </w:r>
      <w:r w:rsidR="0061768C" w:rsidRPr="003779E1">
        <w:rPr>
          <w:rFonts w:ascii="Circe" w:hAnsi="Circe"/>
          <w:b/>
          <w:i/>
          <w:color w:val="365F91"/>
          <w:sz w:val="34"/>
          <w:szCs w:val="34"/>
        </w:rPr>
        <w:t>МЕХАНІЗМ МОНІТОРИНГУ Й ОЦІНКИ РЕАЛІЗАЦІЇ СТРАТЕГІЇ</w:t>
      </w:r>
      <w:bookmarkEnd w:id="111"/>
      <w:bookmarkEnd w:id="112"/>
    </w:p>
    <w:p w14:paraId="1C23341B" w14:textId="304464A6" w:rsidR="0061768C" w:rsidRPr="003779E1" w:rsidRDefault="0061768C"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В основі моніторингу й оцінки результатів реалізації Стратегії лежить система кількісних та якісних індикаторів, що </w:t>
      </w:r>
      <w:r w:rsidRPr="003779E1">
        <w:rPr>
          <w:rFonts w:ascii="Circe" w:eastAsia="Times New Roman" w:hAnsi="Circe" w:cs="Times New Roman"/>
          <w:sz w:val="28"/>
          <w:szCs w:val="28"/>
          <w:lang w:val="uk-UA"/>
        </w:rPr>
        <w:lastRenderedPageBreak/>
        <w:t>характеризують, яким чином реалізовані завдання та який вплив це має на умови розвитку</w:t>
      </w:r>
      <w:r w:rsidR="003A577F" w:rsidRPr="003779E1">
        <w:rPr>
          <w:rFonts w:ascii="Circe" w:eastAsia="Times New Roman" w:hAnsi="Circe" w:cs="Times New Roman"/>
          <w:sz w:val="28"/>
          <w:szCs w:val="28"/>
          <w:lang w:val="uk-UA"/>
        </w:rPr>
        <w:t xml:space="preserve"> району</w:t>
      </w:r>
      <w:r w:rsidRPr="003779E1">
        <w:rPr>
          <w:rFonts w:ascii="Circe" w:eastAsia="Times New Roman" w:hAnsi="Circe" w:cs="Times New Roman"/>
          <w:sz w:val="28"/>
          <w:szCs w:val="28"/>
          <w:lang w:val="uk-UA"/>
        </w:rPr>
        <w:t>. У Стратегії наведено кількісні індикатори результативності досягнення операційних цілей, завдань та заходів.</w:t>
      </w:r>
    </w:p>
    <w:p w14:paraId="55F31175" w14:textId="77777777" w:rsidR="00E3680B" w:rsidRPr="003779E1" w:rsidRDefault="00E3680B" w:rsidP="003779E1">
      <w:pPr>
        <w:jc w:val="both"/>
        <w:rPr>
          <w:rFonts w:ascii="Circe" w:hAnsi="Circe" w:cs="Times New Roman"/>
          <w:sz w:val="28"/>
          <w:szCs w:val="28"/>
        </w:rPr>
      </w:pPr>
      <w:r w:rsidRPr="003779E1">
        <w:rPr>
          <w:rFonts w:ascii="Circe" w:hAnsi="Circe" w:cs="Times New Roman"/>
          <w:sz w:val="28"/>
          <w:szCs w:val="28"/>
        </w:rPr>
        <w:t>Система моніторингу та оцінки результативності реалізації Стратегії. У процесі розробки Стратегії було наголошено на важливості впровадження моніторингу її реалізації.</w:t>
      </w:r>
    </w:p>
    <w:p w14:paraId="68F18B72" w14:textId="77777777" w:rsidR="00E3680B" w:rsidRPr="003779E1" w:rsidRDefault="00E3680B" w:rsidP="003779E1">
      <w:pPr>
        <w:jc w:val="both"/>
        <w:rPr>
          <w:rFonts w:ascii="Circe" w:hAnsi="Circe" w:cs="Times New Roman"/>
          <w:sz w:val="28"/>
          <w:szCs w:val="28"/>
        </w:rPr>
      </w:pPr>
      <w:r w:rsidRPr="003779E1">
        <w:rPr>
          <w:rFonts w:ascii="Circe" w:hAnsi="Circe" w:cs="Times New Roman"/>
          <w:sz w:val="28"/>
          <w:szCs w:val="28"/>
        </w:rPr>
        <w:t>Для всіх можливих форм організації процесу моніторингу головним є проведення ретельного відслідковування виконання завдань та реалізації проєктів, коригування та актуалізація Стратегії, за необхідності, з огляду на зміну ситуації, оскільки одні проєкти будуть завершені, а деякі замінено іншими.</w:t>
      </w:r>
    </w:p>
    <w:p w14:paraId="157F7B5E" w14:textId="75BBC36A" w:rsidR="00E3680B" w:rsidRPr="003779E1" w:rsidRDefault="00E3680B" w:rsidP="003779E1">
      <w:pPr>
        <w:jc w:val="both"/>
        <w:rPr>
          <w:rFonts w:ascii="Circe" w:hAnsi="Circe" w:cs="Times New Roman"/>
          <w:sz w:val="28"/>
          <w:szCs w:val="28"/>
        </w:rPr>
      </w:pPr>
      <w:r w:rsidRPr="003779E1">
        <w:rPr>
          <w:rFonts w:ascii="Circe" w:hAnsi="Circe" w:cs="Times New Roman"/>
          <w:sz w:val="28"/>
          <w:szCs w:val="28"/>
        </w:rPr>
        <w:t>З метою забезпечення належного рівня відповідальності за реалізацію Стратегії передбачається створення системи моніторингу її реалізації. Така система буде включати, зокрема:</w:t>
      </w:r>
    </w:p>
    <w:p w14:paraId="3F44B25E" w14:textId="54E5E531" w:rsidR="00E3680B" w:rsidRPr="003779E1" w:rsidRDefault="00E3680B" w:rsidP="003779E1">
      <w:pPr>
        <w:jc w:val="both"/>
        <w:rPr>
          <w:rFonts w:ascii="Circe" w:hAnsi="Circe" w:cs="Times New Roman"/>
          <w:sz w:val="28"/>
          <w:szCs w:val="28"/>
          <w:lang w:val="uk-UA"/>
        </w:rPr>
      </w:pPr>
      <w:r w:rsidRPr="003779E1">
        <w:rPr>
          <w:rFonts w:ascii="Circe" w:hAnsi="Circe" w:cs="Times New Roman"/>
          <w:sz w:val="28"/>
          <w:szCs w:val="28"/>
          <w:lang w:val="uk-UA"/>
        </w:rPr>
        <w:t>Рішенням сесії Василівської районної ради</w:t>
      </w:r>
      <w:r w:rsidR="00ED01FB" w:rsidRPr="003779E1">
        <w:rPr>
          <w:rFonts w:ascii="Circe" w:hAnsi="Circe" w:cs="Times New Roman"/>
          <w:sz w:val="28"/>
          <w:szCs w:val="28"/>
          <w:lang w:val="uk-UA"/>
        </w:rPr>
        <w:t xml:space="preserve"> про затвердження Стратегії</w:t>
      </w:r>
      <w:r w:rsidRPr="003779E1">
        <w:rPr>
          <w:rFonts w:ascii="Circe" w:hAnsi="Circe" w:cs="Times New Roman"/>
          <w:sz w:val="28"/>
          <w:szCs w:val="28"/>
          <w:lang w:val="uk-UA"/>
        </w:rPr>
        <w:t>;</w:t>
      </w:r>
    </w:p>
    <w:p w14:paraId="56AC8EA7" w14:textId="415469AE" w:rsidR="00E3680B" w:rsidRPr="003779E1" w:rsidRDefault="00E3680B" w:rsidP="003779E1">
      <w:pPr>
        <w:pStyle w:val="afd"/>
        <w:numPr>
          <w:ilvl w:val="0"/>
          <w:numId w:val="37"/>
        </w:numPr>
        <w:jc w:val="both"/>
        <w:rPr>
          <w:rFonts w:ascii="Circe" w:hAnsi="Circe"/>
          <w:sz w:val="28"/>
          <w:szCs w:val="28"/>
          <w:lang w:val="uk-UA"/>
        </w:rPr>
      </w:pPr>
      <w:r w:rsidRPr="003779E1">
        <w:rPr>
          <w:rFonts w:ascii="Circe" w:hAnsi="Circe"/>
          <w:sz w:val="28"/>
          <w:szCs w:val="28"/>
          <w:lang w:val="uk-UA"/>
        </w:rPr>
        <w:t>розпорядження голови Василівської районної ради про організацію моніторингу та оцінки результативності реалізації Стратегії, у тому числі склад моніторингової групи;</w:t>
      </w:r>
    </w:p>
    <w:p w14:paraId="34E97DC7" w14:textId="77777777" w:rsidR="00E3680B" w:rsidRPr="003779E1" w:rsidRDefault="00E3680B" w:rsidP="003779E1">
      <w:pPr>
        <w:pStyle w:val="afd"/>
        <w:numPr>
          <w:ilvl w:val="0"/>
          <w:numId w:val="37"/>
        </w:numPr>
        <w:jc w:val="both"/>
        <w:rPr>
          <w:rFonts w:ascii="Circe" w:hAnsi="Circe"/>
          <w:sz w:val="28"/>
          <w:szCs w:val="28"/>
        </w:rPr>
      </w:pPr>
      <w:r w:rsidRPr="003779E1">
        <w:rPr>
          <w:rFonts w:ascii="Circe" w:hAnsi="Circe"/>
          <w:sz w:val="28"/>
          <w:szCs w:val="28"/>
        </w:rPr>
        <w:t>систему індикаторів (результатів) впровадження Стратегії (кількісні та якісні показники).</w:t>
      </w:r>
    </w:p>
    <w:p w14:paraId="7C8AFE5A" w14:textId="35EB8DEE" w:rsidR="00E3680B" w:rsidRPr="003779E1" w:rsidRDefault="00E3680B" w:rsidP="007A66D6">
      <w:pPr>
        <w:jc w:val="both"/>
        <w:rPr>
          <w:rFonts w:ascii="Circe" w:hAnsi="Circe" w:cs="Times New Roman"/>
          <w:sz w:val="28"/>
          <w:szCs w:val="28"/>
        </w:rPr>
      </w:pPr>
      <w:r w:rsidRPr="003779E1">
        <w:rPr>
          <w:rFonts w:ascii="Circe" w:hAnsi="Circe" w:cs="Times New Roman"/>
          <w:sz w:val="28"/>
          <w:szCs w:val="28"/>
        </w:rPr>
        <w:t>Моніторинг базується на розгляді обмеженої кількості відібраних показників (індикаторів). При цьому обов’язковою умовою забезпечення моніторингу реалізації Стратегії є застосування системи індикаторів, які використовуються для визначення результативності реалізації Державної стратегії регіонального розвитку на період до 2027 року в розрізі регіонів України для Запорізької області</w:t>
      </w:r>
      <w:r w:rsidRPr="003779E1">
        <w:rPr>
          <w:rFonts w:ascii="Circe" w:hAnsi="Circe" w:cs="Times New Roman"/>
          <w:sz w:val="28"/>
          <w:szCs w:val="28"/>
          <w:lang w:val="uk-UA"/>
        </w:rPr>
        <w:t xml:space="preserve"> та </w:t>
      </w:r>
      <w:r w:rsidR="00FE3DEC" w:rsidRPr="003779E1">
        <w:rPr>
          <w:rFonts w:ascii="Circe" w:hAnsi="Circe" w:cs="Times New Roman"/>
          <w:sz w:val="28"/>
          <w:szCs w:val="28"/>
          <w:lang w:val="uk-UA"/>
        </w:rPr>
        <w:t xml:space="preserve">зокрема </w:t>
      </w:r>
      <w:r w:rsidRPr="003779E1">
        <w:rPr>
          <w:rFonts w:ascii="Circe" w:hAnsi="Circe" w:cs="Times New Roman"/>
          <w:sz w:val="28"/>
          <w:szCs w:val="28"/>
          <w:lang w:val="uk-UA"/>
        </w:rPr>
        <w:t>Василівського району</w:t>
      </w:r>
      <w:r w:rsidRPr="003779E1">
        <w:rPr>
          <w:rFonts w:ascii="Circe" w:hAnsi="Circe" w:cs="Times New Roman"/>
          <w:sz w:val="28"/>
          <w:szCs w:val="28"/>
        </w:rPr>
        <w:t>. Ці індикатори можуть бути досягнуті при умові виконання базового сценарію розвитку області та України і забезпечення відповідного фінансування за рахунок коштів державного, місцевих бюджетів та надходження коштів із зовнішніх джерел фінансування.</w:t>
      </w:r>
    </w:p>
    <w:p w14:paraId="05D3B772" w14:textId="5BCC313E" w:rsidR="00E3680B" w:rsidRPr="003779E1" w:rsidRDefault="00E3680B" w:rsidP="003779E1">
      <w:pPr>
        <w:jc w:val="both"/>
        <w:rPr>
          <w:rFonts w:ascii="Circe" w:hAnsi="Circe" w:cs="Times New Roman"/>
          <w:sz w:val="28"/>
          <w:szCs w:val="28"/>
        </w:rPr>
      </w:pPr>
      <w:r w:rsidRPr="003779E1">
        <w:rPr>
          <w:rFonts w:ascii="Circe" w:hAnsi="Circe" w:cs="Times New Roman"/>
          <w:sz w:val="28"/>
          <w:szCs w:val="28"/>
        </w:rPr>
        <w:lastRenderedPageBreak/>
        <w:t xml:space="preserve">Моніторингові звіти є відкритими документами і використовуються для уточнення завдань та бюджетних програм </w:t>
      </w:r>
      <w:r w:rsidRPr="003779E1">
        <w:rPr>
          <w:rFonts w:ascii="Circe" w:hAnsi="Circe" w:cs="Times New Roman"/>
          <w:sz w:val="28"/>
          <w:szCs w:val="28"/>
          <w:lang w:val="uk-UA"/>
        </w:rPr>
        <w:t>району</w:t>
      </w:r>
      <w:r w:rsidRPr="003779E1">
        <w:rPr>
          <w:rFonts w:ascii="Circe" w:hAnsi="Circe" w:cs="Times New Roman"/>
          <w:sz w:val="28"/>
          <w:szCs w:val="28"/>
        </w:rPr>
        <w:t xml:space="preserve"> на наступний за звітним бюджетний рік.</w:t>
      </w:r>
    </w:p>
    <w:p w14:paraId="0D92BD37" w14:textId="22F50382" w:rsidR="0061768C" w:rsidRPr="003779E1" w:rsidRDefault="0061768C" w:rsidP="003779E1">
      <w:pPr>
        <w:jc w:val="both"/>
        <w:rPr>
          <w:rFonts w:ascii="Circe" w:eastAsia="Times New Roman" w:hAnsi="Circe" w:cs="Times New Roman"/>
          <w:sz w:val="28"/>
          <w:szCs w:val="28"/>
          <w:lang w:val="uk-UA"/>
        </w:rPr>
      </w:pPr>
      <w:r w:rsidRPr="003779E1">
        <w:rPr>
          <w:rFonts w:ascii="Circe" w:eastAsia="Times New Roman" w:hAnsi="Circe" w:cs="Times New Roman"/>
          <w:sz w:val="28"/>
          <w:szCs w:val="28"/>
          <w:lang w:val="uk-UA"/>
        </w:rPr>
        <w:t xml:space="preserve">Інструментом моніторингу й оцінки реалізації Стратегії є щорічна підготовка </w:t>
      </w:r>
      <w:r w:rsidR="003A577F" w:rsidRPr="003779E1">
        <w:rPr>
          <w:rFonts w:ascii="Circe" w:eastAsia="Times New Roman" w:hAnsi="Circe" w:cs="Times New Roman"/>
          <w:sz w:val="28"/>
          <w:szCs w:val="28"/>
          <w:lang w:val="uk-UA"/>
        </w:rPr>
        <w:t xml:space="preserve">Василівською районною радою </w:t>
      </w:r>
      <w:r w:rsidRPr="003779E1">
        <w:rPr>
          <w:rFonts w:ascii="Circe" w:eastAsia="Times New Roman" w:hAnsi="Circe" w:cs="Times New Roman"/>
          <w:sz w:val="28"/>
          <w:szCs w:val="28"/>
          <w:lang w:val="uk-UA"/>
        </w:rPr>
        <w:t>профіл</w:t>
      </w:r>
      <w:r w:rsidR="003A577F" w:rsidRPr="003779E1">
        <w:rPr>
          <w:rFonts w:ascii="Circe" w:eastAsia="Times New Roman" w:hAnsi="Circe" w:cs="Times New Roman"/>
          <w:sz w:val="28"/>
          <w:szCs w:val="28"/>
          <w:lang w:val="uk-UA"/>
        </w:rPr>
        <w:t>ь стану розвитку громади Василівського району</w:t>
      </w:r>
      <w:r w:rsidRPr="003779E1">
        <w:rPr>
          <w:rFonts w:ascii="Circe" w:eastAsia="Times New Roman" w:hAnsi="Circe" w:cs="Times New Roman"/>
          <w:sz w:val="28"/>
          <w:szCs w:val="28"/>
          <w:lang w:val="uk-UA"/>
        </w:rPr>
        <w:t>, за допомогою як</w:t>
      </w:r>
      <w:r w:rsidR="003A577F" w:rsidRPr="003779E1">
        <w:rPr>
          <w:rFonts w:ascii="Circe" w:eastAsia="Times New Roman" w:hAnsi="Circe" w:cs="Times New Roman"/>
          <w:sz w:val="28"/>
          <w:szCs w:val="28"/>
          <w:lang w:val="uk-UA"/>
        </w:rPr>
        <w:t>ого</w:t>
      </w:r>
      <w:r w:rsidRPr="003779E1">
        <w:rPr>
          <w:rFonts w:ascii="Circe" w:eastAsia="Times New Roman" w:hAnsi="Circe" w:cs="Times New Roman"/>
          <w:sz w:val="28"/>
          <w:szCs w:val="28"/>
          <w:lang w:val="uk-UA"/>
        </w:rPr>
        <w:t xml:space="preserve"> відстежуються зміни, що відбулись у </w:t>
      </w:r>
      <w:r w:rsidR="003A577F" w:rsidRPr="003779E1">
        <w:rPr>
          <w:rFonts w:ascii="Circe" w:eastAsia="Times New Roman" w:hAnsi="Circe" w:cs="Times New Roman"/>
          <w:sz w:val="28"/>
          <w:szCs w:val="28"/>
          <w:lang w:val="uk-UA"/>
        </w:rPr>
        <w:t>районі</w:t>
      </w:r>
      <w:r w:rsidRPr="003779E1">
        <w:rPr>
          <w:rFonts w:ascii="Circe" w:eastAsia="Times New Roman" w:hAnsi="Circe" w:cs="Times New Roman"/>
          <w:sz w:val="28"/>
          <w:szCs w:val="28"/>
          <w:lang w:val="uk-UA"/>
        </w:rPr>
        <w:t xml:space="preserve"> під впливом зовнішніх (незалежних від місцевою влади) чинників та в результаті реалізації заходів, передбачених ц</w:t>
      </w:r>
      <w:r w:rsidR="003A577F" w:rsidRPr="003779E1">
        <w:rPr>
          <w:rFonts w:ascii="Circe" w:eastAsia="Times New Roman" w:hAnsi="Circe" w:cs="Times New Roman"/>
          <w:sz w:val="28"/>
          <w:szCs w:val="28"/>
          <w:lang w:val="uk-UA"/>
        </w:rPr>
        <w:t>ією</w:t>
      </w:r>
      <w:r w:rsidRPr="003779E1">
        <w:rPr>
          <w:rFonts w:ascii="Circe" w:eastAsia="Times New Roman" w:hAnsi="Circe" w:cs="Times New Roman"/>
          <w:sz w:val="28"/>
          <w:szCs w:val="28"/>
          <w:lang w:val="uk-UA"/>
        </w:rPr>
        <w:t xml:space="preserve"> Стратегі</w:t>
      </w:r>
      <w:r w:rsidR="003A577F" w:rsidRPr="003779E1">
        <w:rPr>
          <w:rFonts w:ascii="Circe" w:eastAsia="Times New Roman" w:hAnsi="Circe" w:cs="Times New Roman"/>
          <w:sz w:val="28"/>
          <w:szCs w:val="28"/>
          <w:lang w:val="uk-UA"/>
        </w:rPr>
        <w:t>єю</w:t>
      </w:r>
      <w:r w:rsidRPr="003779E1">
        <w:rPr>
          <w:rFonts w:ascii="Circe" w:eastAsia="Times New Roman" w:hAnsi="Circe" w:cs="Times New Roman"/>
          <w:sz w:val="28"/>
          <w:szCs w:val="28"/>
          <w:lang w:val="uk-UA"/>
        </w:rPr>
        <w:t>. Джерелами інформації для профілів є дані державної статистики, результати опитувань представників</w:t>
      </w:r>
      <w:r w:rsidR="003A577F" w:rsidRPr="003779E1">
        <w:rPr>
          <w:rFonts w:ascii="Circe" w:eastAsia="Times New Roman" w:hAnsi="Circe" w:cs="Times New Roman"/>
          <w:sz w:val="28"/>
          <w:szCs w:val="28"/>
          <w:lang w:val="uk-UA"/>
        </w:rPr>
        <w:t xml:space="preserve"> громади у райні</w:t>
      </w:r>
      <w:r w:rsidRPr="003779E1">
        <w:rPr>
          <w:rFonts w:ascii="Circe" w:eastAsia="Times New Roman" w:hAnsi="Circe" w:cs="Times New Roman"/>
          <w:sz w:val="28"/>
          <w:szCs w:val="28"/>
          <w:lang w:val="uk-UA"/>
        </w:rPr>
        <w:t xml:space="preserve">, а також звіти представників органів влади місцевого самоврядування про заходи, спрямовані на покращення середовища, сприятливого для розвитку </w:t>
      </w:r>
      <w:r w:rsidR="003A577F" w:rsidRPr="003779E1">
        <w:rPr>
          <w:rFonts w:ascii="Circe" w:eastAsia="Times New Roman" w:hAnsi="Circe" w:cs="Times New Roman"/>
          <w:sz w:val="28"/>
          <w:szCs w:val="28"/>
          <w:lang w:val="uk-UA"/>
        </w:rPr>
        <w:t>району</w:t>
      </w:r>
      <w:r w:rsidRPr="003779E1">
        <w:rPr>
          <w:rFonts w:ascii="Circe" w:eastAsia="Times New Roman" w:hAnsi="Circe" w:cs="Times New Roman"/>
          <w:sz w:val="28"/>
          <w:szCs w:val="28"/>
          <w:lang w:val="uk-UA"/>
        </w:rPr>
        <w:t>. Також профіль міститиме дані щодо індикаторів, передбачених Стратегією, що дозволить оперативно відстежувати ефективність її реалізації.</w:t>
      </w:r>
    </w:p>
    <w:p w14:paraId="1C908379" w14:textId="4389FC27" w:rsidR="007E3193" w:rsidRPr="003779E1" w:rsidRDefault="0061768C" w:rsidP="003779E1">
      <w:pPr>
        <w:jc w:val="both"/>
        <w:rPr>
          <w:rFonts w:ascii="Circe" w:hAnsi="Circe"/>
          <w:lang w:val="uk-UA"/>
        </w:rPr>
      </w:pPr>
      <w:r w:rsidRPr="003779E1">
        <w:rPr>
          <w:rFonts w:ascii="Circe" w:eastAsia="Times New Roman" w:hAnsi="Circe" w:cs="Times New Roman"/>
          <w:sz w:val="28"/>
          <w:szCs w:val="28"/>
          <w:lang w:val="uk-UA"/>
        </w:rPr>
        <w:t>Стратегі</w:t>
      </w:r>
      <w:r w:rsidR="003A577F" w:rsidRPr="003779E1">
        <w:rPr>
          <w:rFonts w:ascii="Circe" w:eastAsia="Times New Roman" w:hAnsi="Circe" w:cs="Times New Roman"/>
          <w:sz w:val="28"/>
          <w:szCs w:val="28"/>
          <w:lang w:val="uk-UA"/>
        </w:rPr>
        <w:t>єю</w:t>
      </w:r>
      <w:r w:rsidRPr="003779E1">
        <w:rPr>
          <w:rFonts w:ascii="Circe" w:eastAsia="Times New Roman" w:hAnsi="Circe" w:cs="Times New Roman"/>
          <w:sz w:val="28"/>
          <w:szCs w:val="28"/>
          <w:lang w:val="uk-UA"/>
        </w:rPr>
        <w:t xml:space="preserve"> передбачено оприлюднення органами влади регулярних звітів про свою діяльність із розвитку</w:t>
      </w:r>
      <w:r w:rsidR="003A577F" w:rsidRPr="003779E1">
        <w:rPr>
          <w:rFonts w:ascii="Circe" w:eastAsia="Times New Roman" w:hAnsi="Circe" w:cs="Times New Roman"/>
          <w:sz w:val="28"/>
          <w:szCs w:val="28"/>
          <w:lang w:val="uk-UA"/>
        </w:rPr>
        <w:t xml:space="preserve"> громади району</w:t>
      </w:r>
      <w:r w:rsidRPr="003779E1">
        <w:rPr>
          <w:rFonts w:ascii="Circe" w:eastAsia="Times New Roman" w:hAnsi="Circe" w:cs="Times New Roman"/>
          <w:sz w:val="28"/>
          <w:szCs w:val="28"/>
          <w:lang w:val="uk-UA"/>
        </w:rPr>
        <w:t xml:space="preserve">, а також проведення інших заходів моніторингу та оцінки реалізації Стратегії. Громадський контроль за реалізацією Стратегії здійснюватиме координаційна рада при </w:t>
      </w:r>
      <w:r w:rsidR="003A577F" w:rsidRPr="003779E1">
        <w:rPr>
          <w:rFonts w:ascii="Circe" w:eastAsia="Times New Roman" w:hAnsi="Circe" w:cs="Times New Roman"/>
          <w:sz w:val="28"/>
          <w:szCs w:val="28"/>
          <w:lang w:val="uk-UA"/>
        </w:rPr>
        <w:t>Василівській районій раді</w:t>
      </w:r>
      <w:r w:rsidRPr="003779E1">
        <w:rPr>
          <w:rFonts w:ascii="Circe" w:eastAsia="Times New Roman" w:hAnsi="Circe" w:cs="Times New Roman"/>
          <w:sz w:val="28"/>
          <w:szCs w:val="28"/>
          <w:lang w:val="uk-UA"/>
        </w:rPr>
        <w:t>.</w:t>
      </w:r>
    </w:p>
    <w:sectPr w:rsidR="007E3193" w:rsidRPr="003779E1" w:rsidSect="008E2BA2">
      <w:type w:val="continuous"/>
      <w:pgSz w:w="11909" w:h="16834"/>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18A98" w14:textId="77777777" w:rsidR="001969E4" w:rsidRDefault="001969E4" w:rsidP="001B604A">
      <w:pPr>
        <w:spacing w:line="240" w:lineRule="auto"/>
      </w:pPr>
      <w:r>
        <w:separator/>
      </w:r>
    </w:p>
  </w:endnote>
  <w:endnote w:type="continuationSeparator" w:id="0">
    <w:p w14:paraId="7F52F591" w14:textId="77777777" w:rsidR="001969E4" w:rsidRDefault="001969E4" w:rsidP="001B6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A5156B6B-E05F-4D2E-9FB6-FDB3D6D34524}"/>
    <w:embedBold r:id="rId2" w:fontKey="{D406692B-CB80-4C8B-A302-3BB1F65ADE88}"/>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3" w:fontKey="{876F6D0A-71BF-4E7D-8CF9-FFDB385F9BD4}"/>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embedRegular r:id="rId4" w:fontKey="{C67BD7E6-6B52-4EEE-B7B7-6932F6F15524}"/>
    <w:embedBold r:id="rId5" w:fontKey="{A2FC0180-230D-45BD-A932-268A0F2AB549}"/>
  </w:font>
  <w:font w:name="Circe Bold">
    <w:altName w:val="Century Gothic"/>
    <w:panose1 w:val="00000000000000000000"/>
    <w:charset w:val="00"/>
    <w:family w:val="swiss"/>
    <w:notTrueType/>
    <w:pitch w:val="variable"/>
    <w:sig w:usb0="00000001" w:usb1="5000604B" w:usb2="00000000" w:usb3="00000000" w:csb0="00000097" w:csb1="00000000"/>
  </w:font>
  <w:font w:name="Circe">
    <w:altName w:val="Century Gothic"/>
    <w:panose1 w:val="00000000000000000000"/>
    <w:charset w:val="00"/>
    <w:family w:val="swiss"/>
    <w:notTrueType/>
    <w:pitch w:val="variable"/>
    <w:sig w:usb0="00000001" w:usb1="5000604B" w:usb2="00000000" w:usb3="00000000" w:csb0="00000097"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embedRegular r:id="rId6" w:fontKey="{CDE78D87-5C08-4759-ACD8-0E2257C41E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BE549" w14:textId="326F67C0" w:rsidR="00FF0D17" w:rsidRDefault="00FF0D17" w:rsidP="001C4DFD">
    <w:pPr>
      <w:pStyle w:val="aff2"/>
    </w:pPr>
    <w:r>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2336" behindDoc="0" locked="0" layoutInCell="1" allowOverlap="1" wp14:anchorId="76EBED24" wp14:editId="2A4BA7E7">
              <wp:simplePos x="0" y="0"/>
              <wp:positionH relativeFrom="column">
                <wp:posOffset>1151906</wp:posOffset>
              </wp:positionH>
              <wp:positionV relativeFrom="paragraph">
                <wp:posOffset>212296</wp:posOffset>
              </wp:positionV>
              <wp:extent cx="5171629" cy="409443"/>
              <wp:effectExtent l="0" t="0" r="0" b="0"/>
              <wp:wrapNone/>
              <wp:docPr id="36" name="Надпись 36"/>
              <wp:cNvGraphicFramePr/>
              <a:graphic xmlns:a="http://schemas.openxmlformats.org/drawingml/2006/main">
                <a:graphicData uri="http://schemas.microsoft.com/office/word/2010/wordprocessingShape">
                  <wps:wsp>
                    <wps:cNvSpPr txBox="1"/>
                    <wps:spPr>
                      <a:xfrm>
                        <a:off x="0" y="0"/>
                        <a:ext cx="5171629" cy="4094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2FFCF" w14:textId="0320E529" w:rsidR="00FF0D17" w:rsidRPr="00A61752" w:rsidRDefault="00FF0D17" w:rsidP="00A61752">
                          <w:pPr>
                            <w:jc w:val="right"/>
                            <w:rPr>
                              <w:rFonts w:ascii="Circe" w:eastAsia="Times New Roman" w:hAnsi="Circe" w:cs="Times New Roman"/>
                              <w:sz w:val="18"/>
                              <w:szCs w:val="18"/>
                              <w:lang w:val="uk-UA"/>
                            </w:rPr>
                          </w:pPr>
                          <w:r w:rsidRPr="00A61752">
                            <w:rPr>
                              <w:rFonts w:ascii="Circe" w:eastAsia="Times New Roman" w:hAnsi="Circe" w:cs="Times New Roman"/>
                              <w:sz w:val="18"/>
                              <w:szCs w:val="18"/>
                              <w:lang w:val="uk-UA"/>
                            </w:rPr>
                            <w:t xml:space="preserve">СТРАТЕГІЯ РОЗВИТКУ </w:t>
                          </w:r>
                          <w:r>
                            <w:rPr>
                              <w:rFonts w:ascii="Circe" w:eastAsia="Times New Roman" w:hAnsi="Circe" w:cs="Times New Roman"/>
                              <w:sz w:val="18"/>
                              <w:szCs w:val="18"/>
                              <w:lang w:val="uk-UA"/>
                            </w:rPr>
                            <w:t>ВАСИЛІВСЬКОГО РАЙОНУ</w:t>
                          </w:r>
                          <w:r w:rsidRPr="00A61752">
                            <w:rPr>
                              <w:rFonts w:ascii="Circe" w:eastAsia="Times New Roman" w:hAnsi="Circe" w:cs="Times New Roman"/>
                              <w:sz w:val="18"/>
                              <w:szCs w:val="18"/>
                              <w:lang w:val="uk-UA"/>
                            </w:rPr>
                            <w:t xml:space="preserve"> </w:t>
                          </w:r>
                        </w:p>
                        <w:p w14:paraId="371F0082" w14:textId="5DDAFF75" w:rsidR="00FF0D17" w:rsidRPr="00A61752" w:rsidRDefault="00FF0D17" w:rsidP="00A61752">
                          <w:pPr>
                            <w:jc w:val="right"/>
                            <w:rPr>
                              <w:rFonts w:ascii="Circe" w:eastAsia="Times New Roman" w:hAnsi="Circe" w:cs="Times New Roman"/>
                              <w:sz w:val="18"/>
                              <w:szCs w:val="18"/>
                              <w:lang w:val="uk-UA"/>
                            </w:rPr>
                          </w:pPr>
                          <w:r>
                            <w:rPr>
                              <w:rFonts w:ascii="Circe" w:eastAsia="Times New Roman" w:hAnsi="Circe" w:cs="Times New Roman"/>
                              <w:sz w:val="18"/>
                              <w:szCs w:val="18"/>
                              <w:lang w:val="uk-UA"/>
                            </w:rPr>
                            <w:t>НА ПЕРІОД ДО 2027 РОКУ</w:t>
                          </w:r>
                          <w:r w:rsidRPr="00A61752">
                            <w:rPr>
                              <w:rFonts w:ascii="Circe" w:hAnsi="Circe"/>
                              <w:color w:val="000000" w:themeColor="text1"/>
                              <w:sz w:val="18"/>
                              <w:szCs w:val="18"/>
                            </w:rPr>
                            <w:t xml:space="preserve">| </w:t>
                          </w:r>
                          <w:r w:rsidRPr="00A61752">
                            <w:rPr>
                              <w:rFonts w:ascii="Circe" w:hAnsi="Circe"/>
                              <w:color w:val="000000" w:themeColor="text1"/>
                              <w:sz w:val="18"/>
                              <w:szCs w:val="18"/>
                            </w:rPr>
                            <w:fldChar w:fldCharType="begin"/>
                          </w:r>
                          <w:r w:rsidRPr="00A61752">
                            <w:rPr>
                              <w:rFonts w:ascii="Circe" w:hAnsi="Circe"/>
                              <w:color w:val="000000" w:themeColor="text1"/>
                              <w:sz w:val="18"/>
                              <w:szCs w:val="18"/>
                            </w:rPr>
                            <w:instrText>PAGE   \* MERGEFORMAT</w:instrText>
                          </w:r>
                          <w:r w:rsidRPr="00A61752">
                            <w:rPr>
                              <w:rFonts w:ascii="Circe" w:hAnsi="Circe"/>
                              <w:color w:val="000000" w:themeColor="text1"/>
                              <w:sz w:val="18"/>
                              <w:szCs w:val="18"/>
                            </w:rPr>
                            <w:fldChar w:fldCharType="separate"/>
                          </w:r>
                          <w:r w:rsidR="00157985">
                            <w:rPr>
                              <w:rFonts w:ascii="Circe" w:hAnsi="Circe"/>
                              <w:noProof/>
                              <w:color w:val="000000" w:themeColor="text1"/>
                              <w:sz w:val="18"/>
                              <w:szCs w:val="18"/>
                            </w:rPr>
                            <w:t>5</w:t>
                          </w:r>
                          <w:r w:rsidRPr="00A61752">
                            <w:rPr>
                              <w:rFonts w:ascii="Circe" w:hAnsi="Circe"/>
                              <w:color w:val="000000" w:themeColor="text1"/>
                              <w:sz w:val="18"/>
                              <w:szCs w:val="18"/>
                            </w:rPr>
                            <w:fldChar w:fldCharType="end"/>
                          </w:r>
                        </w:p>
                        <w:p w14:paraId="37077EDA" w14:textId="77777777" w:rsidR="00FF0D17" w:rsidRPr="00A61752" w:rsidRDefault="00FF0D17" w:rsidP="001C4DFD">
                          <w:pPr>
                            <w:pStyle w:val="aff2"/>
                            <w:tabs>
                              <w:tab w:val="left" w:pos="602"/>
                              <w:tab w:val="right" w:pos="9029"/>
                            </w:tabs>
                            <w:jc w:val="right"/>
                            <w:rPr>
                              <w:rFonts w:ascii="Circe" w:hAnsi="Circe"/>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6" o:spid="_x0000_s1027" type="#_x0000_t202" style="position:absolute;margin-left:90.7pt;margin-top:16.7pt;width:407.2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" filled="f" stroked="f" strokeweight=".5pt">
              <v:textbox>
                <w:txbxContent>
                  <w:p w14:paraId="1CA2FFCF" w14:textId="0320E529" w:rsidR="00FF0D17" w:rsidRPr="00A61752" w:rsidRDefault="00FF0D17" w:rsidP="00A61752">
                    <w:pPr>
                      <w:jc w:val="right"/>
                      <w:rPr>
                        <w:rFonts w:ascii="Circe" w:eastAsia="Times New Roman" w:hAnsi="Circe" w:cs="Times New Roman"/>
                        <w:sz w:val="18"/>
                        <w:szCs w:val="18"/>
                        <w:lang w:val="uk-UA"/>
                      </w:rPr>
                    </w:pPr>
                    <w:r w:rsidRPr="00A61752">
                      <w:rPr>
                        <w:rFonts w:ascii="Circe" w:eastAsia="Times New Roman" w:hAnsi="Circe" w:cs="Times New Roman"/>
                        <w:sz w:val="18"/>
                        <w:szCs w:val="18"/>
                        <w:lang w:val="uk-UA"/>
                      </w:rPr>
                      <w:t xml:space="preserve">СТРАТЕГІЯ РОЗВИТКУ </w:t>
                    </w:r>
                    <w:r>
                      <w:rPr>
                        <w:rFonts w:ascii="Circe" w:eastAsia="Times New Roman" w:hAnsi="Circe" w:cs="Times New Roman"/>
                        <w:sz w:val="18"/>
                        <w:szCs w:val="18"/>
                        <w:lang w:val="uk-UA"/>
                      </w:rPr>
                      <w:t>ВАСИЛІВСЬКОГО РАЙОНУ</w:t>
                    </w:r>
                    <w:r w:rsidRPr="00A61752">
                      <w:rPr>
                        <w:rFonts w:ascii="Circe" w:eastAsia="Times New Roman" w:hAnsi="Circe" w:cs="Times New Roman"/>
                        <w:sz w:val="18"/>
                        <w:szCs w:val="18"/>
                        <w:lang w:val="uk-UA"/>
                      </w:rPr>
                      <w:t xml:space="preserve"> </w:t>
                    </w:r>
                  </w:p>
                  <w:p w14:paraId="371F0082" w14:textId="5DDAFF75" w:rsidR="00FF0D17" w:rsidRPr="00A61752" w:rsidRDefault="00FF0D17" w:rsidP="00A61752">
                    <w:pPr>
                      <w:jc w:val="right"/>
                      <w:rPr>
                        <w:rFonts w:ascii="Circe" w:eastAsia="Times New Roman" w:hAnsi="Circe" w:cs="Times New Roman"/>
                        <w:sz w:val="18"/>
                        <w:szCs w:val="18"/>
                        <w:lang w:val="uk-UA"/>
                      </w:rPr>
                    </w:pPr>
                    <w:r>
                      <w:rPr>
                        <w:rFonts w:ascii="Circe" w:eastAsia="Times New Roman" w:hAnsi="Circe" w:cs="Times New Roman"/>
                        <w:sz w:val="18"/>
                        <w:szCs w:val="18"/>
                        <w:lang w:val="uk-UA"/>
                      </w:rPr>
                      <w:t>НА ПЕРІОД ДО 2027 РОКУ</w:t>
                    </w:r>
                    <w:r w:rsidRPr="00A61752">
                      <w:rPr>
                        <w:rFonts w:ascii="Circe" w:hAnsi="Circe"/>
                        <w:color w:val="000000" w:themeColor="text1"/>
                        <w:sz w:val="18"/>
                        <w:szCs w:val="18"/>
                      </w:rPr>
                      <w:t xml:space="preserve">| </w:t>
                    </w:r>
                    <w:r w:rsidRPr="00A61752">
                      <w:rPr>
                        <w:rFonts w:ascii="Circe" w:hAnsi="Circe"/>
                        <w:color w:val="000000" w:themeColor="text1"/>
                        <w:sz w:val="18"/>
                        <w:szCs w:val="18"/>
                      </w:rPr>
                      <w:fldChar w:fldCharType="begin"/>
                    </w:r>
                    <w:r w:rsidRPr="00A61752">
                      <w:rPr>
                        <w:rFonts w:ascii="Circe" w:hAnsi="Circe"/>
                        <w:color w:val="000000" w:themeColor="text1"/>
                        <w:sz w:val="18"/>
                        <w:szCs w:val="18"/>
                      </w:rPr>
                      <w:instrText>PAGE   \* MERGEFORMAT</w:instrText>
                    </w:r>
                    <w:r w:rsidRPr="00A61752">
                      <w:rPr>
                        <w:rFonts w:ascii="Circe" w:hAnsi="Circe"/>
                        <w:color w:val="000000" w:themeColor="text1"/>
                        <w:sz w:val="18"/>
                        <w:szCs w:val="18"/>
                      </w:rPr>
                      <w:fldChar w:fldCharType="separate"/>
                    </w:r>
                    <w:r w:rsidR="00157985">
                      <w:rPr>
                        <w:rFonts w:ascii="Circe" w:hAnsi="Circe"/>
                        <w:noProof/>
                        <w:color w:val="000000" w:themeColor="text1"/>
                        <w:sz w:val="18"/>
                        <w:szCs w:val="18"/>
                      </w:rPr>
                      <w:t>5</w:t>
                    </w:r>
                    <w:r w:rsidRPr="00A61752">
                      <w:rPr>
                        <w:rFonts w:ascii="Circe" w:hAnsi="Circe"/>
                        <w:color w:val="000000" w:themeColor="text1"/>
                        <w:sz w:val="18"/>
                        <w:szCs w:val="18"/>
                      </w:rPr>
                      <w:fldChar w:fldCharType="end"/>
                    </w:r>
                  </w:p>
                  <w:p w14:paraId="37077EDA" w14:textId="77777777" w:rsidR="00FF0D17" w:rsidRPr="00A61752" w:rsidRDefault="00FF0D17" w:rsidP="001C4DFD">
                    <w:pPr>
                      <w:pStyle w:val="aff2"/>
                      <w:tabs>
                        <w:tab w:val="left" w:pos="602"/>
                        <w:tab w:val="right" w:pos="9029"/>
                      </w:tabs>
                      <w:jc w:val="right"/>
                      <w:rPr>
                        <w:rFonts w:ascii="Circe" w:hAnsi="Circe"/>
                        <w:color w:val="000000" w:themeColor="text1"/>
                        <w:sz w:val="18"/>
                        <w:szCs w:val="18"/>
                      </w:rPr>
                    </w:pPr>
                  </w:p>
                </w:txbxContent>
              </v:textbox>
            </v:shape>
          </w:pict>
        </mc:Fallback>
      </mc:AlternateContent>
    </w:r>
    <w:r w:rsidRPr="00127A0B">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1312" behindDoc="1" locked="0" layoutInCell="1" allowOverlap="1" wp14:anchorId="59C3A3C0" wp14:editId="59504B80">
              <wp:simplePos x="0" y="0"/>
              <wp:positionH relativeFrom="page">
                <wp:posOffset>-40944</wp:posOffset>
              </wp:positionH>
              <wp:positionV relativeFrom="paragraph">
                <wp:posOffset>68239</wp:posOffset>
              </wp:positionV>
              <wp:extent cx="8183880" cy="552450"/>
              <wp:effectExtent l="0" t="0" r="7620" b="0"/>
              <wp:wrapNone/>
              <wp:docPr id="7" name="Прямоугольник 7"/>
              <wp:cNvGraphicFramePr/>
              <a:graphic xmlns:a="http://schemas.openxmlformats.org/drawingml/2006/main">
                <a:graphicData uri="http://schemas.microsoft.com/office/word/2010/wordprocessingShape">
                  <wps:wsp>
                    <wps:cNvSpPr/>
                    <wps:spPr>
                      <a:xfrm>
                        <a:off x="0" y="0"/>
                        <a:ext cx="8183880" cy="552450"/>
                      </a:xfrm>
                      <a:prstGeom prst="rect">
                        <a:avLst/>
                      </a:prstGeom>
                      <a:solidFill>
                        <a:srgbClr val="FFB9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197EAC8" id="Прямоугольник 7" o:spid="_x0000_s1026" style="position:absolute;margin-left:-3.2pt;margin-top:5.35pt;width:644.4pt;height:4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" fillcolor="#ffb923" stroked="f" strokeweight="2pt">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3F22E" w14:textId="77777777" w:rsidR="001969E4" w:rsidRDefault="001969E4" w:rsidP="001B604A">
      <w:pPr>
        <w:spacing w:line="240" w:lineRule="auto"/>
      </w:pPr>
      <w:r>
        <w:separator/>
      </w:r>
    </w:p>
  </w:footnote>
  <w:footnote w:type="continuationSeparator" w:id="0">
    <w:p w14:paraId="3F2EBA86" w14:textId="77777777" w:rsidR="001969E4" w:rsidRDefault="001969E4" w:rsidP="001B60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7F879" w14:textId="33F4EF62" w:rsidR="00FF0D17" w:rsidRDefault="00FF0D17">
    <w:pPr>
      <w:pStyle w:val="aff0"/>
    </w:pPr>
    <w:r>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69044FD" wp14:editId="3319008C">
              <wp:simplePos x="0" y="0"/>
              <wp:positionH relativeFrom="page">
                <wp:posOffset>-300251</wp:posOffset>
              </wp:positionH>
              <wp:positionV relativeFrom="paragraph">
                <wp:posOffset>-464024</wp:posOffset>
              </wp:positionV>
              <wp:extent cx="8183880" cy="390525"/>
              <wp:effectExtent l="0" t="0" r="7620" b="9525"/>
              <wp:wrapNone/>
              <wp:docPr id="31" name="Прямоугольник 31"/>
              <wp:cNvGraphicFramePr/>
              <a:graphic xmlns:a="http://schemas.openxmlformats.org/drawingml/2006/main">
                <a:graphicData uri="http://schemas.microsoft.com/office/word/2010/wordprocessingShape">
                  <wps:wsp>
                    <wps:cNvSpPr/>
                    <wps:spPr>
                      <a:xfrm>
                        <a:off x="0" y="0"/>
                        <a:ext cx="8183880" cy="390525"/>
                      </a:xfrm>
                      <a:prstGeom prst="rect">
                        <a:avLst/>
                      </a:prstGeom>
                      <a:solidFill>
                        <a:srgbClr val="FFB9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E251BF6" id="Прямоугольник 31" o:spid="_x0000_s1026" style="position:absolute;margin-left:-23.65pt;margin-top:-36.55pt;width:644.4pt;height:30.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" fillcolor="#ffb923" stroked="f" strokeweight="2pt">
              <w10:wrap anchorx="page"/>
            </v:rect>
          </w:pict>
        </mc:Fallback>
      </mc:AlternateConten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A64"/>
    <w:multiLevelType w:val="multilevel"/>
    <w:tmpl w:val="283267B8"/>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
    <w:nsid w:val="0A3954A8"/>
    <w:multiLevelType w:val="hybridMultilevel"/>
    <w:tmpl w:val="17405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163E21"/>
    <w:multiLevelType w:val="hybridMultilevel"/>
    <w:tmpl w:val="FE3857E4"/>
    <w:lvl w:ilvl="0" w:tplc="C1FEA78A">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15230A49"/>
    <w:multiLevelType w:val="hybridMultilevel"/>
    <w:tmpl w:val="662C1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177992"/>
    <w:multiLevelType w:val="multilevel"/>
    <w:tmpl w:val="772C2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7FE2B5B"/>
    <w:multiLevelType w:val="hybridMultilevel"/>
    <w:tmpl w:val="12AE0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AA7289"/>
    <w:multiLevelType w:val="hybridMultilevel"/>
    <w:tmpl w:val="90BCF7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A2C326A"/>
    <w:multiLevelType w:val="hybridMultilevel"/>
    <w:tmpl w:val="7B7E2C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A492AD3"/>
    <w:multiLevelType w:val="hybridMultilevel"/>
    <w:tmpl w:val="26200B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DAB7238"/>
    <w:multiLevelType w:val="hybridMultilevel"/>
    <w:tmpl w:val="E9C6F8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342EBD"/>
    <w:multiLevelType w:val="hybridMultilevel"/>
    <w:tmpl w:val="9C888A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A386A3F"/>
    <w:multiLevelType w:val="multilevel"/>
    <w:tmpl w:val="27AA22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BFC1AE5"/>
    <w:multiLevelType w:val="multilevel"/>
    <w:tmpl w:val="03005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0BD0F4A"/>
    <w:multiLevelType w:val="hybridMultilevel"/>
    <w:tmpl w:val="68226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E61EF1"/>
    <w:multiLevelType w:val="hybridMultilevel"/>
    <w:tmpl w:val="52B8C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D46C3E"/>
    <w:multiLevelType w:val="hybridMultilevel"/>
    <w:tmpl w:val="89FAC7E4"/>
    <w:lvl w:ilvl="0" w:tplc="545E28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ED4EA0"/>
    <w:multiLevelType w:val="multilevel"/>
    <w:tmpl w:val="39085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D84399D"/>
    <w:multiLevelType w:val="multilevel"/>
    <w:tmpl w:val="15A6E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F8A55DC"/>
    <w:multiLevelType w:val="multilevel"/>
    <w:tmpl w:val="55064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9533B9D"/>
    <w:multiLevelType w:val="multilevel"/>
    <w:tmpl w:val="880EE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9D656B7"/>
    <w:multiLevelType w:val="hybridMultilevel"/>
    <w:tmpl w:val="F87C7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822946"/>
    <w:multiLevelType w:val="hybridMultilevel"/>
    <w:tmpl w:val="5BB0C6A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511550B6"/>
    <w:multiLevelType w:val="hybridMultilevel"/>
    <w:tmpl w:val="208E4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CB4296"/>
    <w:multiLevelType w:val="hybridMultilevel"/>
    <w:tmpl w:val="7FF2F4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59F7C59"/>
    <w:multiLevelType w:val="multilevel"/>
    <w:tmpl w:val="497EFE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55E73B6F"/>
    <w:multiLevelType w:val="hybridMultilevel"/>
    <w:tmpl w:val="92F09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832326"/>
    <w:multiLevelType w:val="hybridMultilevel"/>
    <w:tmpl w:val="73EE0E38"/>
    <w:lvl w:ilvl="0" w:tplc="04190001">
      <w:start w:val="1"/>
      <w:numFmt w:val="bullet"/>
      <w:lvlText w:val=""/>
      <w:lvlJc w:val="left"/>
      <w:pPr>
        <w:ind w:left="720" w:hanging="360"/>
      </w:pPr>
      <w:rPr>
        <w:rFonts w:ascii="Symbol" w:hAnsi="Symbol" w:hint="default"/>
      </w:rPr>
    </w:lvl>
    <w:lvl w:ilvl="1" w:tplc="E06E64E8">
      <w:numFmt w:val="bullet"/>
      <w:lvlText w:val="-"/>
      <w:lvlJc w:val="left"/>
      <w:pPr>
        <w:ind w:left="1440" w:hanging="360"/>
      </w:pPr>
      <w:rPr>
        <w:rFonts w:ascii="Times New Roman" w:eastAsia="Arial"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AA7F87"/>
    <w:multiLevelType w:val="hybridMultilevel"/>
    <w:tmpl w:val="5204F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C04B82"/>
    <w:multiLevelType w:val="hybridMultilevel"/>
    <w:tmpl w:val="158030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C88117C"/>
    <w:multiLevelType w:val="hybridMultilevel"/>
    <w:tmpl w:val="E9982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B54336"/>
    <w:multiLevelType w:val="multilevel"/>
    <w:tmpl w:val="40265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626F1554"/>
    <w:multiLevelType w:val="hybridMultilevel"/>
    <w:tmpl w:val="B2ACE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3E1A42"/>
    <w:multiLevelType w:val="multilevel"/>
    <w:tmpl w:val="085AC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5D6002B"/>
    <w:multiLevelType w:val="multilevel"/>
    <w:tmpl w:val="23280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E6F591F"/>
    <w:multiLevelType w:val="hybridMultilevel"/>
    <w:tmpl w:val="AC6E7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8B2FB2"/>
    <w:multiLevelType w:val="hybridMultilevel"/>
    <w:tmpl w:val="D5C6A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6E797D"/>
    <w:multiLevelType w:val="hybridMultilevel"/>
    <w:tmpl w:val="052CC3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DCE0922"/>
    <w:multiLevelType w:val="multilevel"/>
    <w:tmpl w:val="2D961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7DE7553F"/>
    <w:multiLevelType w:val="multilevel"/>
    <w:tmpl w:val="2CD2F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24"/>
  </w:num>
  <w:num w:numId="3">
    <w:abstractNumId w:val="38"/>
  </w:num>
  <w:num w:numId="4">
    <w:abstractNumId w:val="4"/>
  </w:num>
  <w:num w:numId="5">
    <w:abstractNumId w:val="16"/>
  </w:num>
  <w:num w:numId="6">
    <w:abstractNumId w:val="37"/>
  </w:num>
  <w:num w:numId="7">
    <w:abstractNumId w:val="32"/>
  </w:num>
  <w:num w:numId="8">
    <w:abstractNumId w:val="30"/>
  </w:num>
  <w:num w:numId="9">
    <w:abstractNumId w:val="17"/>
  </w:num>
  <w:num w:numId="10">
    <w:abstractNumId w:val="18"/>
  </w:num>
  <w:num w:numId="11">
    <w:abstractNumId w:val="12"/>
  </w:num>
  <w:num w:numId="12">
    <w:abstractNumId w:val="33"/>
  </w:num>
  <w:num w:numId="13">
    <w:abstractNumId w:val="15"/>
  </w:num>
  <w:num w:numId="14">
    <w:abstractNumId w:val="2"/>
  </w:num>
  <w:num w:numId="15">
    <w:abstractNumId w:val="23"/>
  </w:num>
  <w:num w:numId="16">
    <w:abstractNumId w:val="1"/>
  </w:num>
  <w:num w:numId="17">
    <w:abstractNumId w:val="34"/>
  </w:num>
  <w:num w:numId="18">
    <w:abstractNumId w:val="26"/>
  </w:num>
  <w:num w:numId="19">
    <w:abstractNumId w:val="29"/>
  </w:num>
  <w:num w:numId="20">
    <w:abstractNumId w:val="35"/>
  </w:num>
  <w:num w:numId="21">
    <w:abstractNumId w:val="5"/>
  </w:num>
  <w:num w:numId="22">
    <w:abstractNumId w:val="14"/>
  </w:num>
  <w:num w:numId="23">
    <w:abstractNumId w:val="13"/>
  </w:num>
  <w:num w:numId="24">
    <w:abstractNumId w:val="31"/>
  </w:num>
  <w:num w:numId="25">
    <w:abstractNumId w:val="9"/>
  </w:num>
  <w:num w:numId="26">
    <w:abstractNumId w:val="10"/>
  </w:num>
  <w:num w:numId="27">
    <w:abstractNumId w:val="6"/>
  </w:num>
  <w:num w:numId="28">
    <w:abstractNumId w:val="28"/>
  </w:num>
  <w:num w:numId="29">
    <w:abstractNumId w:val="21"/>
  </w:num>
  <w:num w:numId="30">
    <w:abstractNumId w:val="7"/>
  </w:num>
  <w:num w:numId="31">
    <w:abstractNumId w:val="8"/>
  </w:num>
  <w:num w:numId="32">
    <w:abstractNumId w:val="27"/>
  </w:num>
  <w:num w:numId="33">
    <w:abstractNumId w:val="20"/>
  </w:num>
  <w:num w:numId="34">
    <w:abstractNumId w:val="22"/>
  </w:num>
  <w:num w:numId="35">
    <w:abstractNumId w:val="25"/>
  </w:num>
  <w:num w:numId="36">
    <w:abstractNumId w:val="3"/>
  </w:num>
  <w:num w:numId="37">
    <w:abstractNumId w:val="36"/>
  </w:num>
  <w:num w:numId="38">
    <w:abstractNumId w:val="11"/>
  </w:num>
  <w:num w:numId="39">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193"/>
    <w:rsid w:val="000062C0"/>
    <w:rsid w:val="00021FBC"/>
    <w:rsid w:val="00022998"/>
    <w:rsid w:val="0003343A"/>
    <w:rsid w:val="00033940"/>
    <w:rsid w:val="00042BEC"/>
    <w:rsid w:val="00042F16"/>
    <w:rsid w:val="0007687E"/>
    <w:rsid w:val="00096383"/>
    <w:rsid w:val="000A7247"/>
    <w:rsid w:val="0010081B"/>
    <w:rsid w:val="001113A4"/>
    <w:rsid w:val="00134D25"/>
    <w:rsid w:val="00157985"/>
    <w:rsid w:val="00165BF3"/>
    <w:rsid w:val="00177CE3"/>
    <w:rsid w:val="00177ECF"/>
    <w:rsid w:val="0018548D"/>
    <w:rsid w:val="00187CB1"/>
    <w:rsid w:val="001969E4"/>
    <w:rsid w:val="001A094C"/>
    <w:rsid w:val="001A6430"/>
    <w:rsid w:val="001B139B"/>
    <w:rsid w:val="001B604A"/>
    <w:rsid w:val="001C004A"/>
    <w:rsid w:val="001C19C5"/>
    <w:rsid w:val="001C28A0"/>
    <w:rsid w:val="001C49C1"/>
    <w:rsid w:val="001C4DFD"/>
    <w:rsid w:val="001D0CBF"/>
    <w:rsid w:val="001E1347"/>
    <w:rsid w:val="001F04C7"/>
    <w:rsid w:val="001F0C52"/>
    <w:rsid w:val="0020019E"/>
    <w:rsid w:val="00213CFD"/>
    <w:rsid w:val="002330B7"/>
    <w:rsid w:val="00280F31"/>
    <w:rsid w:val="002B26C3"/>
    <w:rsid w:val="002C3903"/>
    <w:rsid w:val="002C3E6D"/>
    <w:rsid w:val="002E68EC"/>
    <w:rsid w:val="002F3778"/>
    <w:rsid w:val="00301F01"/>
    <w:rsid w:val="00302F6D"/>
    <w:rsid w:val="00331048"/>
    <w:rsid w:val="0034007E"/>
    <w:rsid w:val="003514E2"/>
    <w:rsid w:val="0035570F"/>
    <w:rsid w:val="003629D3"/>
    <w:rsid w:val="003779E1"/>
    <w:rsid w:val="00383015"/>
    <w:rsid w:val="0038420B"/>
    <w:rsid w:val="003906F3"/>
    <w:rsid w:val="003A577F"/>
    <w:rsid w:val="003C3117"/>
    <w:rsid w:val="003C7144"/>
    <w:rsid w:val="003C7C89"/>
    <w:rsid w:val="003D0DF8"/>
    <w:rsid w:val="003D758C"/>
    <w:rsid w:val="003E1662"/>
    <w:rsid w:val="003E63DF"/>
    <w:rsid w:val="003E7EDC"/>
    <w:rsid w:val="003F3B48"/>
    <w:rsid w:val="00427797"/>
    <w:rsid w:val="00434EE3"/>
    <w:rsid w:val="00435783"/>
    <w:rsid w:val="0045128F"/>
    <w:rsid w:val="004519C8"/>
    <w:rsid w:val="004561B0"/>
    <w:rsid w:val="004656D0"/>
    <w:rsid w:val="00480204"/>
    <w:rsid w:val="004809F1"/>
    <w:rsid w:val="004875C3"/>
    <w:rsid w:val="00497A4A"/>
    <w:rsid w:val="004C6E74"/>
    <w:rsid w:val="004D5F6D"/>
    <w:rsid w:val="004E1E22"/>
    <w:rsid w:val="004F3828"/>
    <w:rsid w:val="00504C1A"/>
    <w:rsid w:val="005107FE"/>
    <w:rsid w:val="00543D88"/>
    <w:rsid w:val="00583607"/>
    <w:rsid w:val="0059463F"/>
    <w:rsid w:val="00597BAF"/>
    <w:rsid w:val="005A3090"/>
    <w:rsid w:val="005D4965"/>
    <w:rsid w:val="005E20F4"/>
    <w:rsid w:val="005E4CC1"/>
    <w:rsid w:val="005E7C9F"/>
    <w:rsid w:val="00607020"/>
    <w:rsid w:val="00607189"/>
    <w:rsid w:val="0061768C"/>
    <w:rsid w:val="00641019"/>
    <w:rsid w:val="00647634"/>
    <w:rsid w:val="00672A2E"/>
    <w:rsid w:val="00687472"/>
    <w:rsid w:val="006907CD"/>
    <w:rsid w:val="00692EEA"/>
    <w:rsid w:val="006A0F70"/>
    <w:rsid w:val="006C59D8"/>
    <w:rsid w:val="006C6C7B"/>
    <w:rsid w:val="006D1A80"/>
    <w:rsid w:val="006F253E"/>
    <w:rsid w:val="006F4E27"/>
    <w:rsid w:val="00746B12"/>
    <w:rsid w:val="0076285A"/>
    <w:rsid w:val="00780072"/>
    <w:rsid w:val="007814C4"/>
    <w:rsid w:val="007908EE"/>
    <w:rsid w:val="00795F75"/>
    <w:rsid w:val="007A66D6"/>
    <w:rsid w:val="007C77DC"/>
    <w:rsid w:val="007E006A"/>
    <w:rsid w:val="007E2D31"/>
    <w:rsid w:val="007E3193"/>
    <w:rsid w:val="00805F70"/>
    <w:rsid w:val="008074ED"/>
    <w:rsid w:val="00855BFC"/>
    <w:rsid w:val="00856491"/>
    <w:rsid w:val="00863423"/>
    <w:rsid w:val="0086571B"/>
    <w:rsid w:val="00881606"/>
    <w:rsid w:val="00887EF0"/>
    <w:rsid w:val="0089229C"/>
    <w:rsid w:val="00893DC2"/>
    <w:rsid w:val="008A0C2C"/>
    <w:rsid w:val="008E2BA2"/>
    <w:rsid w:val="008E2DB6"/>
    <w:rsid w:val="009157CF"/>
    <w:rsid w:val="00915F31"/>
    <w:rsid w:val="009255B8"/>
    <w:rsid w:val="00934606"/>
    <w:rsid w:val="009601E0"/>
    <w:rsid w:val="009754D6"/>
    <w:rsid w:val="00977F5F"/>
    <w:rsid w:val="0098523D"/>
    <w:rsid w:val="00997CA7"/>
    <w:rsid w:val="009B23D7"/>
    <w:rsid w:val="00A20BAB"/>
    <w:rsid w:val="00A2284D"/>
    <w:rsid w:val="00A2792B"/>
    <w:rsid w:val="00A31EE7"/>
    <w:rsid w:val="00A3320F"/>
    <w:rsid w:val="00A51D20"/>
    <w:rsid w:val="00A61752"/>
    <w:rsid w:val="00A61AB7"/>
    <w:rsid w:val="00A6264F"/>
    <w:rsid w:val="00A76481"/>
    <w:rsid w:val="00AB70A1"/>
    <w:rsid w:val="00AB788A"/>
    <w:rsid w:val="00AE1446"/>
    <w:rsid w:val="00AE5002"/>
    <w:rsid w:val="00AF0C77"/>
    <w:rsid w:val="00AF319C"/>
    <w:rsid w:val="00AF7B97"/>
    <w:rsid w:val="00B034FE"/>
    <w:rsid w:val="00B20508"/>
    <w:rsid w:val="00B377F1"/>
    <w:rsid w:val="00B52E19"/>
    <w:rsid w:val="00B5614C"/>
    <w:rsid w:val="00B924EA"/>
    <w:rsid w:val="00BA0339"/>
    <w:rsid w:val="00BA0EA1"/>
    <w:rsid w:val="00BC192D"/>
    <w:rsid w:val="00BE01FC"/>
    <w:rsid w:val="00BF625F"/>
    <w:rsid w:val="00C10577"/>
    <w:rsid w:val="00C10B0C"/>
    <w:rsid w:val="00C12C66"/>
    <w:rsid w:val="00C21852"/>
    <w:rsid w:val="00C308D7"/>
    <w:rsid w:val="00C425C9"/>
    <w:rsid w:val="00C85E99"/>
    <w:rsid w:val="00CB2C6E"/>
    <w:rsid w:val="00CC0276"/>
    <w:rsid w:val="00CC64E5"/>
    <w:rsid w:val="00CD79E9"/>
    <w:rsid w:val="00CE36BE"/>
    <w:rsid w:val="00CF29DC"/>
    <w:rsid w:val="00D01F0C"/>
    <w:rsid w:val="00D25C64"/>
    <w:rsid w:val="00D429E7"/>
    <w:rsid w:val="00D53068"/>
    <w:rsid w:val="00D6385E"/>
    <w:rsid w:val="00DB054D"/>
    <w:rsid w:val="00DB0FB8"/>
    <w:rsid w:val="00DD1FE5"/>
    <w:rsid w:val="00DD60B7"/>
    <w:rsid w:val="00DF3EE2"/>
    <w:rsid w:val="00E03592"/>
    <w:rsid w:val="00E11015"/>
    <w:rsid w:val="00E205E5"/>
    <w:rsid w:val="00E3680B"/>
    <w:rsid w:val="00E57E2B"/>
    <w:rsid w:val="00E614D7"/>
    <w:rsid w:val="00EA23DC"/>
    <w:rsid w:val="00EA35B9"/>
    <w:rsid w:val="00EB640A"/>
    <w:rsid w:val="00ED01FB"/>
    <w:rsid w:val="00EE691C"/>
    <w:rsid w:val="00EF3FD4"/>
    <w:rsid w:val="00F05348"/>
    <w:rsid w:val="00F36FD1"/>
    <w:rsid w:val="00F40DD2"/>
    <w:rsid w:val="00F5046D"/>
    <w:rsid w:val="00F51CE7"/>
    <w:rsid w:val="00F63C58"/>
    <w:rsid w:val="00F642C6"/>
    <w:rsid w:val="00F67914"/>
    <w:rsid w:val="00F716A8"/>
    <w:rsid w:val="00F84856"/>
    <w:rsid w:val="00F95A75"/>
    <w:rsid w:val="00FC106F"/>
    <w:rsid w:val="00FD5B38"/>
    <w:rsid w:val="00FE3DEC"/>
    <w:rsid w:val="00FE7B63"/>
    <w:rsid w:val="00FF0D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3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B0C"/>
  </w:style>
  <w:style w:type="paragraph" w:styleId="1">
    <w:name w:val="heading 1"/>
    <w:basedOn w:val="a"/>
    <w:next w:val="a"/>
    <w:uiPriority w:val="9"/>
    <w:qFormat/>
    <w:rsid w:val="003F3B48"/>
    <w:pPr>
      <w:keepNext/>
      <w:keepLines/>
      <w:spacing w:before="400" w:after="120"/>
      <w:outlineLvl w:val="0"/>
    </w:pPr>
    <w:rPr>
      <w:sz w:val="40"/>
      <w:szCs w:val="40"/>
    </w:rPr>
  </w:style>
  <w:style w:type="paragraph" w:styleId="2">
    <w:name w:val="heading 2"/>
    <w:basedOn w:val="a"/>
    <w:next w:val="a"/>
    <w:link w:val="20"/>
    <w:uiPriority w:val="9"/>
    <w:unhideWhenUsed/>
    <w:qFormat/>
    <w:rsid w:val="003F3B48"/>
    <w:pPr>
      <w:keepNext/>
      <w:keepLines/>
      <w:spacing w:before="360" w:after="120"/>
      <w:outlineLvl w:val="1"/>
    </w:pPr>
    <w:rPr>
      <w:sz w:val="32"/>
      <w:szCs w:val="32"/>
    </w:rPr>
  </w:style>
  <w:style w:type="paragraph" w:styleId="3">
    <w:name w:val="heading 3"/>
    <w:basedOn w:val="a"/>
    <w:next w:val="a"/>
    <w:uiPriority w:val="9"/>
    <w:unhideWhenUsed/>
    <w:qFormat/>
    <w:rsid w:val="003F3B48"/>
    <w:pPr>
      <w:keepNext/>
      <w:keepLines/>
      <w:spacing w:before="320" w:after="80"/>
      <w:outlineLvl w:val="2"/>
    </w:pPr>
    <w:rPr>
      <w:color w:val="434343"/>
      <w:sz w:val="28"/>
      <w:szCs w:val="28"/>
    </w:rPr>
  </w:style>
  <w:style w:type="paragraph" w:styleId="4">
    <w:name w:val="heading 4"/>
    <w:basedOn w:val="a"/>
    <w:next w:val="a"/>
    <w:uiPriority w:val="9"/>
    <w:unhideWhenUsed/>
    <w:qFormat/>
    <w:rsid w:val="003F3B48"/>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3F3B48"/>
    <w:pPr>
      <w:keepNext/>
      <w:keepLines/>
      <w:spacing w:before="240" w:after="80"/>
      <w:outlineLvl w:val="4"/>
    </w:pPr>
    <w:rPr>
      <w:color w:val="666666"/>
    </w:rPr>
  </w:style>
  <w:style w:type="paragraph" w:styleId="6">
    <w:name w:val="heading 6"/>
    <w:basedOn w:val="a"/>
    <w:next w:val="a"/>
    <w:uiPriority w:val="9"/>
    <w:semiHidden/>
    <w:unhideWhenUsed/>
    <w:qFormat/>
    <w:rsid w:val="003F3B48"/>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3F3B48"/>
    <w:tblPr>
      <w:tblCellMar>
        <w:top w:w="0" w:type="dxa"/>
        <w:left w:w="0" w:type="dxa"/>
        <w:bottom w:w="0" w:type="dxa"/>
        <w:right w:w="0" w:type="dxa"/>
      </w:tblCellMar>
    </w:tblPr>
  </w:style>
  <w:style w:type="paragraph" w:styleId="a3">
    <w:name w:val="Title"/>
    <w:basedOn w:val="a"/>
    <w:next w:val="a"/>
    <w:uiPriority w:val="10"/>
    <w:qFormat/>
    <w:rsid w:val="003F3B48"/>
    <w:pPr>
      <w:keepNext/>
      <w:keepLines/>
      <w:spacing w:after="60"/>
    </w:pPr>
    <w:rPr>
      <w:sz w:val="52"/>
      <w:szCs w:val="52"/>
    </w:rPr>
  </w:style>
  <w:style w:type="paragraph" w:styleId="a4">
    <w:name w:val="Subtitle"/>
    <w:basedOn w:val="a"/>
    <w:next w:val="a"/>
    <w:uiPriority w:val="11"/>
    <w:qFormat/>
    <w:rsid w:val="003F3B48"/>
    <w:pPr>
      <w:keepNext/>
      <w:keepLines/>
      <w:spacing w:after="320"/>
    </w:pPr>
    <w:rPr>
      <w:color w:val="666666"/>
      <w:sz w:val="30"/>
      <w:szCs w:val="30"/>
    </w:rPr>
  </w:style>
  <w:style w:type="table" w:customStyle="1" w:styleId="a5">
    <w:basedOn w:val="TableNormal"/>
    <w:rsid w:val="003F3B48"/>
    <w:tblPr>
      <w:tblStyleRowBandSize w:val="1"/>
      <w:tblStyleColBandSize w:val="1"/>
      <w:tblCellMar>
        <w:top w:w="100" w:type="dxa"/>
        <w:left w:w="100" w:type="dxa"/>
        <w:bottom w:w="100" w:type="dxa"/>
        <w:right w:w="100" w:type="dxa"/>
      </w:tblCellMar>
    </w:tblPr>
  </w:style>
  <w:style w:type="table" w:customStyle="1" w:styleId="a6">
    <w:basedOn w:val="TableNormal"/>
    <w:rsid w:val="003F3B48"/>
    <w:tblPr>
      <w:tblStyleRowBandSize w:val="1"/>
      <w:tblStyleColBandSize w:val="1"/>
      <w:tblCellMar>
        <w:top w:w="100" w:type="dxa"/>
        <w:left w:w="100" w:type="dxa"/>
        <w:bottom w:w="100" w:type="dxa"/>
        <w:right w:w="100" w:type="dxa"/>
      </w:tblCellMar>
    </w:tblPr>
  </w:style>
  <w:style w:type="table" w:customStyle="1" w:styleId="a7">
    <w:basedOn w:val="TableNormal"/>
    <w:rsid w:val="003F3B48"/>
    <w:tblPr>
      <w:tblStyleRowBandSize w:val="1"/>
      <w:tblStyleColBandSize w:val="1"/>
      <w:tblCellMar>
        <w:top w:w="100" w:type="dxa"/>
        <w:left w:w="100" w:type="dxa"/>
        <w:bottom w:w="100" w:type="dxa"/>
        <w:right w:w="100" w:type="dxa"/>
      </w:tblCellMar>
    </w:tblPr>
  </w:style>
  <w:style w:type="table" w:customStyle="1" w:styleId="a8">
    <w:basedOn w:val="TableNormal"/>
    <w:rsid w:val="003F3B48"/>
    <w:tblPr>
      <w:tblStyleRowBandSize w:val="1"/>
      <w:tblStyleColBandSize w:val="1"/>
      <w:tblCellMar>
        <w:top w:w="100" w:type="dxa"/>
        <w:left w:w="100" w:type="dxa"/>
        <w:bottom w:w="100" w:type="dxa"/>
        <w:right w:w="100" w:type="dxa"/>
      </w:tblCellMar>
    </w:tblPr>
  </w:style>
  <w:style w:type="table" w:customStyle="1" w:styleId="a9">
    <w:basedOn w:val="TableNormal"/>
    <w:rsid w:val="003F3B48"/>
    <w:tblPr>
      <w:tblStyleRowBandSize w:val="1"/>
      <w:tblStyleColBandSize w:val="1"/>
      <w:tblCellMar>
        <w:top w:w="100" w:type="dxa"/>
        <w:left w:w="100" w:type="dxa"/>
        <w:bottom w:w="100" w:type="dxa"/>
        <w:right w:w="100" w:type="dxa"/>
      </w:tblCellMar>
    </w:tblPr>
  </w:style>
  <w:style w:type="table" w:customStyle="1" w:styleId="aa">
    <w:basedOn w:val="TableNormal"/>
    <w:rsid w:val="003F3B48"/>
    <w:tblPr>
      <w:tblStyleRowBandSize w:val="1"/>
      <w:tblStyleColBandSize w:val="1"/>
      <w:tblCellMar>
        <w:top w:w="100" w:type="dxa"/>
        <w:left w:w="100" w:type="dxa"/>
        <w:bottom w:w="100" w:type="dxa"/>
        <w:right w:w="100" w:type="dxa"/>
      </w:tblCellMar>
    </w:tblPr>
  </w:style>
  <w:style w:type="table" w:customStyle="1" w:styleId="ab">
    <w:basedOn w:val="TableNormal"/>
    <w:rsid w:val="003F3B48"/>
    <w:tblPr>
      <w:tblStyleRowBandSize w:val="1"/>
      <w:tblStyleColBandSize w:val="1"/>
      <w:tblCellMar>
        <w:top w:w="100" w:type="dxa"/>
        <w:left w:w="100" w:type="dxa"/>
        <w:bottom w:w="100" w:type="dxa"/>
        <w:right w:w="100" w:type="dxa"/>
      </w:tblCellMar>
    </w:tblPr>
  </w:style>
  <w:style w:type="table" w:customStyle="1" w:styleId="ac">
    <w:basedOn w:val="TableNormal"/>
    <w:rsid w:val="003F3B48"/>
    <w:tblPr>
      <w:tblStyleRowBandSize w:val="1"/>
      <w:tblStyleColBandSize w:val="1"/>
      <w:tblCellMar>
        <w:top w:w="100" w:type="dxa"/>
        <w:left w:w="100" w:type="dxa"/>
        <w:bottom w:w="100" w:type="dxa"/>
        <w:right w:w="100" w:type="dxa"/>
      </w:tblCellMar>
    </w:tblPr>
  </w:style>
  <w:style w:type="table" w:customStyle="1" w:styleId="ad">
    <w:basedOn w:val="TableNormal"/>
    <w:rsid w:val="003F3B48"/>
    <w:tblPr>
      <w:tblStyleRowBandSize w:val="1"/>
      <w:tblStyleColBandSize w:val="1"/>
      <w:tblCellMar>
        <w:top w:w="100" w:type="dxa"/>
        <w:left w:w="100" w:type="dxa"/>
        <w:bottom w:w="100" w:type="dxa"/>
        <w:right w:w="100" w:type="dxa"/>
      </w:tblCellMar>
    </w:tblPr>
  </w:style>
  <w:style w:type="table" w:customStyle="1" w:styleId="ae">
    <w:basedOn w:val="TableNormal"/>
    <w:rsid w:val="003F3B48"/>
    <w:tblPr>
      <w:tblStyleRowBandSize w:val="1"/>
      <w:tblStyleColBandSize w:val="1"/>
      <w:tblCellMar>
        <w:top w:w="100" w:type="dxa"/>
        <w:left w:w="100" w:type="dxa"/>
        <w:bottom w:w="100" w:type="dxa"/>
        <w:right w:w="100" w:type="dxa"/>
      </w:tblCellMar>
    </w:tblPr>
  </w:style>
  <w:style w:type="table" w:customStyle="1" w:styleId="af">
    <w:basedOn w:val="TableNormal"/>
    <w:rsid w:val="003F3B48"/>
    <w:tblPr>
      <w:tblStyleRowBandSize w:val="1"/>
      <w:tblStyleColBandSize w:val="1"/>
      <w:tblCellMar>
        <w:top w:w="100" w:type="dxa"/>
        <w:left w:w="100" w:type="dxa"/>
        <w:bottom w:w="100" w:type="dxa"/>
        <w:right w:w="100" w:type="dxa"/>
      </w:tblCellMar>
    </w:tblPr>
  </w:style>
  <w:style w:type="table" w:customStyle="1" w:styleId="af0">
    <w:basedOn w:val="TableNormal"/>
    <w:rsid w:val="003F3B48"/>
    <w:tblPr>
      <w:tblStyleRowBandSize w:val="1"/>
      <w:tblStyleColBandSize w:val="1"/>
      <w:tblCellMar>
        <w:top w:w="100" w:type="dxa"/>
        <w:left w:w="100" w:type="dxa"/>
        <w:bottom w:w="100" w:type="dxa"/>
        <w:right w:w="100" w:type="dxa"/>
      </w:tblCellMar>
    </w:tblPr>
  </w:style>
  <w:style w:type="table" w:customStyle="1" w:styleId="af1">
    <w:basedOn w:val="TableNormal"/>
    <w:rsid w:val="003F3B48"/>
    <w:tblPr>
      <w:tblStyleRowBandSize w:val="1"/>
      <w:tblStyleColBandSize w:val="1"/>
      <w:tblCellMar>
        <w:top w:w="100" w:type="dxa"/>
        <w:left w:w="100" w:type="dxa"/>
        <w:bottom w:w="100" w:type="dxa"/>
        <w:right w:w="100" w:type="dxa"/>
      </w:tblCellMar>
    </w:tblPr>
  </w:style>
  <w:style w:type="table" w:customStyle="1" w:styleId="af2">
    <w:basedOn w:val="TableNormal"/>
    <w:rsid w:val="003F3B48"/>
    <w:tblPr>
      <w:tblStyleRowBandSize w:val="1"/>
      <w:tblStyleColBandSize w:val="1"/>
      <w:tblCellMar>
        <w:top w:w="100" w:type="dxa"/>
        <w:left w:w="100" w:type="dxa"/>
        <w:bottom w:w="100" w:type="dxa"/>
        <w:right w:w="100" w:type="dxa"/>
      </w:tblCellMar>
    </w:tblPr>
  </w:style>
  <w:style w:type="table" w:customStyle="1" w:styleId="af3">
    <w:basedOn w:val="TableNormal"/>
    <w:rsid w:val="003F3B48"/>
    <w:tblPr>
      <w:tblStyleRowBandSize w:val="1"/>
      <w:tblStyleColBandSize w:val="1"/>
      <w:tblCellMar>
        <w:top w:w="100" w:type="dxa"/>
        <w:left w:w="100" w:type="dxa"/>
        <w:bottom w:w="100" w:type="dxa"/>
        <w:right w:w="100" w:type="dxa"/>
      </w:tblCellMar>
    </w:tblPr>
  </w:style>
  <w:style w:type="table" w:customStyle="1" w:styleId="af4">
    <w:basedOn w:val="TableNormal"/>
    <w:rsid w:val="003F3B48"/>
    <w:tblPr>
      <w:tblStyleRowBandSize w:val="1"/>
      <w:tblStyleColBandSize w:val="1"/>
      <w:tblCellMar>
        <w:top w:w="100" w:type="dxa"/>
        <w:left w:w="100" w:type="dxa"/>
        <w:bottom w:w="100" w:type="dxa"/>
        <w:right w:w="100" w:type="dxa"/>
      </w:tblCellMar>
    </w:tblPr>
  </w:style>
  <w:style w:type="table" w:customStyle="1" w:styleId="af5">
    <w:basedOn w:val="TableNormal"/>
    <w:rsid w:val="003F3B48"/>
    <w:tblPr>
      <w:tblStyleRowBandSize w:val="1"/>
      <w:tblStyleColBandSize w:val="1"/>
      <w:tblCellMar>
        <w:top w:w="100" w:type="dxa"/>
        <w:left w:w="100" w:type="dxa"/>
        <w:bottom w:w="100" w:type="dxa"/>
        <w:right w:w="100" w:type="dxa"/>
      </w:tblCellMar>
    </w:tblPr>
  </w:style>
  <w:style w:type="table" w:customStyle="1" w:styleId="af6">
    <w:basedOn w:val="TableNormal"/>
    <w:rsid w:val="003F3B48"/>
    <w:tblPr>
      <w:tblStyleRowBandSize w:val="1"/>
      <w:tblStyleColBandSize w:val="1"/>
      <w:tblCellMar>
        <w:top w:w="100" w:type="dxa"/>
        <w:left w:w="100" w:type="dxa"/>
        <w:bottom w:w="100" w:type="dxa"/>
        <w:right w:w="100" w:type="dxa"/>
      </w:tblCellMar>
    </w:tblPr>
  </w:style>
  <w:style w:type="table" w:customStyle="1" w:styleId="af7">
    <w:basedOn w:val="TableNormal"/>
    <w:rsid w:val="003F3B48"/>
    <w:tblPr>
      <w:tblStyleRowBandSize w:val="1"/>
      <w:tblStyleColBandSize w:val="1"/>
      <w:tblCellMar>
        <w:top w:w="100" w:type="dxa"/>
        <w:left w:w="100" w:type="dxa"/>
        <w:bottom w:w="100" w:type="dxa"/>
        <w:right w:w="100" w:type="dxa"/>
      </w:tblCellMar>
    </w:tblPr>
  </w:style>
  <w:style w:type="table" w:customStyle="1" w:styleId="af8">
    <w:basedOn w:val="TableNormal"/>
    <w:rsid w:val="003F3B48"/>
    <w:tblPr>
      <w:tblStyleRowBandSize w:val="1"/>
      <w:tblStyleColBandSize w:val="1"/>
      <w:tblCellMar>
        <w:top w:w="100" w:type="dxa"/>
        <w:left w:w="100" w:type="dxa"/>
        <w:bottom w:w="100" w:type="dxa"/>
        <w:right w:w="100" w:type="dxa"/>
      </w:tblCellMar>
    </w:tblPr>
  </w:style>
  <w:style w:type="table" w:customStyle="1" w:styleId="af9">
    <w:basedOn w:val="TableNormal"/>
    <w:rsid w:val="003F3B48"/>
    <w:tblPr>
      <w:tblStyleRowBandSize w:val="1"/>
      <w:tblStyleColBandSize w:val="1"/>
      <w:tblCellMar>
        <w:top w:w="100" w:type="dxa"/>
        <w:left w:w="100" w:type="dxa"/>
        <w:bottom w:w="100" w:type="dxa"/>
        <w:right w:w="100" w:type="dxa"/>
      </w:tblCellMar>
    </w:tblPr>
  </w:style>
  <w:style w:type="table" w:customStyle="1" w:styleId="afa">
    <w:basedOn w:val="TableNormal"/>
    <w:rsid w:val="003F3B48"/>
    <w:tblPr>
      <w:tblStyleRowBandSize w:val="1"/>
      <w:tblStyleColBandSize w:val="1"/>
      <w:tblCellMar>
        <w:top w:w="100" w:type="dxa"/>
        <w:left w:w="100" w:type="dxa"/>
        <w:bottom w:w="100" w:type="dxa"/>
        <w:right w:w="100" w:type="dxa"/>
      </w:tblCellMar>
    </w:tblPr>
  </w:style>
  <w:style w:type="table" w:customStyle="1" w:styleId="afb">
    <w:basedOn w:val="TableNormal"/>
    <w:rsid w:val="003F3B48"/>
    <w:tblPr>
      <w:tblStyleRowBandSize w:val="1"/>
      <w:tblStyleColBandSize w:val="1"/>
      <w:tblCellMar>
        <w:top w:w="100" w:type="dxa"/>
        <w:left w:w="100" w:type="dxa"/>
        <w:bottom w:w="100" w:type="dxa"/>
        <w:right w:w="100" w:type="dxa"/>
      </w:tblCellMar>
    </w:tblPr>
  </w:style>
  <w:style w:type="paragraph" w:styleId="afc">
    <w:name w:val="No Spacing"/>
    <w:qFormat/>
    <w:rsid w:val="004656D0"/>
    <w:pPr>
      <w:spacing w:line="240" w:lineRule="auto"/>
    </w:pPr>
    <w:rPr>
      <w:rFonts w:ascii="Calibri" w:eastAsia="Calibri" w:hAnsi="Calibri" w:cs="Times New Roman"/>
      <w:lang w:eastAsia="zh-CN"/>
    </w:rPr>
  </w:style>
  <w:style w:type="paragraph" w:styleId="afd">
    <w:name w:val="List Paragraph"/>
    <w:basedOn w:val="a"/>
    <w:uiPriority w:val="1"/>
    <w:qFormat/>
    <w:rsid w:val="004656D0"/>
    <w:pPr>
      <w:spacing w:after="200"/>
      <w:ind w:left="720"/>
      <w:contextualSpacing/>
    </w:pPr>
    <w:rPr>
      <w:rFonts w:ascii="Calibri" w:eastAsia="Calibri" w:hAnsi="Calibri" w:cs="Times New Roman"/>
      <w:lang w:eastAsia="zh-CN"/>
    </w:rPr>
  </w:style>
  <w:style w:type="paragraph" w:styleId="afe">
    <w:name w:val="TOC Heading"/>
    <w:basedOn w:val="1"/>
    <w:next w:val="a"/>
    <w:uiPriority w:val="39"/>
    <w:unhideWhenUsed/>
    <w:qFormat/>
    <w:rsid w:val="00795F75"/>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unhideWhenUsed/>
    <w:qFormat/>
    <w:rsid w:val="00795F75"/>
    <w:pPr>
      <w:spacing w:after="100"/>
      <w:ind w:left="220"/>
    </w:pPr>
  </w:style>
  <w:style w:type="paragraph" w:styleId="30">
    <w:name w:val="toc 3"/>
    <w:basedOn w:val="a"/>
    <w:next w:val="a"/>
    <w:autoRedefine/>
    <w:uiPriority w:val="39"/>
    <w:unhideWhenUsed/>
    <w:qFormat/>
    <w:rsid w:val="00795F75"/>
    <w:pPr>
      <w:spacing w:after="100"/>
      <w:ind w:left="440"/>
    </w:pPr>
  </w:style>
  <w:style w:type="character" w:styleId="aff">
    <w:name w:val="Hyperlink"/>
    <w:basedOn w:val="a0"/>
    <w:uiPriority w:val="99"/>
    <w:unhideWhenUsed/>
    <w:rsid w:val="00795F75"/>
    <w:rPr>
      <w:color w:val="0000FF" w:themeColor="hyperlink"/>
      <w:u w:val="single"/>
    </w:rPr>
  </w:style>
  <w:style w:type="paragraph" w:styleId="aff0">
    <w:name w:val="header"/>
    <w:basedOn w:val="a"/>
    <w:link w:val="aff1"/>
    <w:unhideWhenUsed/>
    <w:rsid w:val="001B604A"/>
    <w:pPr>
      <w:tabs>
        <w:tab w:val="center" w:pos="4677"/>
        <w:tab w:val="right" w:pos="9355"/>
      </w:tabs>
      <w:spacing w:line="240" w:lineRule="auto"/>
    </w:pPr>
  </w:style>
  <w:style w:type="character" w:customStyle="1" w:styleId="aff1">
    <w:name w:val="Верхний колонтитул Знак"/>
    <w:basedOn w:val="a0"/>
    <w:link w:val="aff0"/>
    <w:rsid w:val="001B604A"/>
  </w:style>
  <w:style w:type="paragraph" w:styleId="aff2">
    <w:name w:val="footer"/>
    <w:basedOn w:val="a"/>
    <w:link w:val="aff3"/>
    <w:uiPriority w:val="99"/>
    <w:unhideWhenUsed/>
    <w:rsid w:val="001B604A"/>
    <w:pPr>
      <w:tabs>
        <w:tab w:val="center" w:pos="4677"/>
        <w:tab w:val="right" w:pos="9355"/>
      </w:tabs>
      <w:spacing w:line="240" w:lineRule="auto"/>
    </w:pPr>
  </w:style>
  <w:style w:type="character" w:customStyle="1" w:styleId="aff3">
    <w:name w:val="Нижний колонтитул Знак"/>
    <w:basedOn w:val="a0"/>
    <w:link w:val="aff2"/>
    <w:uiPriority w:val="99"/>
    <w:rsid w:val="001B604A"/>
  </w:style>
  <w:style w:type="paragraph" w:styleId="aff4">
    <w:name w:val="Balloon Text"/>
    <w:basedOn w:val="a"/>
    <w:link w:val="aff5"/>
    <w:uiPriority w:val="99"/>
    <w:semiHidden/>
    <w:unhideWhenUsed/>
    <w:rsid w:val="00977F5F"/>
    <w:pPr>
      <w:spacing w:line="240" w:lineRule="auto"/>
    </w:pPr>
    <w:rPr>
      <w:rFonts w:ascii="Tahoma" w:hAnsi="Tahoma" w:cs="Tahoma"/>
      <w:sz w:val="16"/>
      <w:szCs w:val="16"/>
    </w:rPr>
  </w:style>
  <w:style w:type="character" w:customStyle="1" w:styleId="aff5">
    <w:name w:val="Текст выноски Знак"/>
    <w:basedOn w:val="a0"/>
    <w:link w:val="aff4"/>
    <w:uiPriority w:val="99"/>
    <w:semiHidden/>
    <w:rsid w:val="00977F5F"/>
    <w:rPr>
      <w:rFonts w:ascii="Tahoma" w:hAnsi="Tahoma" w:cs="Tahoma"/>
      <w:sz w:val="16"/>
      <w:szCs w:val="16"/>
    </w:rPr>
  </w:style>
  <w:style w:type="paragraph" w:styleId="aff6">
    <w:name w:val="Body Text"/>
    <w:basedOn w:val="a"/>
    <w:link w:val="aff7"/>
    <w:uiPriority w:val="1"/>
    <w:qFormat/>
    <w:rsid w:val="00977F5F"/>
    <w:pPr>
      <w:widowControl w:val="0"/>
      <w:autoSpaceDE w:val="0"/>
      <w:autoSpaceDN w:val="0"/>
      <w:spacing w:line="240" w:lineRule="auto"/>
    </w:pPr>
    <w:rPr>
      <w:rFonts w:ascii="Arial Unicode MS" w:eastAsia="Arial Unicode MS" w:hAnsi="Arial Unicode MS" w:cs="Arial Unicode MS"/>
      <w:sz w:val="20"/>
      <w:szCs w:val="20"/>
      <w:lang w:val="uk-UA" w:eastAsia="en-US"/>
    </w:rPr>
  </w:style>
  <w:style w:type="character" w:customStyle="1" w:styleId="aff7">
    <w:name w:val="Основной текст Знак"/>
    <w:basedOn w:val="a0"/>
    <w:link w:val="aff6"/>
    <w:uiPriority w:val="1"/>
    <w:rsid w:val="00977F5F"/>
    <w:rPr>
      <w:rFonts w:ascii="Arial Unicode MS" w:eastAsia="Arial Unicode MS" w:hAnsi="Arial Unicode MS" w:cs="Arial Unicode MS"/>
      <w:sz w:val="20"/>
      <w:szCs w:val="20"/>
      <w:lang w:val="uk-UA" w:eastAsia="en-US"/>
    </w:rPr>
  </w:style>
  <w:style w:type="character" w:styleId="aff8">
    <w:name w:val="Strong"/>
    <w:basedOn w:val="a0"/>
    <w:uiPriority w:val="22"/>
    <w:qFormat/>
    <w:rsid w:val="00C425C9"/>
    <w:rPr>
      <w:b/>
      <w:bCs/>
    </w:rPr>
  </w:style>
  <w:style w:type="paragraph" w:styleId="aff9">
    <w:name w:val="Normal (Web)"/>
    <w:basedOn w:val="a"/>
    <w:uiPriority w:val="99"/>
    <w:rsid w:val="00C42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 Style21"/>
    <w:basedOn w:val="a0"/>
    <w:rsid w:val="005E4CC1"/>
    <w:rPr>
      <w:rFonts w:ascii="Times New Roman" w:hAnsi="Times New Roman" w:cs="Times New Roman"/>
      <w:sz w:val="26"/>
      <w:szCs w:val="26"/>
    </w:rPr>
  </w:style>
  <w:style w:type="paragraph" w:customStyle="1" w:styleId="Default">
    <w:name w:val="Default"/>
    <w:rsid w:val="005E4CC1"/>
    <w:pPr>
      <w:autoSpaceDE w:val="0"/>
      <w:autoSpaceDN w:val="0"/>
      <w:adjustRightInd w:val="0"/>
      <w:spacing w:line="240" w:lineRule="auto"/>
    </w:pPr>
    <w:rPr>
      <w:rFonts w:ascii="Times New Roman" w:eastAsia="Times New Roman" w:hAnsi="Times New Roman" w:cs="Times New Roman"/>
      <w:color w:val="000000"/>
      <w:sz w:val="24"/>
      <w:szCs w:val="24"/>
    </w:rPr>
  </w:style>
  <w:style w:type="character" w:customStyle="1" w:styleId="50">
    <w:name w:val="Основной текст (5)_"/>
    <w:basedOn w:val="a0"/>
    <w:link w:val="51"/>
    <w:rsid w:val="005E4CC1"/>
    <w:rPr>
      <w:sz w:val="26"/>
      <w:szCs w:val="26"/>
      <w:shd w:val="clear" w:color="auto" w:fill="FFFFFF"/>
    </w:rPr>
  </w:style>
  <w:style w:type="character" w:customStyle="1" w:styleId="11">
    <w:name w:val="Основной текст + 11"/>
    <w:aliases w:val="5 pt,Основной текст (5) + 8"/>
    <w:basedOn w:val="aff7"/>
    <w:rsid w:val="005E4CC1"/>
    <w:rPr>
      <w:rFonts w:ascii="Arial Unicode MS" w:eastAsia="Arial Unicode MS" w:hAnsi="Arial Unicode MS" w:cs="Arial Unicode MS"/>
      <w:sz w:val="23"/>
      <w:szCs w:val="23"/>
      <w:lang w:val="uk-UA" w:eastAsia="en-US" w:bidi="ar-SA"/>
    </w:rPr>
  </w:style>
  <w:style w:type="paragraph" w:customStyle="1" w:styleId="51">
    <w:name w:val="Основной текст (5)"/>
    <w:basedOn w:val="a"/>
    <w:link w:val="50"/>
    <w:rsid w:val="005E4CC1"/>
    <w:pPr>
      <w:widowControl w:val="0"/>
      <w:shd w:val="clear" w:color="auto" w:fill="FFFFFF"/>
      <w:spacing w:line="371" w:lineRule="exact"/>
      <w:jc w:val="center"/>
    </w:pPr>
    <w:rPr>
      <w:sz w:val="26"/>
      <w:szCs w:val="26"/>
    </w:rPr>
  </w:style>
  <w:style w:type="character" w:customStyle="1" w:styleId="58pt">
    <w:name w:val="Основной текст (5) + 8 pt"/>
    <w:basedOn w:val="50"/>
    <w:rsid w:val="005E4CC1"/>
    <w:rPr>
      <w:rFonts w:ascii="Times New Roman" w:hAnsi="Times New Roman" w:cs="Times New Roman"/>
      <w:sz w:val="16"/>
      <w:szCs w:val="16"/>
      <w:u w:val="none"/>
      <w:shd w:val="clear" w:color="auto" w:fill="FFFFFF"/>
    </w:rPr>
  </w:style>
  <w:style w:type="paragraph" w:customStyle="1" w:styleId="10">
    <w:name w:val="Без интервала1"/>
    <w:link w:val="affa"/>
    <w:rsid w:val="005E4CC1"/>
    <w:pPr>
      <w:spacing w:line="240" w:lineRule="auto"/>
    </w:pPr>
    <w:rPr>
      <w:rFonts w:ascii="Times New Roman" w:eastAsia="Times New Roman" w:hAnsi="Times New Roman" w:cs="Times New Roman"/>
      <w:sz w:val="24"/>
      <w:szCs w:val="24"/>
    </w:rPr>
  </w:style>
  <w:style w:type="character" w:customStyle="1" w:styleId="affa">
    <w:name w:val="Без интервала Знак"/>
    <w:link w:val="10"/>
    <w:locked/>
    <w:rsid w:val="005E4CC1"/>
    <w:rPr>
      <w:rFonts w:ascii="Times New Roman" w:eastAsia="Times New Roman" w:hAnsi="Times New Roman" w:cs="Times New Roman"/>
      <w:sz w:val="24"/>
      <w:szCs w:val="24"/>
    </w:rPr>
  </w:style>
  <w:style w:type="character" w:customStyle="1" w:styleId="22">
    <w:name w:val="Основной текст (2)_"/>
    <w:basedOn w:val="a0"/>
    <w:link w:val="210"/>
    <w:locked/>
    <w:rsid w:val="006D1A80"/>
    <w:rPr>
      <w:rFonts w:ascii="Cambria" w:hAnsi="Cambria" w:cs="Cambria"/>
      <w:sz w:val="20"/>
      <w:szCs w:val="20"/>
      <w:shd w:val="clear" w:color="auto" w:fill="FFFFFF"/>
    </w:rPr>
  </w:style>
  <w:style w:type="paragraph" w:customStyle="1" w:styleId="210">
    <w:name w:val="Основной текст (2)1"/>
    <w:basedOn w:val="a"/>
    <w:link w:val="22"/>
    <w:rsid w:val="006D1A80"/>
    <w:pPr>
      <w:widowControl w:val="0"/>
      <w:shd w:val="clear" w:color="auto" w:fill="FFFFFF"/>
      <w:spacing w:line="240" w:lineRule="atLeast"/>
      <w:ind w:hanging="280"/>
    </w:pPr>
    <w:rPr>
      <w:rFonts w:ascii="Cambria" w:hAnsi="Cambria" w:cs="Cambria"/>
      <w:sz w:val="20"/>
      <w:szCs w:val="20"/>
    </w:rPr>
  </w:style>
  <w:style w:type="character" w:styleId="affb">
    <w:name w:val="Emphasis"/>
    <w:basedOn w:val="a0"/>
    <w:qFormat/>
    <w:rsid w:val="006D1A80"/>
    <w:rPr>
      <w:i/>
      <w:iCs/>
    </w:rPr>
  </w:style>
  <w:style w:type="character" w:customStyle="1" w:styleId="postalcode">
    <w:name w:val="postal_code"/>
    <w:basedOn w:val="a0"/>
    <w:rsid w:val="006D1A80"/>
  </w:style>
  <w:style w:type="character" w:customStyle="1" w:styleId="country">
    <w:name w:val="country"/>
    <w:basedOn w:val="a0"/>
    <w:rsid w:val="006D1A80"/>
  </w:style>
  <w:style w:type="character" w:customStyle="1" w:styleId="region">
    <w:name w:val="region"/>
    <w:basedOn w:val="a0"/>
    <w:rsid w:val="006D1A80"/>
  </w:style>
  <w:style w:type="character" w:customStyle="1" w:styleId="locality">
    <w:name w:val="locality"/>
    <w:basedOn w:val="a0"/>
    <w:rsid w:val="006D1A80"/>
  </w:style>
  <w:style w:type="character" w:customStyle="1" w:styleId="street">
    <w:name w:val="street"/>
    <w:basedOn w:val="a0"/>
    <w:rsid w:val="006D1A80"/>
  </w:style>
  <w:style w:type="table" w:styleId="affc">
    <w:name w:val="Table Grid"/>
    <w:basedOn w:val="a1"/>
    <w:uiPriority w:val="39"/>
    <w:rsid w:val="009255B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
    <w:name w:val="Основной текст (2) + 11 pt"/>
    <w:aliases w:val="Полужирный"/>
    <w:basedOn w:val="a0"/>
    <w:rsid w:val="005E20F4"/>
    <w:rPr>
      <w:b/>
      <w:bCs/>
      <w:color w:val="000000"/>
      <w:spacing w:val="0"/>
      <w:w w:val="100"/>
      <w:position w:val="0"/>
      <w:sz w:val="22"/>
      <w:szCs w:val="22"/>
      <w:lang w:val="uk-UA" w:eastAsia="uk-UA" w:bidi="ar-SA"/>
    </w:rPr>
  </w:style>
  <w:style w:type="paragraph" w:customStyle="1" w:styleId="23">
    <w:name w:val="Основной текст (2)"/>
    <w:basedOn w:val="a"/>
    <w:rsid w:val="005E20F4"/>
    <w:pPr>
      <w:widowControl w:val="0"/>
      <w:shd w:val="clear" w:color="auto" w:fill="FFFFFF"/>
      <w:spacing w:line="240" w:lineRule="auto"/>
    </w:pPr>
    <w:rPr>
      <w:rFonts w:ascii="Times New Roman" w:eastAsia="Times New Roman" w:hAnsi="Times New Roman" w:cs="Times New Roman"/>
      <w:sz w:val="20"/>
      <w:szCs w:val="20"/>
    </w:rPr>
  </w:style>
  <w:style w:type="paragraph" w:styleId="12">
    <w:name w:val="toc 1"/>
    <w:basedOn w:val="a"/>
    <w:uiPriority w:val="1"/>
    <w:qFormat/>
    <w:rsid w:val="008E2BA2"/>
    <w:pPr>
      <w:widowControl w:val="0"/>
      <w:autoSpaceDE w:val="0"/>
      <w:autoSpaceDN w:val="0"/>
      <w:spacing w:before="96" w:line="240" w:lineRule="auto"/>
      <w:ind w:left="462"/>
    </w:pPr>
    <w:rPr>
      <w:rFonts w:ascii="Times New Roman" w:eastAsia="Times New Roman" w:hAnsi="Times New Roman" w:cs="Times New Roman"/>
      <w:b/>
      <w:bCs/>
      <w:i/>
      <w:iCs/>
      <w:sz w:val="28"/>
      <w:szCs w:val="28"/>
      <w:lang w:val="uk-UA" w:eastAsia="en-US"/>
    </w:rPr>
  </w:style>
  <w:style w:type="paragraph" w:styleId="40">
    <w:name w:val="toc 4"/>
    <w:basedOn w:val="a"/>
    <w:uiPriority w:val="1"/>
    <w:qFormat/>
    <w:rsid w:val="008E2BA2"/>
    <w:pPr>
      <w:widowControl w:val="0"/>
      <w:autoSpaceDE w:val="0"/>
      <w:autoSpaceDN w:val="0"/>
      <w:spacing w:before="148" w:line="240" w:lineRule="auto"/>
      <w:ind w:left="1537" w:hanging="306"/>
    </w:pPr>
    <w:rPr>
      <w:rFonts w:ascii="Times New Roman" w:eastAsia="Times New Roman" w:hAnsi="Times New Roman" w:cs="Times New Roman"/>
      <w:b/>
      <w:bCs/>
      <w:i/>
      <w:iCs/>
      <w:sz w:val="28"/>
      <w:szCs w:val="28"/>
      <w:lang w:val="uk-UA" w:eastAsia="en-US"/>
    </w:rPr>
  </w:style>
  <w:style w:type="paragraph" w:customStyle="1" w:styleId="TableParagraph">
    <w:name w:val="Table Paragraph"/>
    <w:basedOn w:val="a"/>
    <w:uiPriority w:val="1"/>
    <w:qFormat/>
    <w:rsid w:val="008E2BA2"/>
    <w:pPr>
      <w:widowControl w:val="0"/>
      <w:autoSpaceDE w:val="0"/>
      <w:autoSpaceDN w:val="0"/>
      <w:spacing w:line="240" w:lineRule="auto"/>
      <w:ind w:left="107"/>
    </w:pPr>
    <w:rPr>
      <w:rFonts w:ascii="Times New Roman" w:eastAsia="Times New Roman" w:hAnsi="Times New Roman" w:cs="Times New Roman"/>
      <w:lang w:val="uk-UA" w:eastAsia="en-US"/>
    </w:rPr>
  </w:style>
  <w:style w:type="character" w:customStyle="1" w:styleId="20">
    <w:name w:val="Заголовок 2 Знак"/>
    <w:basedOn w:val="a0"/>
    <w:link w:val="2"/>
    <w:uiPriority w:val="9"/>
    <w:rsid w:val="00CB2C6E"/>
    <w:rPr>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B0C"/>
  </w:style>
  <w:style w:type="paragraph" w:styleId="1">
    <w:name w:val="heading 1"/>
    <w:basedOn w:val="a"/>
    <w:next w:val="a"/>
    <w:uiPriority w:val="9"/>
    <w:qFormat/>
    <w:rsid w:val="003F3B48"/>
    <w:pPr>
      <w:keepNext/>
      <w:keepLines/>
      <w:spacing w:before="400" w:after="120"/>
      <w:outlineLvl w:val="0"/>
    </w:pPr>
    <w:rPr>
      <w:sz w:val="40"/>
      <w:szCs w:val="40"/>
    </w:rPr>
  </w:style>
  <w:style w:type="paragraph" w:styleId="2">
    <w:name w:val="heading 2"/>
    <w:basedOn w:val="a"/>
    <w:next w:val="a"/>
    <w:link w:val="20"/>
    <w:uiPriority w:val="9"/>
    <w:unhideWhenUsed/>
    <w:qFormat/>
    <w:rsid w:val="003F3B48"/>
    <w:pPr>
      <w:keepNext/>
      <w:keepLines/>
      <w:spacing w:before="360" w:after="120"/>
      <w:outlineLvl w:val="1"/>
    </w:pPr>
    <w:rPr>
      <w:sz w:val="32"/>
      <w:szCs w:val="32"/>
    </w:rPr>
  </w:style>
  <w:style w:type="paragraph" w:styleId="3">
    <w:name w:val="heading 3"/>
    <w:basedOn w:val="a"/>
    <w:next w:val="a"/>
    <w:uiPriority w:val="9"/>
    <w:unhideWhenUsed/>
    <w:qFormat/>
    <w:rsid w:val="003F3B48"/>
    <w:pPr>
      <w:keepNext/>
      <w:keepLines/>
      <w:spacing w:before="320" w:after="80"/>
      <w:outlineLvl w:val="2"/>
    </w:pPr>
    <w:rPr>
      <w:color w:val="434343"/>
      <w:sz w:val="28"/>
      <w:szCs w:val="28"/>
    </w:rPr>
  </w:style>
  <w:style w:type="paragraph" w:styleId="4">
    <w:name w:val="heading 4"/>
    <w:basedOn w:val="a"/>
    <w:next w:val="a"/>
    <w:uiPriority w:val="9"/>
    <w:unhideWhenUsed/>
    <w:qFormat/>
    <w:rsid w:val="003F3B48"/>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3F3B48"/>
    <w:pPr>
      <w:keepNext/>
      <w:keepLines/>
      <w:spacing w:before="240" w:after="80"/>
      <w:outlineLvl w:val="4"/>
    </w:pPr>
    <w:rPr>
      <w:color w:val="666666"/>
    </w:rPr>
  </w:style>
  <w:style w:type="paragraph" w:styleId="6">
    <w:name w:val="heading 6"/>
    <w:basedOn w:val="a"/>
    <w:next w:val="a"/>
    <w:uiPriority w:val="9"/>
    <w:semiHidden/>
    <w:unhideWhenUsed/>
    <w:qFormat/>
    <w:rsid w:val="003F3B48"/>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3F3B48"/>
    <w:tblPr>
      <w:tblCellMar>
        <w:top w:w="0" w:type="dxa"/>
        <w:left w:w="0" w:type="dxa"/>
        <w:bottom w:w="0" w:type="dxa"/>
        <w:right w:w="0" w:type="dxa"/>
      </w:tblCellMar>
    </w:tblPr>
  </w:style>
  <w:style w:type="paragraph" w:styleId="a3">
    <w:name w:val="Title"/>
    <w:basedOn w:val="a"/>
    <w:next w:val="a"/>
    <w:uiPriority w:val="10"/>
    <w:qFormat/>
    <w:rsid w:val="003F3B48"/>
    <w:pPr>
      <w:keepNext/>
      <w:keepLines/>
      <w:spacing w:after="60"/>
    </w:pPr>
    <w:rPr>
      <w:sz w:val="52"/>
      <w:szCs w:val="52"/>
    </w:rPr>
  </w:style>
  <w:style w:type="paragraph" w:styleId="a4">
    <w:name w:val="Subtitle"/>
    <w:basedOn w:val="a"/>
    <w:next w:val="a"/>
    <w:uiPriority w:val="11"/>
    <w:qFormat/>
    <w:rsid w:val="003F3B48"/>
    <w:pPr>
      <w:keepNext/>
      <w:keepLines/>
      <w:spacing w:after="320"/>
    </w:pPr>
    <w:rPr>
      <w:color w:val="666666"/>
      <w:sz w:val="30"/>
      <w:szCs w:val="30"/>
    </w:rPr>
  </w:style>
  <w:style w:type="table" w:customStyle="1" w:styleId="a5">
    <w:basedOn w:val="TableNormal"/>
    <w:rsid w:val="003F3B48"/>
    <w:tblPr>
      <w:tblStyleRowBandSize w:val="1"/>
      <w:tblStyleColBandSize w:val="1"/>
      <w:tblCellMar>
        <w:top w:w="100" w:type="dxa"/>
        <w:left w:w="100" w:type="dxa"/>
        <w:bottom w:w="100" w:type="dxa"/>
        <w:right w:w="100" w:type="dxa"/>
      </w:tblCellMar>
    </w:tblPr>
  </w:style>
  <w:style w:type="table" w:customStyle="1" w:styleId="a6">
    <w:basedOn w:val="TableNormal"/>
    <w:rsid w:val="003F3B48"/>
    <w:tblPr>
      <w:tblStyleRowBandSize w:val="1"/>
      <w:tblStyleColBandSize w:val="1"/>
      <w:tblCellMar>
        <w:top w:w="100" w:type="dxa"/>
        <w:left w:w="100" w:type="dxa"/>
        <w:bottom w:w="100" w:type="dxa"/>
        <w:right w:w="100" w:type="dxa"/>
      </w:tblCellMar>
    </w:tblPr>
  </w:style>
  <w:style w:type="table" w:customStyle="1" w:styleId="a7">
    <w:basedOn w:val="TableNormal"/>
    <w:rsid w:val="003F3B48"/>
    <w:tblPr>
      <w:tblStyleRowBandSize w:val="1"/>
      <w:tblStyleColBandSize w:val="1"/>
      <w:tblCellMar>
        <w:top w:w="100" w:type="dxa"/>
        <w:left w:w="100" w:type="dxa"/>
        <w:bottom w:w="100" w:type="dxa"/>
        <w:right w:w="100" w:type="dxa"/>
      </w:tblCellMar>
    </w:tblPr>
  </w:style>
  <w:style w:type="table" w:customStyle="1" w:styleId="a8">
    <w:basedOn w:val="TableNormal"/>
    <w:rsid w:val="003F3B48"/>
    <w:tblPr>
      <w:tblStyleRowBandSize w:val="1"/>
      <w:tblStyleColBandSize w:val="1"/>
      <w:tblCellMar>
        <w:top w:w="100" w:type="dxa"/>
        <w:left w:w="100" w:type="dxa"/>
        <w:bottom w:w="100" w:type="dxa"/>
        <w:right w:w="100" w:type="dxa"/>
      </w:tblCellMar>
    </w:tblPr>
  </w:style>
  <w:style w:type="table" w:customStyle="1" w:styleId="a9">
    <w:basedOn w:val="TableNormal"/>
    <w:rsid w:val="003F3B48"/>
    <w:tblPr>
      <w:tblStyleRowBandSize w:val="1"/>
      <w:tblStyleColBandSize w:val="1"/>
      <w:tblCellMar>
        <w:top w:w="100" w:type="dxa"/>
        <w:left w:w="100" w:type="dxa"/>
        <w:bottom w:w="100" w:type="dxa"/>
        <w:right w:w="100" w:type="dxa"/>
      </w:tblCellMar>
    </w:tblPr>
  </w:style>
  <w:style w:type="table" w:customStyle="1" w:styleId="aa">
    <w:basedOn w:val="TableNormal"/>
    <w:rsid w:val="003F3B48"/>
    <w:tblPr>
      <w:tblStyleRowBandSize w:val="1"/>
      <w:tblStyleColBandSize w:val="1"/>
      <w:tblCellMar>
        <w:top w:w="100" w:type="dxa"/>
        <w:left w:w="100" w:type="dxa"/>
        <w:bottom w:w="100" w:type="dxa"/>
        <w:right w:w="100" w:type="dxa"/>
      </w:tblCellMar>
    </w:tblPr>
  </w:style>
  <w:style w:type="table" w:customStyle="1" w:styleId="ab">
    <w:basedOn w:val="TableNormal"/>
    <w:rsid w:val="003F3B48"/>
    <w:tblPr>
      <w:tblStyleRowBandSize w:val="1"/>
      <w:tblStyleColBandSize w:val="1"/>
      <w:tblCellMar>
        <w:top w:w="100" w:type="dxa"/>
        <w:left w:w="100" w:type="dxa"/>
        <w:bottom w:w="100" w:type="dxa"/>
        <w:right w:w="100" w:type="dxa"/>
      </w:tblCellMar>
    </w:tblPr>
  </w:style>
  <w:style w:type="table" w:customStyle="1" w:styleId="ac">
    <w:basedOn w:val="TableNormal"/>
    <w:rsid w:val="003F3B48"/>
    <w:tblPr>
      <w:tblStyleRowBandSize w:val="1"/>
      <w:tblStyleColBandSize w:val="1"/>
      <w:tblCellMar>
        <w:top w:w="100" w:type="dxa"/>
        <w:left w:w="100" w:type="dxa"/>
        <w:bottom w:w="100" w:type="dxa"/>
        <w:right w:w="100" w:type="dxa"/>
      </w:tblCellMar>
    </w:tblPr>
  </w:style>
  <w:style w:type="table" w:customStyle="1" w:styleId="ad">
    <w:basedOn w:val="TableNormal"/>
    <w:rsid w:val="003F3B48"/>
    <w:tblPr>
      <w:tblStyleRowBandSize w:val="1"/>
      <w:tblStyleColBandSize w:val="1"/>
      <w:tblCellMar>
        <w:top w:w="100" w:type="dxa"/>
        <w:left w:w="100" w:type="dxa"/>
        <w:bottom w:w="100" w:type="dxa"/>
        <w:right w:w="100" w:type="dxa"/>
      </w:tblCellMar>
    </w:tblPr>
  </w:style>
  <w:style w:type="table" w:customStyle="1" w:styleId="ae">
    <w:basedOn w:val="TableNormal"/>
    <w:rsid w:val="003F3B48"/>
    <w:tblPr>
      <w:tblStyleRowBandSize w:val="1"/>
      <w:tblStyleColBandSize w:val="1"/>
      <w:tblCellMar>
        <w:top w:w="100" w:type="dxa"/>
        <w:left w:w="100" w:type="dxa"/>
        <w:bottom w:w="100" w:type="dxa"/>
        <w:right w:w="100" w:type="dxa"/>
      </w:tblCellMar>
    </w:tblPr>
  </w:style>
  <w:style w:type="table" w:customStyle="1" w:styleId="af">
    <w:basedOn w:val="TableNormal"/>
    <w:rsid w:val="003F3B48"/>
    <w:tblPr>
      <w:tblStyleRowBandSize w:val="1"/>
      <w:tblStyleColBandSize w:val="1"/>
      <w:tblCellMar>
        <w:top w:w="100" w:type="dxa"/>
        <w:left w:w="100" w:type="dxa"/>
        <w:bottom w:w="100" w:type="dxa"/>
        <w:right w:w="100" w:type="dxa"/>
      </w:tblCellMar>
    </w:tblPr>
  </w:style>
  <w:style w:type="table" w:customStyle="1" w:styleId="af0">
    <w:basedOn w:val="TableNormal"/>
    <w:rsid w:val="003F3B48"/>
    <w:tblPr>
      <w:tblStyleRowBandSize w:val="1"/>
      <w:tblStyleColBandSize w:val="1"/>
      <w:tblCellMar>
        <w:top w:w="100" w:type="dxa"/>
        <w:left w:w="100" w:type="dxa"/>
        <w:bottom w:w="100" w:type="dxa"/>
        <w:right w:w="100" w:type="dxa"/>
      </w:tblCellMar>
    </w:tblPr>
  </w:style>
  <w:style w:type="table" w:customStyle="1" w:styleId="af1">
    <w:basedOn w:val="TableNormal"/>
    <w:rsid w:val="003F3B48"/>
    <w:tblPr>
      <w:tblStyleRowBandSize w:val="1"/>
      <w:tblStyleColBandSize w:val="1"/>
      <w:tblCellMar>
        <w:top w:w="100" w:type="dxa"/>
        <w:left w:w="100" w:type="dxa"/>
        <w:bottom w:w="100" w:type="dxa"/>
        <w:right w:w="100" w:type="dxa"/>
      </w:tblCellMar>
    </w:tblPr>
  </w:style>
  <w:style w:type="table" w:customStyle="1" w:styleId="af2">
    <w:basedOn w:val="TableNormal"/>
    <w:rsid w:val="003F3B48"/>
    <w:tblPr>
      <w:tblStyleRowBandSize w:val="1"/>
      <w:tblStyleColBandSize w:val="1"/>
      <w:tblCellMar>
        <w:top w:w="100" w:type="dxa"/>
        <w:left w:w="100" w:type="dxa"/>
        <w:bottom w:w="100" w:type="dxa"/>
        <w:right w:w="100" w:type="dxa"/>
      </w:tblCellMar>
    </w:tblPr>
  </w:style>
  <w:style w:type="table" w:customStyle="1" w:styleId="af3">
    <w:basedOn w:val="TableNormal"/>
    <w:rsid w:val="003F3B48"/>
    <w:tblPr>
      <w:tblStyleRowBandSize w:val="1"/>
      <w:tblStyleColBandSize w:val="1"/>
      <w:tblCellMar>
        <w:top w:w="100" w:type="dxa"/>
        <w:left w:w="100" w:type="dxa"/>
        <w:bottom w:w="100" w:type="dxa"/>
        <w:right w:w="100" w:type="dxa"/>
      </w:tblCellMar>
    </w:tblPr>
  </w:style>
  <w:style w:type="table" w:customStyle="1" w:styleId="af4">
    <w:basedOn w:val="TableNormal"/>
    <w:rsid w:val="003F3B48"/>
    <w:tblPr>
      <w:tblStyleRowBandSize w:val="1"/>
      <w:tblStyleColBandSize w:val="1"/>
      <w:tblCellMar>
        <w:top w:w="100" w:type="dxa"/>
        <w:left w:w="100" w:type="dxa"/>
        <w:bottom w:w="100" w:type="dxa"/>
        <w:right w:w="100" w:type="dxa"/>
      </w:tblCellMar>
    </w:tblPr>
  </w:style>
  <w:style w:type="table" w:customStyle="1" w:styleId="af5">
    <w:basedOn w:val="TableNormal"/>
    <w:rsid w:val="003F3B48"/>
    <w:tblPr>
      <w:tblStyleRowBandSize w:val="1"/>
      <w:tblStyleColBandSize w:val="1"/>
      <w:tblCellMar>
        <w:top w:w="100" w:type="dxa"/>
        <w:left w:w="100" w:type="dxa"/>
        <w:bottom w:w="100" w:type="dxa"/>
        <w:right w:w="100" w:type="dxa"/>
      </w:tblCellMar>
    </w:tblPr>
  </w:style>
  <w:style w:type="table" w:customStyle="1" w:styleId="af6">
    <w:basedOn w:val="TableNormal"/>
    <w:rsid w:val="003F3B48"/>
    <w:tblPr>
      <w:tblStyleRowBandSize w:val="1"/>
      <w:tblStyleColBandSize w:val="1"/>
      <w:tblCellMar>
        <w:top w:w="100" w:type="dxa"/>
        <w:left w:w="100" w:type="dxa"/>
        <w:bottom w:w="100" w:type="dxa"/>
        <w:right w:w="100" w:type="dxa"/>
      </w:tblCellMar>
    </w:tblPr>
  </w:style>
  <w:style w:type="table" w:customStyle="1" w:styleId="af7">
    <w:basedOn w:val="TableNormal"/>
    <w:rsid w:val="003F3B48"/>
    <w:tblPr>
      <w:tblStyleRowBandSize w:val="1"/>
      <w:tblStyleColBandSize w:val="1"/>
      <w:tblCellMar>
        <w:top w:w="100" w:type="dxa"/>
        <w:left w:w="100" w:type="dxa"/>
        <w:bottom w:w="100" w:type="dxa"/>
        <w:right w:w="100" w:type="dxa"/>
      </w:tblCellMar>
    </w:tblPr>
  </w:style>
  <w:style w:type="table" w:customStyle="1" w:styleId="af8">
    <w:basedOn w:val="TableNormal"/>
    <w:rsid w:val="003F3B48"/>
    <w:tblPr>
      <w:tblStyleRowBandSize w:val="1"/>
      <w:tblStyleColBandSize w:val="1"/>
      <w:tblCellMar>
        <w:top w:w="100" w:type="dxa"/>
        <w:left w:w="100" w:type="dxa"/>
        <w:bottom w:w="100" w:type="dxa"/>
        <w:right w:w="100" w:type="dxa"/>
      </w:tblCellMar>
    </w:tblPr>
  </w:style>
  <w:style w:type="table" w:customStyle="1" w:styleId="af9">
    <w:basedOn w:val="TableNormal"/>
    <w:rsid w:val="003F3B48"/>
    <w:tblPr>
      <w:tblStyleRowBandSize w:val="1"/>
      <w:tblStyleColBandSize w:val="1"/>
      <w:tblCellMar>
        <w:top w:w="100" w:type="dxa"/>
        <w:left w:w="100" w:type="dxa"/>
        <w:bottom w:w="100" w:type="dxa"/>
        <w:right w:w="100" w:type="dxa"/>
      </w:tblCellMar>
    </w:tblPr>
  </w:style>
  <w:style w:type="table" w:customStyle="1" w:styleId="afa">
    <w:basedOn w:val="TableNormal"/>
    <w:rsid w:val="003F3B48"/>
    <w:tblPr>
      <w:tblStyleRowBandSize w:val="1"/>
      <w:tblStyleColBandSize w:val="1"/>
      <w:tblCellMar>
        <w:top w:w="100" w:type="dxa"/>
        <w:left w:w="100" w:type="dxa"/>
        <w:bottom w:w="100" w:type="dxa"/>
        <w:right w:w="100" w:type="dxa"/>
      </w:tblCellMar>
    </w:tblPr>
  </w:style>
  <w:style w:type="table" w:customStyle="1" w:styleId="afb">
    <w:basedOn w:val="TableNormal"/>
    <w:rsid w:val="003F3B48"/>
    <w:tblPr>
      <w:tblStyleRowBandSize w:val="1"/>
      <w:tblStyleColBandSize w:val="1"/>
      <w:tblCellMar>
        <w:top w:w="100" w:type="dxa"/>
        <w:left w:w="100" w:type="dxa"/>
        <w:bottom w:w="100" w:type="dxa"/>
        <w:right w:w="100" w:type="dxa"/>
      </w:tblCellMar>
    </w:tblPr>
  </w:style>
  <w:style w:type="paragraph" w:styleId="afc">
    <w:name w:val="No Spacing"/>
    <w:qFormat/>
    <w:rsid w:val="004656D0"/>
    <w:pPr>
      <w:spacing w:line="240" w:lineRule="auto"/>
    </w:pPr>
    <w:rPr>
      <w:rFonts w:ascii="Calibri" w:eastAsia="Calibri" w:hAnsi="Calibri" w:cs="Times New Roman"/>
      <w:lang w:eastAsia="zh-CN"/>
    </w:rPr>
  </w:style>
  <w:style w:type="paragraph" w:styleId="afd">
    <w:name w:val="List Paragraph"/>
    <w:basedOn w:val="a"/>
    <w:uiPriority w:val="1"/>
    <w:qFormat/>
    <w:rsid w:val="004656D0"/>
    <w:pPr>
      <w:spacing w:after="200"/>
      <w:ind w:left="720"/>
      <w:contextualSpacing/>
    </w:pPr>
    <w:rPr>
      <w:rFonts w:ascii="Calibri" w:eastAsia="Calibri" w:hAnsi="Calibri" w:cs="Times New Roman"/>
      <w:lang w:eastAsia="zh-CN"/>
    </w:rPr>
  </w:style>
  <w:style w:type="paragraph" w:styleId="afe">
    <w:name w:val="TOC Heading"/>
    <w:basedOn w:val="1"/>
    <w:next w:val="a"/>
    <w:uiPriority w:val="39"/>
    <w:unhideWhenUsed/>
    <w:qFormat/>
    <w:rsid w:val="00795F75"/>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unhideWhenUsed/>
    <w:qFormat/>
    <w:rsid w:val="00795F75"/>
    <w:pPr>
      <w:spacing w:after="100"/>
      <w:ind w:left="220"/>
    </w:pPr>
  </w:style>
  <w:style w:type="paragraph" w:styleId="30">
    <w:name w:val="toc 3"/>
    <w:basedOn w:val="a"/>
    <w:next w:val="a"/>
    <w:autoRedefine/>
    <w:uiPriority w:val="39"/>
    <w:unhideWhenUsed/>
    <w:qFormat/>
    <w:rsid w:val="00795F75"/>
    <w:pPr>
      <w:spacing w:after="100"/>
      <w:ind w:left="440"/>
    </w:pPr>
  </w:style>
  <w:style w:type="character" w:styleId="aff">
    <w:name w:val="Hyperlink"/>
    <w:basedOn w:val="a0"/>
    <w:uiPriority w:val="99"/>
    <w:unhideWhenUsed/>
    <w:rsid w:val="00795F75"/>
    <w:rPr>
      <w:color w:val="0000FF" w:themeColor="hyperlink"/>
      <w:u w:val="single"/>
    </w:rPr>
  </w:style>
  <w:style w:type="paragraph" w:styleId="aff0">
    <w:name w:val="header"/>
    <w:basedOn w:val="a"/>
    <w:link w:val="aff1"/>
    <w:unhideWhenUsed/>
    <w:rsid w:val="001B604A"/>
    <w:pPr>
      <w:tabs>
        <w:tab w:val="center" w:pos="4677"/>
        <w:tab w:val="right" w:pos="9355"/>
      </w:tabs>
      <w:spacing w:line="240" w:lineRule="auto"/>
    </w:pPr>
  </w:style>
  <w:style w:type="character" w:customStyle="1" w:styleId="aff1">
    <w:name w:val="Верхний колонтитул Знак"/>
    <w:basedOn w:val="a0"/>
    <w:link w:val="aff0"/>
    <w:rsid w:val="001B604A"/>
  </w:style>
  <w:style w:type="paragraph" w:styleId="aff2">
    <w:name w:val="footer"/>
    <w:basedOn w:val="a"/>
    <w:link w:val="aff3"/>
    <w:uiPriority w:val="99"/>
    <w:unhideWhenUsed/>
    <w:rsid w:val="001B604A"/>
    <w:pPr>
      <w:tabs>
        <w:tab w:val="center" w:pos="4677"/>
        <w:tab w:val="right" w:pos="9355"/>
      </w:tabs>
      <w:spacing w:line="240" w:lineRule="auto"/>
    </w:pPr>
  </w:style>
  <w:style w:type="character" w:customStyle="1" w:styleId="aff3">
    <w:name w:val="Нижний колонтитул Знак"/>
    <w:basedOn w:val="a0"/>
    <w:link w:val="aff2"/>
    <w:uiPriority w:val="99"/>
    <w:rsid w:val="001B604A"/>
  </w:style>
  <w:style w:type="paragraph" w:styleId="aff4">
    <w:name w:val="Balloon Text"/>
    <w:basedOn w:val="a"/>
    <w:link w:val="aff5"/>
    <w:uiPriority w:val="99"/>
    <w:semiHidden/>
    <w:unhideWhenUsed/>
    <w:rsid w:val="00977F5F"/>
    <w:pPr>
      <w:spacing w:line="240" w:lineRule="auto"/>
    </w:pPr>
    <w:rPr>
      <w:rFonts w:ascii="Tahoma" w:hAnsi="Tahoma" w:cs="Tahoma"/>
      <w:sz w:val="16"/>
      <w:szCs w:val="16"/>
    </w:rPr>
  </w:style>
  <w:style w:type="character" w:customStyle="1" w:styleId="aff5">
    <w:name w:val="Текст выноски Знак"/>
    <w:basedOn w:val="a0"/>
    <w:link w:val="aff4"/>
    <w:uiPriority w:val="99"/>
    <w:semiHidden/>
    <w:rsid w:val="00977F5F"/>
    <w:rPr>
      <w:rFonts w:ascii="Tahoma" w:hAnsi="Tahoma" w:cs="Tahoma"/>
      <w:sz w:val="16"/>
      <w:szCs w:val="16"/>
    </w:rPr>
  </w:style>
  <w:style w:type="paragraph" w:styleId="aff6">
    <w:name w:val="Body Text"/>
    <w:basedOn w:val="a"/>
    <w:link w:val="aff7"/>
    <w:uiPriority w:val="1"/>
    <w:qFormat/>
    <w:rsid w:val="00977F5F"/>
    <w:pPr>
      <w:widowControl w:val="0"/>
      <w:autoSpaceDE w:val="0"/>
      <w:autoSpaceDN w:val="0"/>
      <w:spacing w:line="240" w:lineRule="auto"/>
    </w:pPr>
    <w:rPr>
      <w:rFonts w:ascii="Arial Unicode MS" w:eastAsia="Arial Unicode MS" w:hAnsi="Arial Unicode MS" w:cs="Arial Unicode MS"/>
      <w:sz w:val="20"/>
      <w:szCs w:val="20"/>
      <w:lang w:val="uk-UA" w:eastAsia="en-US"/>
    </w:rPr>
  </w:style>
  <w:style w:type="character" w:customStyle="1" w:styleId="aff7">
    <w:name w:val="Основной текст Знак"/>
    <w:basedOn w:val="a0"/>
    <w:link w:val="aff6"/>
    <w:uiPriority w:val="1"/>
    <w:rsid w:val="00977F5F"/>
    <w:rPr>
      <w:rFonts w:ascii="Arial Unicode MS" w:eastAsia="Arial Unicode MS" w:hAnsi="Arial Unicode MS" w:cs="Arial Unicode MS"/>
      <w:sz w:val="20"/>
      <w:szCs w:val="20"/>
      <w:lang w:val="uk-UA" w:eastAsia="en-US"/>
    </w:rPr>
  </w:style>
  <w:style w:type="character" w:styleId="aff8">
    <w:name w:val="Strong"/>
    <w:basedOn w:val="a0"/>
    <w:uiPriority w:val="22"/>
    <w:qFormat/>
    <w:rsid w:val="00C425C9"/>
    <w:rPr>
      <w:b/>
      <w:bCs/>
    </w:rPr>
  </w:style>
  <w:style w:type="paragraph" w:styleId="aff9">
    <w:name w:val="Normal (Web)"/>
    <w:basedOn w:val="a"/>
    <w:uiPriority w:val="99"/>
    <w:rsid w:val="00C42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 Style21"/>
    <w:basedOn w:val="a0"/>
    <w:rsid w:val="005E4CC1"/>
    <w:rPr>
      <w:rFonts w:ascii="Times New Roman" w:hAnsi="Times New Roman" w:cs="Times New Roman"/>
      <w:sz w:val="26"/>
      <w:szCs w:val="26"/>
    </w:rPr>
  </w:style>
  <w:style w:type="paragraph" w:customStyle="1" w:styleId="Default">
    <w:name w:val="Default"/>
    <w:rsid w:val="005E4CC1"/>
    <w:pPr>
      <w:autoSpaceDE w:val="0"/>
      <w:autoSpaceDN w:val="0"/>
      <w:adjustRightInd w:val="0"/>
      <w:spacing w:line="240" w:lineRule="auto"/>
    </w:pPr>
    <w:rPr>
      <w:rFonts w:ascii="Times New Roman" w:eastAsia="Times New Roman" w:hAnsi="Times New Roman" w:cs="Times New Roman"/>
      <w:color w:val="000000"/>
      <w:sz w:val="24"/>
      <w:szCs w:val="24"/>
    </w:rPr>
  </w:style>
  <w:style w:type="character" w:customStyle="1" w:styleId="50">
    <w:name w:val="Основной текст (5)_"/>
    <w:basedOn w:val="a0"/>
    <w:link w:val="51"/>
    <w:rsid w:val="005E4CC1"/>
    <w:rPr>
      <w:sz w:val="26"/>
      <w:szCs w:val="26"/>
      <w:shd w:val="clear" w:color="auto" w:fill="FFFFFF"/>
    </w:rPr>
  </w:style>
  <w:style w:type="character" w:customStyle="1" w:styleId="11">
    <w:name w:val="Основной текст + 11"/>
    <w:aliases w:val="5 pt,Основной текст (5) + 8"/>
    <w:basedOn w:val="aff7"/>
    <w:rsid w:val="005E4CC1"/>
    <w:rPr>
      <w:rFonts w:ascii="Arial Unicode MS" w:eastAsia="Arial Unicode MS" w:hAnsi="Arial Unicode MS" w:cs="Arial Unicode MS"/>
      <w:sz w:val="23"/>
      <w:szCs w:val="23"/>
      <w:lang w:val="uk-UA" w:eastAsia="en-US" w:bidi="ar-SA"/>
    </w:rPr>
  </w:style>
  <w:style w:type="paragraph" w:customStyle="1" w:styleId="51">
    <w:name w:val="Основной текст (5)"/>
    <w:basedOn w:val="a"/>
    <w:link w:val="50"/>
    <w:rsid w:val="005E4CC1"/>
    <w:pPr>
      <w:widowControl w:val="0"/>
      <w:shd w:val="clear" w:color="auto" w:fill="FFFFFF"/>
      <w:spacing w:line="371" w:lineRule="exact"/>
      <w:jc w:val="center"/>
    </w:pPr>
    <w:rPr>
      <w:sz w:val="26"/>
      <w:szCs w:val="26"/>
    </w:rPr>
  </w:style>
  <w:style w:type="character" w:customStyle="1" w:styleId="58pt">
    <w:name w:val="Основной текст (5) + 8 pt"/>
    <w:basedOn w:val="50"/>
    <w:rsid w:val="005E4CC1"/>
    <w:rPr>
      <w:rFonts w:ascii="Times New Roman" w:hAnsi="Times New Roman" w:cs="Times New Roman"/>
      <w:sz w:val="16"/>
      <w:szCs w:val="16"/>
      <w:u w:val="none"/>
      <w:shd w:val="clear" w:color="auto" w:fill="FFFFFF"/>
    </w:rPr>
  </w:style>
  <w:style w:type="paragraph" w:customStyle="1" w:styleId="10">
    <w:name w:val="Без интервала1"/>
    <w:link w:val="affa"/>
    <w:rsid w:val="005E4CC1"/>
    <w:pPr>
      <w:spacing w:line="240" w:lineRule="auto"/>
    </w:pPr>
    <w:rPr>
      <w:rFonts w:ascii="Times New Roman" w:eastAsia="Times New Roman" w:hAnsi="Times New Roman" w:cs="Times New Roman"/>
      <w:sz w:val="24"/>
      <w:szCs w:val="24"/>
    </w:rPr>
  </w:style>
  <w:style w:type="character" w:customStyle="1" w:styleId="affa">
    <w:name w:val="Без интервала Знак"/>
    <w:link w:val="10"/>
    <w:locked/>
    <w:rsid w:val="005E4CC1"/>
    <w:rPr>
      <w:rFonts w:ascii="Times New Roman" w:eastAsia="Times New Roman" w:hAnsi="Times New Roman" w:cs="Times New Roman"/>
      <w:sz w:val="24"/>
      <w:szCs w:val="24"/>
    </w:rPr>
  </w:style>
  <w:style w:type="character" w:customStyle="1" w:styleId="22">
    <w:name w:val="Основной текст (2)_"/>
    <w:basedOn w:val="a0"/>
    <w:link w:val="210"/>
    <w:locked/>
    <w:rsid w:val="006D1A80"/>
    <w:rPr>
      <w:rFonts w:ascii="Cambria" w:hAnsi="Cambria" w:cs="Cambria"/>
      <w:sz w:val="20"/>
      <w:szCs w:val="20"/>
      <w:shd w:val="clear" w:color="auto" w:fill="FFFFFF"/>
    </w:rPr>
  </w:style>
  <w:style w:type="paragraph" w:customStyle="1" w:styleId="210">
    <w:name w:val="Основной текст (2)1"/>
    <w:basedOn w:val="a"/>
    <w:link w:val="22"/>
    <w:rsid w:val="006D1A80"/>
    <w:pPr>
      <w:widowControl w:val="0"/>
      <w:shd w:val="clear" w:color="auto" w:fill="FFFFFF"/>
      <w:spacing w:line="240" w:lineRule="atLeast"/>
      <w:ind w:hanging="280"/>
    </w:pPr>
    <w:rPr>
      <w:rFonts w:ascii="Cambria" w:hAnsi="Cambria" w:cs="Cambria"/>
      <w:sz w:val="20"/>
      <w:szCs w:val="20"/>
    </w:rPr>
  </w:style>
  <w:style w:type="character" w:styleId="affb">
    <w:name w:val="Emphasis"/>
    <w:basedOn w:val="a0"/>
    <w:qFormat/>
    <w:rsid w:val="006D1A80"/>
    <w:rPr>
      <w:i/>
      <w:iCs/>
    </w:rPr>
  </w:style>
  <w:style w:type="character" w:customStyle="1" w:styleId="postalcode">
    <w:name w:val="postal_code"/>
    <w:basedOn w:val="a0"/>
    <w:rsid w:val="006D1A80"/>
  </w:style>
  <w:style w:type="character" w:customStyle="1" w:styleId="country">
    <w:name w:val="country"/>
    <w:basedOn w:val="a0"/>
    <w:rsid w:val="006D1A80"/>
  </w:style>
  <w:style w:type="character" w:customStyle="1" w:styleId="region">
    <w:name w:val="region"/>
    <w:basedOn w:val="a0"/>
    <w:rsid w:val="006D1A80"/>
  </w:style>
  <w:style w:type="character" w:customStyle="1" w:styleId="locality">
    <w:name w:val="locality"/>
    <w:basedOn w:val="a0"/>
    <w:rsid w:val="006D1A80"/>
  </w:style>
  <w:style w:type="character" w:customStyle="1" w:styleId="street">
    <w:name w:val="street"/>
    <w:basedOn w:val="a0"/>
    <w:rsid w:val="006D1A80"/>
  </w:style>
  <w:style w:type="table" w:styleId="affc">
    <w:name w:val="Table Grid"/>
    <w:basedOn w:val="a1"/>
    <w:uiPriority w:val="39"/>
    <w:rsid w:val="009255B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
    <w:name w:val="Основной текст (2) + 11 pt"/>
    <w:aliases w:val="Полужирный"/>
    <w:basedOn w:val="a0"/>
    <w:rsid w:val="005E20F4"/>
    <w:rPr>
      <w:b/>
      <w:bCs/>
      <w:color w:val="000000"/>
      <w:spacing w:val="0"/>
      <w:w w:val="100"/>
      <w:position w:val="0"/>
      <w:sz w:val="22"/>
      <w:szCs w:val="22"/>
      <w:lang w:val="uk-UA" w:eastAsia="uk-UA" w:bidi="ar-SA"/>
    </w:rPr>
  </w:style>
  <w:style w:type="paragraph" w:customStyle="1" w:styleId="23">
    <w:name w:val="Основной текст (2)"/>
    <w:basedOn w:val="a"/>
    <w:rsid w:val="005E20F4"/>
    <w:pPr>
      <w:widowControl w:val="0"/>
      <w:shd w:val="clear" w:color="auto" w:fill="FFFFFF"/>
      <w:spacing w:line="240" w:lineRule="auto"/>
    </w:pPr>
    <w:rPr>
      <w:rFonts w:ascii="Times New Roman" w:eastAsia="Times New Roman" w:hAnsi="Times New Roman" w:cs="Times New Roman"/>
      <w:sz w:val="20"/>
      <w:szCs w:val="20"/>
    </w:rPr>
  </w:style>
  <w:style w:type="paragraph" w:styleId="12">
    <w:name w:val="toc 1"/>
    <w:basedOn w:val="a"/>
    <w:uiPriority w:val="1"/>
    <w:qFormat/>
    <w:rsid w:val="008E2BA2"/>
    <w:pPr>
      <w:widowControl w:val="0"/>
      <w:autoSpaceDE w:val="0"/>
      <w:autoSpaceDN w:val="0"/>
      <w:spacing w:before="96" w:line="240" w:lineRule="auto"/>
      <w:ind w:left="462"/>
    </w:pPr>
    <w:rPr>
      <w:rFonts w:ascii="Times New Roman" w:eastAsia="Times New Roman" w:hAnsi="Times New Roman" w:cs="Times New Roman"/>
      <w:b/>
      <w:bCs/>
      <w:i/>
      <w:iCs/>
      <w:sz w:val="28"/>
      <w:szCs w:val="28"/>
      <w:lang w:val="uk-UA" w:eastAsia="en-US"/>
    </w:rPr>
  </w:style>
  <w:style w:type="paragraph" w:styleId="40">
    <w:name w:val="toc 4"/>
    <w:basedOn w:val="a"/>
    <w:uiPriority w:val="1"/>
    <w:qFormat/>
    <w:rsid w:val="008E2BA2"/>
    <w:pPr>
      <w:widowControl w:val="0"/>
      <w:autoSpaceDE w:val="0"/>
      <w:autoSpaceDN w:val="0"/>
      <w:spacing w:before="148" w:line="240" w:lineRule="auto"/>
      <w:ind w:left="1537" w:hanging="306"/>
    </w:pPr>
    <w:rPr>
      <w:rFonts w:ascii="Times New Roman" w:eastAsia="Times New Roman" w:hAnsi="Times New Roman" w:cs="Times New Roman"/>
      <w:b/>
      <w:bCs/>
      <w:i/>
      <w:iCs/>
      <w:sz w:val="28"/>
      <w:szCs w:val="28"/>
      <w:lang w:val="uk-UA" w:eastAsia="en-US"/>
    </w:rPr>
  </w:style>
  <w:style w:type="paragraph" w:customStyle="1" w:styleId="TableParagraph">
    <w:name w:val="Table Paragraph"/>
    <w:basedOn w:val="a"/>
    <w:uiPriority w:val="1"/>
    <w:qFormat/>
    <w:rsid w:val="008E2BA2"/>
    <w:pPr>
      <w:widowControl w:val="0"/>
      <w:autoSpaceDE w:val="0"/>
      <w:autoSpaceDN w:val="0"/>
      <w:spacing w:line="240" w:lineRule="auto"/>
      <w:ind w:left="107"/>
    </w:pPr>
    <w:rPr>
      <w:rFonts w:ascii="Times New Roman" w:eastAsia="Times New Roman" w:hAnsi="Times New Roman" w:cs="Times New Roman"/>
      <w:lang w:val="uk-UA" w:eastAsia="en-US"/>
    </w:rPr>
  </w:style>
  <w:style w:type="character" w:customStyle="1" w:styleId="20">
    <w:name w:val="Заголовок 2 Знак"/>
    <w:basedOn w:val="a0"/>
    <w:link w:val="2"/>
    <w:uiPriority w:val="9"/>
    <w:rsid w:val="00CB2C6E"/>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157">
      <w:bodyDiv w:val="1"/>
      <w:marLeft w:val="0"/>
      <w:marRight w:val="0"/>
      <w:marTop w:val="0"/>
      <w:marBottom w:val="0"/>
      <w:divBdr>
        <w:top w:val="none" w:sz="0" w:space="0" w:color="auto"/>
        <w:left w:val="none" w:sz="0" w:space="0" w:color="auto"/>
        <w:bottom w:val="none" w:sz="0" w:space="0" w:color="auto"/>
        <w:right w:val="none" w:sz="0" w:space="0" w:color="auto"/>
      </w:divBdr>
    </w:div>
    <w:div w:id="64257221">
      <w:bodyDiv w:val="1"/>
      <w:marLeft w:val="0"/>
      <w:marRight w:val="0"/>
      <w:marTop w:val="0"/>
      <w:marBottom w:val="0"/>
      <w:divBdr>
        <w:top w:val="none" w:sz="0" w:space="0" w:color="auto"/>
        <w:left w:val="none" w:sz="0" w:space="0" w:color="auto"/>
        <w:bottom w:val="none" w:sz="0" w:space="0" w:color="auto"/>
        <w:right w:val="none" w:sz="0" w:space="0" w:color="auto"/>
      </w:divBdr>
    </w:div>
    <w:div w:id="216018319">
      <w:bodyDiv w:val="1"/>
      <w:marLeft w:val="0"/>
      <w:marRight w:val="0"/>
      <w:marTop w:val="0"/>
      <w:marBottom w:val="0"/>
      <w:divBdr>
        <w:top w:val="none" w:sz="0" w:space="0" w:color="auto"/>
        <w:left w:val="none" w:sz="0" w:space="0" w:color="auto"/>
        <w:bottom w:val="none" w:sz="0" w:space="0" w:color="auto"/>
        <w:right w:val="none" w:sz="0" w:space="0" w:color="auto"/>
      </w:divBdr>
    </w:div>
    <w:div w:id="270236605">
      <w:bodyDiv w:val="1"/>
      <w:marLeft w:val="0"/>
      <w:marRight w:val="0"/>
      <w:marTop w:val="0"/>
      <w:marBottom w:val="0"/>
      <w:divBdr>
        <w:top w:val="none" w:sz="0" w:space="0" w:color="auto"/>
        <w:left w:val="none" w:sz="0" w:space="0" w:color="auto"/>
        <w:bottom w:val="none" w:sz="0" w:space="0" w:color="auto"/>
        <w:right w:val="none" w:sz="0" w:space="0" w:color="auto"/>
      </w:divBdr>
    </w:div>
    <w:div w:id="370150356">
      <w:bodyDiv w:val="1"/>
      <w:marLeft w:val="0"/>
      <w:marRight w:val="0"/>
      <w:marTop w:val="0"/>
      <w:marBottom w:val="0"/>
      <w:divBdr>
        <w:top w:val="none" w:sz="0" w:space="0" w:color="auto"/>
        <w:left w:val="none" w:sz="0" w:space="0" w:color="auto"/>
        <w:bottom w:val="none" w:sz="0" w:space="0" w:color="auto"/>
        <w:right w:val="none" w:sz="0" w:space="0" w:color="auto"/>
      </w:divBdr>
    </w:div>
    <w:div w:id="430930325">
      <w:bodyDiv w:val="1"/>
      <w:marLeft w:val="0"/>
      <w:marRight w:val="0"/>
      <w:marTop w:val="0"/>
      <w:marBottom w:val="0"/>
      <w:divBdr>
        <w:top w:val="none" w:sz="0" w:space="0" w:color="auto"/>
        <w:left w:val="none" w:sz="0" w:space="0" w:color="auto"/>
        <w:bottom w:val="none" w:sz="0" w:space="0" w:color="auto"/>
        <w:right w:val="none" w:sz="0" w:space="0" w:color="auto"/>
      </w:divBdr>
    </w:div>
    <w:div w:id="497814908">
      <w:bodyDiv w:val="1"/>
      <w:marLeft w:val="0"/>
      <w:marRight w:val="0"/>
      <w:marTop w:val="0"/>
      <w:marBottom w:val="0"/>
      <w:divBdr>
        <w:top w:val="none" w:sz="0" w:space="0" w:color="auto"/>
        <w:left w:val="none" w:sz="0" w:space="0" w:color="auto"/>
        <w:bottom w:val="none" w:sz="0" w:space="0" w:color="auto"/>
        <w:right w:val="none" w:sz="0" w:space="0" w:color="auto"/>
      </w:divBdr>
    </w:div>
    <w:div w:id="685523280">
      <w:bodyDiv w:val="1"/>
      <w:marLeft w:val="0"/>
      <w:marRight w:val="0"/>
      <w:marTop w:val="0"/>
      <w:marBottom w:val="0"/>
      <w:divBdr>
        <w:top w:val="none" w:sz="0" w:space="0" w:color="auto"/>
        <w:left w:val="none" w:sz="0" w:space="0" w:color="auto"/>
        <w:bottom w:val="none" w:sz="0" w:space="0" w:color="auto"/>
        <w:right w:val="none" w:sz="0" w:space="0" w:color="auto"/>
      </w:divBdr>
    </w:div>
    <w:div w:id="767307512">
      <w:bodyDiv w:val="1"/>
      <w:marLeft w:val="0"/>
      <w:marRight w:val="0"/>
      <w:marTop w:val="0"/>
      <w:marBottom w:val="0"/>
      <w:divBdr>
        <w:top w:val="none" w:sz="0" w:space="0" w:color="auto"/>
        <w:left w:val="none" w:sz="0" w:space="0" w:color="auto"/>
        <w:bottom w:val="none" w:sz="0" w:space="0" w:color="auto"/>
        <w:right w:val="none" w:sz="0" w:space="0" w:color="auto"/>
      </w:divBdr>
    </w:div>
    <w:div w:id="1054306724">
      <w:bodyDiv w:val="1"/>
      <w:marLeft w:val="0"/>
      <w:marRight w:val="0"/>
      <w:marTop w:val="0"/>
      <w:marBottom w:val="0"/>
      <w:divBdr>
        <w:top w:val="none" w:sz="0" w:space="0" w:color="auto"/>
        <w:left w:val="none" w:sz="0" w:space="0" w:color="auto"/>
        <w:bottom w:val="none" w:sz="0" w:space="0" w:color="auto"/>
        <w:right w:val="none" w:sz="0" w:space="0" w:color="auto"/>
      </w:divBdr>
    </w:div>
    <w:div w:id="1126922296">
      <w:bodyDiv w:val="1"/>
      <w:marLeft w:val="0"/>
      <w:marRight w:val="0"/>
      <w:marTop w:val="0"/>
      <w:marBottom w:val="0"/>
      <w:divBdr>
        <w:top w:val="none" w:sz="0" w:space="0" w:color="auto"/>
        <w:left w:val="none" w:sz="0" w:space="0" w:color="auto"/>
        <w:bottom w:val="none" w:sz="0" w:space="0" w:color="auto"/>
        <w:right w:val="none" w:sz="0" w:space="0" w:color="auto"/>
      </w:divBdr>
    </w:div>
    <w:div w:id="1185822266">
      <w:bodyDiv w:val="1"/>
      <w:marLeft w:val="0"/>
      <w:marRight w:val="0"/>
      <w:marTop w:val="0"/>
      <w:marBottom w:val="0"/>
      <w:divBdr>
        <w:top w:val="none" w:sz="0" w:space="0" w:color="auto"/>
        <w:left w:val="none" w:sz="0" w:space="0" w:color="auto"/>
        <w:bottom w:val="none" w:sz="0" w:space="0" w:color="auto"/>
        <w:right w:val="none" w:sz="0" w:space="0" w:color="auto"/>
      </w:divBdr>
    </w:div>
    <w:div w:id="1193346427">
      <w:bodyDiv w:val="1"/>
      <w:marLeft w:val="0"/>
      <w:marRight w:val="0"/>
      <w:marTop w:val="0"/>
      <w:marBottom w:val="0"/>
      <w:divBdr>
        <w:top w:val="none" w:sz="0" w:space="0" w:color="auto"/>
        <w:left w:val="none" w:sz="0" w:space="0" w:color="auto"/>
        <w:bottom w:val="none" w:sz="0" w:space="0" w:color="auto"/>
        <w:right w:val="none" w:sz="0" w:space="0" w:color="auto"/>
      </w:divBdr>
    </w:div>
    <w:div w:id="1317758735">
      <w:bodyDiv w:val="1"/>
      <w:marLeft w:val="0"/>
      <w:marRight w:val="0"/>
      <w:marTop w:val="0"/>
      <w:marBottom w:val="0"/>
      <w:divBdr>
        <w:top w:val="none" w:sz="0" w:space="0" w:color="auto"/>
        <w:left w:val="none" w:sz="0" w:space="0" w:color="auto"/>
        <w:bottom w:val="none" w:sz="0" w:space="0" w:color="auto"/>
        <w:right w:val="none" w:sz="0" w:space="0" w:color="auto"/>
      </w:divBdr>
    </w:div>
    <w:div w:id="1345935976">
      <w:bodyDiv w:val="1"/>
      <w:marLeft w:val="0"/>
      <w:marRight w:val="0"/>
      <w:marTop w:val="0"/>
      <w:marBottom w:val="0"/>
      <w:divBdr>
        <w:top w:val="none" w:sz="0" w:space="0" w:color="auto"/>
        <w:left w:val="none" w:sz="0" w:space="0" w:color="auto"/>
        <w:bottom w:val="none" w:sz="0" w:space="0" w:color="auto"/>
        <w:right w:val="none" w:sz="0" w:space="0" w:color="auto"/>
      </w:divBdr>
      <w:divsChild>
        <w:div w:id="1120227481">
          <w:marLeft w:val="0"/>
          <w:marRight w:val="0"/>
          <w:marTop w:val="0"/>
          <w:marBottom w:val="0"/>
          <w:divBdr>
            <w:top w:val="none" w:sz="0" w:space="0" w:color="auto"/>
            <w:left w:val="none" w:sz="0" w:space="0" w:color="auto"/>
            <w:bottom w:val="none" w:sz="0" w:space="0" w:color="auto"/>
            <w:right w:val="none" w:sz="0" w:space="0" w:color="auto"/>
          </w:divBdr>
        </w:div>
        <w:div w:id="445127050">
          <w:marLeft w:val="0"/>
          <w:marRight w:val="0"/>
          <w:marTop w:val="0"/>
          <w:marBottom w:val="0"/>
          <w:divBdr>
            <w:top w:val="none" w:sz="0" w:space="0" w:color="auto"/>
            <w:left w:val="none" w:sz="0" w:space="0" w:color="auto"/>
            <w:bottom w:val="none" w:sz="0" w:space="0" w:color="auto"/>
            <w:right w:val="none" w:sz="0" w:space="0" w:color="auto"/>
          </w:divBdr>
        </w:div>
        <w:div w:id="1638532297">
          <w:marLeft w:val="0"/>
          <w:marRight w:val="0"/>
          <w:marTop w:val="0"/>
          <w:marBottom w:val="0"/>
          <w:divBdr>
            <w:top w:val="none" w:sz="0" w:space="0" w:color="auto"/>
            <w:left w:val="none" w:sz="0" w:space="0" w:color="auto"/>
            <w:bottom w:val="none" w:sz="0" w:space="0" w:color="auto"/>
            <w:right w:val="none" w:sz="0" w:space="0" w:color="auto"/>
          </w:divBdr>
        </w:div>
        <w:div w:id="423845443">
          <w:marLeft w:val="0"/>
          <w:marRight w:val="0"/>
          <w:marTop w:val="0"/>
          <w:marBottom w:val="0"/>
          <w:divBdr>
            <w:top w:val="none" w:sz="0" w:space="0" w:color="auto"/>
            <w:left w:val="none" w:sz="0" w:space="0" w:color="auto"/>
            <w:bottom w:val="none" w:sz="0" w:space="0" w:color="auto"/>
            <w:right w:val="none" w:sz="0" w:space="0" w:color="auto"/>
          </w:divBdr>
        </w:div>
      </w:divsChild>
    </w:div>
    <w:div w:id="1363938710">
      <w:bodyDiv w:val="1"/>
      <w:marLeft w:val="0"/>
      <w:marRight w:val="0"/>
      <w:marTop w:val="0"/>
      <w:marBottom w:val="0"/>
      <w:divBdr>
        <w:top w:val="none" w:sz="0" w:space="0" w:color="auto"/>
        <w:left w:val="none" w:sz="0" w:space="0" w:color="auto"/>
        <w:bottom w:val="none" w:sz="0" w:space="0" w:color="auto"/>
        <w:right w:val="none" w:sz="0" w:space="0" w:color="auto"/>
      </w:divBdr>
    </w:div>
    <w:div w:id="1495028196">
      <w:bodyDiv w:val="1"/>
      <w:marLeft w:val="0"/>
      <w:marRight w:val="0"/>
      <w:marTop w:val="0"/>
      <w:marBottom w:val="0"/>
      <w:divBdr>
        <w:top w:val="none" w:sz="0" w:space="0" w:color="auto"/>
        <w:left w:val="none" w:sz="0" w:space="0" w:color="auto"/>
        <w:bottom w:val="none" w:sz="0" w:space="0" w:color="auto"/>
        <w:right w:val="none" w:sz="0" w:space="0" w:color="auto"/>
      </w:divBdr>
    </w:div>
    <w:div w:id="1702239453">
      <w:bodyDiv w:val="1"/>
      <w:marLeft w:val="0"/>
      <w:marRight w:val="0"/>
      <w:marTop w:val="0"/>
      <w:marBottom w:val="0"/>
      <w:divBdr>
        <w:top w:val="none" w:sz="0" w:space="0" w:color="auto"/>
        <w:left w:val="none" w:sz="0" w:space="0" w:color="auto"/>
        <w:bottom w:val="none" w:sz="0" w:space="0" w:color="auto"/>
        <w:right w:val="none" w:sz="0" w:space="0" w:color="auto"/>
      </w:divBdr>
    </w:div>
    <w:div w:id="1857648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C2FAC-A40C-4EB2-8B5D-6B6F6AA8C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24937</Words>
  <Characters>142142</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 Windows</cp:lastModifiedBy>
  <cp:revision>31</cp:revision>
  <cp:lastPrinted>2021-11-23T10:16:00Z</cp:lastPrinted>
  <dcterms:created xsi:type="dcterms:W3CDTF">2021-11-22T22:22:00Z</dcterms:created>
  <dcterms:modified xsi:type="dcterms:W3CDTF">2021-12-16T07:58:00Z</dcterms:modified>
</cp:coreProperties>
</file>